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ED" w:rsidRPr="0016787A" w:rsidRDefault="00366F52">
      <w:pPr>
        <w:spacing w:line="312" w:lineRule="auto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16787A">
        <w:rPr>
          <w:rFonts w:asciiTheme="minorHAnsi" w:hAnsiTheme="minorHAnsi"/>
          <w:b/>
          <w:smallCaps/>
          <w:sz w:val="28"/>
          <w:szCs w:val="28"/>
        </w:rPr>
        <w:t>LN21  Sir</w:t>
      </w:r>
      <w:proofErr w:type="gramEnd"/>
      <w:r w:rsidRPr="0016787A">
        <w:rPr>
          <w:rFonts w:asciiTheme="minorHAnsi" w:hAnsiTheme="minorHAnsi"/>
          <w:b/>
          <w:smallCaps/>
          <w:sz w:val="28"/>
          <w:szCs w:val="28"/>
        </w:rPr>
        <w:t xml:space="preserve"> Alexander Mackenzie Sr. P.S. </w:t>
      </w:r>
    </w:p>
    <w:p w:rsidR="00EE77ED" w:rsidRPr="0016787A" w:rsidRDefault="00366F52">
      <w:pPr>
        <w:spacing w:line="312" w:lineRule="auto"/>
        <w:jc w:val="center"/>
        <w:rPr>
          <w:rFonts w:asciiTheme="minorHAnsi" w:hAnsiTheme="minorHAnsi"/>
          <w:sz w:val="28"/>
          <w:szCs w:val="28"/>
        </w:rPr>
      </w:pPr>
      <w:r w:rsidRPr="0016787A">
        <w:rPr>
          <w:rFonts w:asciiTheme="minorHAnsi" w:hAnsiTheme="minorHAnsi"/>
          <w:b/>
          <w:smallCaps/>
          <w:sz w:val="28"/>
          <w:szCs w:val="28"/>
        </w:rPr>
        <w:t>Parent Council Meeting</w:t>
      </w:r>
    </w:p>
    <w:p w:rsidR="00EE77ED" w:rsidRPr="0016787A" w:rsidRDefault="00EC5059">
      <w:pPr>
        <w:pStyle w:val="Heading1"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  <w:smallCaps/>
        </w:rPr>
        <w:t>Oct 17</w:t>
      </w:r>
      <w:r w:rsidR="00366F52" w:rsidRPr="0016787A">
        <w:rPr>
          <w:rFonts w:asciiTheme="minorHAnsi" w:hAnsiTheme="minorHAnsi"/>
          <w:smallCaps/>
        </w:rPr>
        <w:t>, 2017</w:t>
      </w:r>
    </w:p>
    <w:p w:rsidR="00EE77ED" w:rsidRPr="0016787A" w:rsidRDefault="00366F52">
      <w:pPr>
        <w:pStyle w:val="Heading1"/>
        <w:spacing w:line="312" w:lineRule="auto"/>
        <w:rPr>
          <w:rFonts w:asciiTheme="minorHAnsi" w:hAnsiTheme="minorHAnsi"/>
        </w:rPr>
      </w:pPr>
      <w:r w:rsidRPr="0016787A">
        <w:rPr>
          <w:rFonts w:asciiTheme="minorHAnsi" w:hAnsiTheme="minorHAnsi"/>
          <w:smallCaps/>
        </w:rPr>
        <w:t>M I N U T E S</w:t>
      </w:r>
    </w:p>
    <w:p w:rsidR="00EE77ED" w:rsidRPr="0016787A" w:rsidRDefault="00EC5059">
      <w:pPr>
        <w:spacing w:line="312" w:lineRule="auto"/>
        <w:jc w:val="center"/>
        <w:rPr>
          <w:rFonts w:asciiTheme="minorHAnsi" w:hAnsiTheme="minorHAnsi"/>
          <w:color w:val="800000"/>
          <w:sz w:val="28"/>
          <w:szCs w:val="28"/>
        </w:rPr>
      </w:pPr>
      <w:r>
        <w:rPr>
          <w:rFonts w:asciiTheme="minorHAnsi" w:hAnsiTheme="minorHAnsi"/>
          <w:b/>
          <w:smallCaps/>
          <w:color w:val="800000"/>
          <w:sz w:val="28"/>
          <w:szCs w:val="28"/>
        </w:rPr>
        <w:t>Next Meeting: Thursday, December 7</w:t>
      </w:r>
      <w:r w:rsidRPr="00EC5059">
        <w:rPr>
          <w:rFonts w:asciiTheme="minorHAnsi" w:hAnsiTheme="minorHAnsi"/>
          <w:b/>
          <w:smallCaps/>
          <w:color w:val="800000"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mallCaps/>
          <w:color w:val="800000"/>
          <w:sz w:val="28"/>
          <w:szCs w:val="28"/>
        </w:rPr>
        <w:t>, 2017</w:t>
      </w:r>
      <w:r w:rsidR="00366F52" w:rsidRPr="0016787A">
        <w:rPr>
          <w:rFonts w:asciiTheme="minorHAnsi" w:hAnsiTheme="minorHAnsi"/>
          <w:b/>
          <w:smallCaps/>
          <w:color w:val="800000"/>
          <w:sz w:val="28"/>
          <w:szCs w:val="28"/>
        </w:rPr>
        <w:t xml:space="preserve"> ~ in the Library at 7:00 p.m. </w:t>
      </w:r>
    </w:p>
    <w:p w:rsidR="00EE77ED" w:rsidRPr="0016787A" w:rsidRDefault="00EE77ED">
      <w:pPr>
        <w:rPr>
          <w:rFonts w:asciiTheme="minorHAnsi" w:hAnsiTheme="minorHAnsi"/>
          <w:sz w:val="28"/>
          <w:szCs w:val="28"/>
        </w:rPr>
      </w:pPr>
    </w:p>
    <w:p w:rsidR="00EE77ED" w:rsidRDefault="00EE77ED">
      <w:pPr>
        <w:rPr>
          <w:sz w:val="20"/>
          <w:szCs w:val="20"/>
        </w:rPr>
      </w:pPr>
    </w:p>
    <w:p w:rsidR="00EE77ED" w:rsidRPr="0016787A" w:rsidRDefault="00366F52">
      <w:pPr>
        <w:rPr>
          <w:rFonts w:asciiTheme="minorHAnsi" w:hAnsiTheme="minorHAnsi"/>
          <w:sz w:val="24"/>
          <w:szCs w:val="24"/>
        </w:rPr>
      </w:pPr>
      <w:r w:rsidRPr="0016787A">
        <w:rPr>
          <w:rFonts w:asciiTheme="minorHAnsi" w:hAnsiTheme="minorHAnsi"/>
          <w:b/>
          <w:sz w:val="24"/>
          <w:szCs w:val="24"/>
        </w:rPr>
        <w:t xml:space="preserve">In attendance: Alison Gassi, Jack Levy, Dwayne Khan, Devin Khan (student), Susan Lou, Gibran Ally, Mohammad Aslam, </w:t>
      </w:r>
      <w:proofErr w:type="spellStart"/>
      <w:r w:rsidRPr="00EC5059">
        <w:rPr>
          <w:rFonts w:asciiTheme="minorHAnsi" w:hAnsiTheme="minorHAnsi"/>
          <w:b/>
          <w:sz w:val="24"/>
          <w:szCs w:val="24"/>
        </w:rPr>
        <w:t>Rizwan</w:t>
      </w:r>
      <w:r w:rsidR="00EC5059" w:rsidRPr="00EC5059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EC5059">
        <w:rPr>
          <w:rFonts w:asciiTheme="minorHAnsi" w:hAnsiTheme="minorHAnsi"/>
          <w:b/>
          <w:sz w:val="24"/>
          <w:szCs w:val="24"/>
        </w:rPr>
        <w:t xml:space="preserve"> Aslam</w:t>
      </w:r>
      <w:r w:rsidRPr="0016787A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16787A">
        <w:rPr>
          <w:rFonts w:asciiTheme="minorHAnsi" w:hAnsiTheme="minorHAnsi"/>
          <w:b/>
          <w:sz w:val="24"/>
          <w:szCs w:val="24"/>
        </w:rPr>
        <w:t>Moaz</w:t>
      </w:r>
      <w:proofErr w:type="spellEnd"/>
      <w:r w:rsidRPr="0016787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6787A">
        <w:rPr>
          <w:rFonts w:asciiTheme="minorHAnsi" w:hAnsiTheme="minorHAnsi"/>
          <w:b/>
          <w:sz w:val="24"/>
          <w:szCs w:val="24"/>
        </w:rPr>
        <w:t>Jivraj</w:t>
      </w:r>
      <w:proofErr w:type="spellEnd"/>
      <w:r w:rsidRPr="0016787A">
        <w:rPr>
          <w:rFonts w:asciiTheme="minorHAnsi" w:hAnsiTheme="minorHAnsi"/>
          <w:b/>
          <w:sz w:val="24"/>
          <w:szCs w:val="24"/>
        </w:rPr>
        <w:t xml:space="preserve">, Melanie Clarke, </w:t>
      </w:r>
      <w:r w:rsidRPr="00EC5059">
        <w:rPr>
          <w:rFonts w:asciiTheme="minorHAnsi" w:hAnsiTheme="minorHAnsi"/>
          <w:b/>
          <w:sz w:val="24"/>
          <w:szCs w:val="24"/>
        </w:rPr>
        <w:t xml:space="preserve">Ramesh </w:t>
      </w:r>
      <w:proofErr w:type="spellStart"/>
      <w:r w:rsidRPr="00EC5059">
        <w:rPr>
          <w:rFonts w:asciiTheme="minorHAnsi" w:hAnsiTheme="minorHAnsi"/>
          <w:b/>
          <w:sz w:val="24"/>
          <w:szCs w:val="24"/>
        </w:rPr>
        <w:t>D</w:t>
      </w:r>
      <w:r w:rsidR="001173F4" w:rsidRPr="00EC5059">
        <w:rPr>
          <w:rFonts w:asciiTheme="minorHAnsi" w:hAnsiTheme="minorHAnsi"/>
          <w:b/>
          <w:sz w:val="24"/>
          <w:szCs w:val="24"/>
        </w:rPr>
        <w:t>asoju</w:t>
      </w:r>
      <w:proofErr w:type="spellEnd"/>
      <w:r w:rsidR="001173F4">
        <w:rPr>
          <w:rFonts w:asciiTheme="minorHAnsi" w:hAnsiTheme="minorHAnsi"/>
          <w:b/>
          <w:sz w:val="24"/>
          <w:szCs w:val="24"/>
        </w:rPr>
        <w:t>, Cherry Chen</w:t>
      </w:r>
    </w:p>
    <w:p w:rsidR="00EE77ED" w:rsidRPr="0016787A" w:rsidRDefault="00EE77ED">
      <w:pPr>
        <w:rPr>
          <w:rFonts w:asciiTheme="minorHAnsi" w:hAnsiTheme="minorHAnsi"/>
          <w:sz w:val="24"/>
          <w:szCs w:val="24"/>
        </w:rPr>
      </w:pPr>
    </w:p>
    <w:p w:rsidR="00EE77ED" w:rsidRPr="0016787A" w:rsidRDefault="00366F52">
      <w:pPr>
        <w:rPr>
          <w:rFonts w:asciiTheme="minorHAnsi" w:hAnsiTheme="minorHAnsi"/>
          <w:sz w:val="24"/>
          <w:szCs w:val="24"/>
        </w:rPr>
      </w:pPr>
      <w:r w:rsidRPr="0016787A">
        <w:rPr>
          <w:rFonts w:asciiTheme="minorHAnsi" w:hAnsiTheme="minorHAnsi"/>
          <w:sz w:val="24"/>
          <w:szCs w:val="24"/>
        </w:rPr>
        <w:t>Meeting start time = 7:08pm</w:t>
      </w:r>
    </w:p>
    <w:p w:rsidR="00EE77ED" w:rsidRDefault="00366F5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a"/>
        <w:tblW w:w="151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8910"/>
        <w:gridCol w:w="2880"/>
      </w:tblGrid>
      <w:tr w:rsidR="00EE77ED">
        <w:trPr>
          <w:trHeight w:val="420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EE77ED" w:rsidRDefault="00366F5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AGENDA ITEM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  <w:vAlign w:val="center"/>
          </w:tcPr>
          <w:p w:rsidR="00EE77ED" w:rsidRDefault="00366F52">
            <w:pPr>
              <w:pStyle w:val="Heading2"/>
              <w:jc w:val="center"/>
              <w:rPr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DISCUSSION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EE77ED" w:rsidRDefault="00366F5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ACTION</w:t>
            </w:r>
          </w:p>
        </w:tc>
      </w:tr>
      <w:tr w:rsidR="00EE77ED">
        <w:trPr>
          <w:trHeight w:val="400"/>
        </w:trPr>
        <w:tc>
          <w:tcPr>
            <w:tcW w:w="15120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E77ED" w:rsidRDefault="00366F52">
            <w:pPr>
              <w:pStyle w:val="Heading5"/>
              <w:rPr>
                <w:color w:val="FF0000"/>
              </w:rPr>
            </w:pPr>
            <w:r>
              <w:rPr>
                <w:color w:val="FF0000"/>
              </w:rPr>
              <w:t>Principal’s Items</w:t>
            </w:r>
          </w:p>
        </w:tc>
      </w:tr>
      <w:tr w:rsidR="00EE77ED" w:rsidTr="003E646F">
        <w:trPr>
          <w:trHeight w:val="400"/>
        </w:trPr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E77ED" w:rsidRPr="0016787A" w:rsidRDefault="00366F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Welcome and Introductions</w:t>
            </w: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EE77ED" w:rsidRPr="0016787A" w:rsidRDefault="00366F52">
            <w:pPr>
              <w:ind w:left="41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-Alison started with an introduction and welcome</w:t>
            </w:r>
          </w:p>
          <w:p w:rsidR="00EE77ED" w:rsidRPr="0016787A" w:rsidRDefault="00366F52">
            <w:pPr>
              <w:ind w:left="41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-M</w:t>
            </w:r>
            <w:r w:rsidR="0016787A" w:rsidRPr="0016787A">
              <w:rPr>
                <w:rFonts w:asciiTheme="minorHAnsi" w:hAnsiTheme="minorHAnsi"/>
                <w:sz w:val="24"/>
                <w:szCs w:val="24"/>
              </w:rPr>
              <w:t xml:space="preserve">r. Khan followed by introducing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and sharing information about the positive climate of the school</w:t>
            </w:r>
          </w:p>
          <w:p w:rsidR="00EE77ED" w:rsidRPr="0016787A" w:rsidRDefault="00366F52">
            <w:pPr>
              <w:ind w:left="41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-each attendee introduced themselves to the group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E77ED" w:rsidRPr="0016787A" w:rsidRDefault="00E66C8F">
            <w:pPr>
              <w:pStyle w:val="Heading5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b w:val="0"/>
                <w:sz w:val="24"/>
                <w:szCs w:val="24"/>
              </w:rPr>
              <w:t>Sign-up</w:t>
            </w:r>
            <w:r w:rsidR="00366F52" w:rsidRPr="0016787A">
              <w:rPr>
                <w:rFonts w:asciiTheme="minorHAnsi" w:hAnsiTheme="minorHAnsi"/>
                <w:b w:val="0"/>
                <w:sz w:val="24"/>
                <w:szCs w:val="24"/>
              </w:rPr>
              <w:t xml:space="preserve"> sheet was passed around</w:t>
            </w:r>
          </w:p>
        </w:tc>
      </w:tr>
      <w:tr w:rsidR="00EE77ED" w:rsidTr="003E646F">
        <w:tc>
          <w:tcPr>
            <w:tcW w:w="33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E77ED" w:rsidRPr="0016787A" w:rsidRDefault="00366F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Principal’s Report</w:t>
            </w: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000000"/>
            </w:tcBorders>
          </w:tcPr>
          <w:p w:rsidR="00EE77ED" w:rsidRPr="0016787A" w:rsidRDefault="00EC50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-Alison shared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the various sports activities happening around the school (e.g. </w:t>
            </w:r>
            <w:proofErr w:type="spellStart"/>
            <w:r w:rsidR="00366F52" w:rsidRPr="0016787A">
              <w:rPr>
                <w:rFonts w:asciiTheme="minorHAnsi" w:hAnsiTheme="minorHAnsi"/>
                <w:sz w:val="24"/>
                <w:szCs w:val="24"/>
              </w:rPr>
              <w:t>bordenball</w:t>
            </w:r>
            <w:proofErr w:type="spellEnd"/>
            <w:r w:rsidR="00366F52" w:rsidRPr="0016787A">
              <w:rPr>
                <w:rFonts w:asciiTheme="minorHAnsi" w:hAnsiTheme="minorHAnsi"/>
                <w:sz w:val="24"/>
                <w:szCs w:val="24"/>
              </w:rPr>
              <w:t>, cross country, girls basketball, girls football, co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ed football, soccer)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 xml:space="preserve">-the Grade 8 Girls </w:t>
            </w:r>
            <w:proofErr w:type="spellStart"/>
            <w:r w:rsidRPr="0016787A">
              <w:rPr>
                <w:rFonts w:asciiTheme="minorHAnsi" w:hAnsiTheme="minorHAnsi"/>
                <w:sz w:val="24"/>
                <w:szCs w:val="24"/>
              </w:rPr>
              <w:t>Bordenball</w:t>
            </w:r>
            <w:proofErr w:type="spellEnd"/>
            <w:r w:rsidRPr="0016787A">
              <w:rPr>
                <w:rFonts w:asciiTheme="minorHAnsi" w:hAnsiTheme="minorHAnsi"/>
                <w:sz w:val="24"/>
                <w:szCs w:val="24"/>
              </w:rPr>
              <w:t xml:space="preserve"> team won the City Finals, Grade 7 Girls were Conference finalists </w:t>
            </w:r>
          </w:p>
          <w:p w:rsidR="00EE77ED" w:rsidRPr="0016787A" w:rsidRDefault="003E64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-g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irls and boys soccer, and flag football are still in league play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-Sudbury trip is upcoming on October 19</w:t>
            </w:r>
          </w:p>
          <w:p w:rsidR="00EE77ED" w:rsidRPr="0016787A" w:rsidRDefault="00EC50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-Alison explained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 the format of the parent council meetings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</w:t>
            </w:r>
            <w:r w:rsidR="0016787A" w:rsidRPr="0016787A">
              <w:rPr>
                <w:rFonts w:asciiTheme="minorHAnsi" w:hAnsiTheme="minorHAnsi"/>
                <w:sz w:val="24"/>
                <w:szCs w:val="24"/>
              </w:rPr>
              <w:t>Alison</w:t>
            </w:r>
            <w:r w:rsidR="00EC5059">
              <w:rPr>
                <w:rFonts w:asciiTheme="minorHAnsi" w:hAnsiTheme="minorHAnsi"/>
                <w:sz w:val="24"/>
                <w:szCs w:val="24"/>
              </w:rPr>
              <w:t xml:space="preserve"> informed parents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that at SAM students</w:t>
            </w:r>
            <w:r w:rsidR="00EC5059">
              <w:rPr>
                <w:rFonts w:asciiTheme="minorHAnsi" w:hAnsiTheme="minorHAnsi"/>
                <w:sz w:val="24"/>
                <w:szCs w:val="24"/>
              </w:rPr>
              <w:t xml:space="preserve"> do all the fundraising and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council meetings have traditi</w:t>
            </w:r>
            <w:r w:rsidR="003E646F">
              <w:rPr>
                <w:rFonts w:asciiTheme="minorHAnsi" w:hAnsiTheme="minorHAnsi"/>
                <w:sz w:val="24"/>
                <w:szCs w:val="24"/>
              </w:rPr>
              <w:t>onally been about learning how to</w:t>
            </w:r>
            <w:r w:rsidR="00EC5059">
              <w:rPr>
                <w:rFonts w:asciiTheme="minorHAnsi" w:hAnsiTheme="minorHAnsi"/>
                <w:sz w:val="24"/>
                <w:szCs w:val="24"/>
              </w:rPr>
              <w:t xml:space="preserve"> raise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a healthy teen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 xml:space="preserve">-council meetings have included workshops and guest speakers </w:t>
            </w:r>
          </w:p>
          <w:p w:rsidR="00EE77ED" w:rsidRPr="0016787A" w:rsidRDefault="00EC50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-Parent Council portion of the school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budget has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traditionally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been used to support graduation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expenses</w:t>
            </w:r>
          </w:p>
          <w:p w:rsidR="00EE77ED" w:rsidRPr="0016787A" w:rsidRDefault="003175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-Parent Council has </w:t>
            </w:r>
            <w:r w:rsidR="00F41EA4">
              <w:rPr>
                <w:rFonts w:asciiTheme="minorHAnsi" w:hAnsiTheme="minorHAnsi"/>
                <w:sz w:val="24"/>
                <w:szCs w:val="24"/>
              </w:rPr>
              <w:t xml:space="preserve">traditionally </w:t>
            </w:r>
            <w:r>
              <w:rPr>
                <w:rFonts w:asciiTheme="minorHAnsi" w:hAnsiTheme="minorHAnsi"/>
                <w:sz w:val="24"/>
                <w:szCs w:val="24"/>
              </w:rPr>
              <w:t>had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 the minimum</w:t>
            </w:r>
            <w:r w:rsidR="00F41EA4">
              <w:rPr>
                <w:rFonts w:asciiTheme="minorHAnsi" w:hAnsiTheme="minorHAnsi"/>
                <w:sz w:val="24"/>
                <w:szCs w:val="24"/>
              </w:rPr>
              <w:t xml:space="preserve"> number of meetings which is  4 per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year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 xml:space="preserve">-Alison shared </w:t>
            </w:r>
            <w:r w:rsidR="003E646F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school budget and explained that some items are “</w:t>
            </w:r>
            <w:proofErr w:type="spellStart"/>
            <w:r w:rsidRPr="0016787A">
              <w:rPr>
                <w:rFonts w:asciiTheme="minorHAnsi" w:hAnsiTheme="minorHAnsi"/>
                <w:sz w:val="24"/>
                <w:szCs w:val="24"/>
              </w:rPr>
              <w:t>sweatered</w:t>
            </w:r>
            <w:proofErr w:type="spellEnd"/>
            <w:r w:rsidRPr="0016787A">
              <w:rPr>
                <w:rFonts w:asciiTheme="minorHAnsi" w:hAnsiTheme="minorHAnsi"/>
                <w:sz w:val="24"/>
                <w:szCs w:val="24"/>
              </w:rPr>
              <w:t>” items</w:t>
            </w:r>
            <w:r w:rsidR="003E646F">
              <w:rPr>
                <w:rFonts w:asciiTheme="minorHAnsi" w:hAnsiTheme="minorHAnsi"/>
                <w:sz w:val="24"/>
                <w:szCs w:val="24"/>
              </w:rPr>
              <w:t>;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lastRenderedPageBreak/>
              <w:t>meaning that the money is pre-allocated</w:t>
            </w:r>
            <w:r w:rsidR="00F41EA4">
              <w:rPr>
                <w:rFonts w:asciiTheme="minorHAnsi" w:hAnsiTheme="minorHAnsi"/>
                <w:sz w:val="24"/>
                <w:szCs w:val="24"/>
              </w:rPr>
              <w:t xml:space="preserve"> for that particular category in the chart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-our budget went up because we went from 385 – 415 students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 xml:space="preserve">-Jack shared </w:t>
            </w:r>
            <w:r w:rsidR="0031758C">
              <w:rPr>
                <w:rFonts w:asciiTheme="minorHAnsi" w:hAnsiTheme="minorHAnsi"/>
                <w:sz w:val="24"/>
                <w:szCs w:val="24"/>
              </w:rPr>
              <w:t xml:space="preserve">information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about the new STEAM lab that we received funding for</w:t>
            </w:r>
            <w:r w:rsidR="0031758C">
              <w:rPr>
                <w:rFonts w:asciiTheme="minorHAnsi" w:hAnsiTheme="minorHAnsi"/>
                <w:sz w:val="24"/>
                <w:szCs w:val="24"/>
              </w:rPr>
              <w:t xml:space="preserve"> last year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-the school applied for</w:t>
            </w:r>
            <w:r w:rsidR="003E646F">
              <w:rPr>
                <w:rFonts w:asciiTheme="minorHAnsi" w:hAnsiTheme="minorHAnsi"/>
                <w:sz w:val="24"/>
                <w:szCs w:val="24"/>
              </w:rPr>
              <w:t>,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and received $15,000 to build a STEAM lab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-the lab is up and running and students have received training in coding from Hatch Canada</w:t>
            </w:r>
          </w:p>
          <w:p w:rsidR="00EE77ED" w:rsidRPr="00A84D7A" w:rsidRDefault="00366F52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84D7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Some questions were raised:</w:t>
            </w:r>
            <w:r w:rsidR="0031758C" w:rsidRPr="00A84D7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Q and A</w:t>
            </w:r>
          </w:p>
          <w:p w:rsidR="00EE77ED" w:rsidRPr="0016787A" w:rsidRDefault="00A84D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3E646F">
              <w:rPr>
                <w:rFonts w:asciiTheme="minorHAnsi" w:hAnsiTheme="minorHAnsi"/>
                <w:sz w:val="24"/>
                <w:szCs w:val="24"/>
              </w:rPr>
              <w:t>ow d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o students manage sports teams and homework?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Alison shared that </w:t>
            </w:r>
            <w:r w:rsidR="003E646F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teachers are cognizant of all the extra-curricular activities SAM students take part in, and that parents and students work with their teachers to ensure homework and assignments are completed </w:t>
            </w:r>
          </w:p>
          <w:p w:rsidR="00EE77ED" w:rsidRPr="0016787A" w:rsidRDefault="00A84D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ow much homework </w:t>
            </w:r>
            <w:r w:rsidR="003E646F">
              <w:rPr>
                <w:rFonts w:asciiTheme="minorHAnsi" w:hAnsiTheme="minorHAnsi"/>
                <w:sz w:val="24"/>
                <w:szCs w:val="24"/>
              </w:rPr>
              <w:t xml:space="preserve">should there be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each night? 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t was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noted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 and discussed that on the school website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it states the TDSB’s expectation is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 40 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75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minutes of homework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per night for this grade level.</w:t>
            </w:r>
          </w:p>
          <w:p w:rsidR="00EE77ED" w:rsidRPr="0016787A" w:rsidRDefault="00A84D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re there opportunities to learn about transitions </w:t>
            </w:r>
            <w:r w:rsidR="003E646F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>
              <w:rPr>
                <w:rFonts w:asciiTheme="minorHAnsi" w:hAnsiTheme="minorHAnsi"/>
                <w:sz w:val="24"/>
                <w:szCs w:val="24"/>
              </w:rPr>
              <w:t>high school?  I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was shared that on October 25 at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 7p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 in the cafeteria th</w:t>
            </w:r>
            <w:r>
              <w:rPr>
                <w:rFonts w:asciiTheme="minorHAnsi" w:hAnsiTheme="minorHAnsi"/>
                <w:sz w:val="24"/>
                <w:szCs w:val="24"/>
              </w:rPr>
              <w:t>ere is a workshop for parents;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 the students will have a presentation during the day on October 25</w:t>
            </w: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/>
            </w:tcBorders>
          </w:tcPr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E77ED" w:rsidTr="00E66C8F">
        <w:tc>
          <w:tcPr>
            <w:tcW w:w="3330" w:type="dxa"/>
            <w:tcBorders>
              <w:top w:val="nil"/>
              <w:bottom w:val="single" w:sz="4" w:space="0" w:color="auto"/>
            </w:tcBorders>
            <w:vAlign w:val="center"/>
          </w:tcPr>
          <w:p w:rsidR="00EE77ED" w:rsidRPr="0016787A" w:rsidRDefault="00366F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lastRenderedPageBreak/>
              <w:t>Cross Walk Update</w:t>
            </w:r>
          </w:p>
        </w:tc>
        <w:tc>
          <w:tcPr>
            <w:tcW w:w="8910" w:type="dxa"/>
            <w:tcBorders>
              <w:top w:val="nil"/>
              <w:bottom w:val="single" w:sz="4" w:space="0" w:color="auto"/>
            </w:tcBorders>
          </w:tcPr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</w:t>
            </w:r>
            <w:r w:rsidR="00A84D7A">
              <w:rPr>
                <w:rFonts w:asciiTheme="minorHAnsi" w:hAnsiTheme="minorHAnsi"/>
                <w:sz w:val="24"/>
                <w:szCs w:val="24"/>
              </w:rPr>
              <w:t>Mr. Khan discussed the history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A84D7A">
              <w:rPr>
                <w:rFonts w:asciiTheme="minorHAnsi" w:hAnsiTheme="minorHAnsi"/>
                <w:sz w:val="24"/>
                <w:szCs w:val="24"/>
              </w:rPr>
              <w:t xml:space="preserve">past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attempts to get a crosswalk in front of the school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-Mr. Khan talked about the fact that he submitted a petition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-the city has not agreed to put one in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-a report from the city indicates there is not enough traffic to warrant a crosswalk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-the report was shared with attendees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-Mr. Khan feels the city is being negligent and will continue to work towards having a crosswalk installed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 xml:space="preserve">-Alison mentioned she had contacted our community </w:t>
            </w:r>
            <w:r w:rsidR="00A84D7A">
              <w:rPr>
                <w:rFonts w:asciiTheme="minorHAnsi" w:hAnsiTheme="minorHAnsi"/>
                <w:sz w:val="24"/>
                <w:szCs w:val="24"/>
              </w:rPr>
              <w:t xml:space="preserve">liaison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police officer to see if we can put pylons out in front of </w:t>
            </w:r>
            <w:r w:rsidR="003E646F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school to show where the no stopping zone is</w:t>
            </w:r>
            <w:r w:rsidR="00A84D7A">
              <w:rPr>
                <w:rFonts w:asciiTheme="minorHAnsi" w:hAnsiTheme="minorHAnsi"/>
                <w:sz w:val="24"/>
                <w:szCs w:val="24"/>
              </w:rPr>
              <w:t xml:space="preserve"> located</w:t>
            </w: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Mr. Khan to continue to update at each council meeting</w:t>
            </w:r>
          </w:p>
        </w:tc>
      </w:tr>
      <w:tr w:rsidR="00EE77ED" w:rsidTr="00E66C8F">
        <w:tc>
          <w:tcPr>
            <w:tcW w:w="33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E77ED" w:rsidRPr="0016787A" w:rsidRDefault="00366F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Executive School Council Election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000000"/>
            </w:tcBorders>
          </w:tcPr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 xml:space="preserve">-Alison discussed the </w:t>
            </w:r>
            <w:r w:rsidR="00A84D7A">
              <w:rPr>
                <w:rFonts w:asciiTheme="minorHAnsi" w:hAnsiTheme="minorHAnsi"/>
                <w:sz w:val="24"/>
                <w:szCs w:val="24"/>
              </w:rPr>
              <w:t>role of the council chair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(that they are </w:t>
            </w:r>
            <w:r w:rsidR="003E646F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liaison between </w:t>
            </w:r>
            <w:r w:rsidR="003E646F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community and </w:t>
            </w:r>
            <w:r w:rsidR="003E646F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school)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-Mr. Khan discussed how a member can nominate themselves or another person for any role on the council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-Mr. Khan nominated himself to be chair</w:t>
            </w:r>
            <w:r w:rsidR="00A84D7A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="00A84D7A" w:rsidRPr="0016787A">
              <w:rPr>
                <w:rFonts w:asciiTheme="minorHAnsi" w:hAnsiTheme="minorHAnsi"/>
                <w:sz w:val="24"/>
                <w:szCs w:val="24"/>
              </w:rPr>
              <w:t>as there were no other nominees, Mr. Khan assumed the role of Chair</w:t>
            </w:r>
          </w:p>
          <w:p w:rsidR="00EE77ED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-Alison expr</w:t>
            </w:r>
            <w:r w:rsidR="00A84D7A">
              <w:rPr>
                <w:rFonts w:asciiTheme="minorHAnsi" w:hAnsiTheme="minorHAnsi"/>
                <w:sz w:val="24"/>
                <w:szCs w:val="24"/>
              </w:rPr>
              <w:t>essed that there is a vacancy for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vice-chair</w:t>
            </w:r>
            <w:r w:rsidR="00A84D7A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Mr. Aslam agreed to be vice-chair</w:t>
            </w:r>
          </w:p>
          <w:p w:rsidR="00A84D7A" w:rsidRPr="0016787A" w:rsidRDefault="00A84D7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EE77ED" w:rsidP="00E66C8F">
            <w:pPr>
              <w:pBdr>
                <w:top w:val="single" w:sz="4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366F52" w:rsidP="00E66C8F">
            <w:pPr>
              <w:pBdr>
                <w:top w:val="single" w:sz="4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-Mrs. Gassi expressed that there are two other positions, namely treasurer and secretary</w:t>
            </w:r>
          </w:p>
          <w:p w:rsidR="00EE77ED" w:rsidRPr="0016787A" w:rsidRDefault="00366F52" w:rsidP="00E66C8F">
            <w:pPr>
              <w:pBdr>
                <w:top w:val="single" w:sz="4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-traditionally the VP has been the secretary</w:t>
            </w: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/>
            </w:tcBorders>
          </w:tcPr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For the 2017/18 y</w:t>
            </w:r>
            <w:r w:rsidR="00606771">
              <w:rPr>
                <w:rFonts w:asciiTheme="minorHAnsi" w:hAnsiTheme="minorHAnsi"/>
                <w:sz w:val="24"/>
                <w:szCs w:val="24"/>
              </w:rPr>
              <w:t>ear Mr. Khan will serve as  Cha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i</w:t>
            </w:r>
            <w:r w:rsidR="00606771">
              <w:rPr>
                <w:rFonts w:asciiTheme="minorHAnsi" w:hAnsiTheme="minorHAnsi"/>
                <w:sz w:val="24"/>
                <w:szCs w:val="24"/>
              </w:rPr>
              <w:t>r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and Mohammad Aslam as vice-chair</w:t>
            </w:r>
            <w:r w:rsidR="00D519C1">
              <w:rPr>
                <w:rFonts w:asciiTheme="minorHAnsi" w:hAnsi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Jack Levy (VP) will be the secretary</w:t>
            </w:r>
            <w:r w:rsidR="00D519C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E77ED" w:rsidTr="00E66C8F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EE77ED" w:rsidRPr="0016787A" w:rsidRDefault="00366F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Caring </w:t>
            </w:r>
            <w:r w:rsidR="003E646F" w:rsidRPr="0016787A">
              <w:rPr>
                <w:rFonts w:asciiTheme="minorHAnsi" w:hAnsiTheme="minorHAnsi"/>
                <w:sz w:val="24"/>
                <w:szCs w:val="24"/>
              </w:rPr>
              <w:t xml:space="preserve">and Safe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Schools Parent Representative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 xml:space="preserve">-Alison discussed that we need a parent representative for our </w:t>
            </w:r>
            <w:r w:rsidR="003E646F">
              <w:rPr>
                <w:rFonts w:asciiTheme="minorHAnsi" w:hAnsiTheme="minorHAnsi"/>
                <w:sz w:val="24"/>
                <w:szCs w:val="24"/>
              </w:rPr>
              <w:t>Caring a</w:t>
            </w:r>
            <w:r w:rsidR="003E646F" w:rsidRPr="0016787A">
              <w:rPr>
                <w:rFonts w:asciiTheme="minorHAnsi" w:hAnsiTheme="minorHAnsi"/>
                <w:sz w:val="24"/>
                <w:szCs w:val="24"/>
              </w:rPr>
              <w:t>nd Safe Schools Committee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that consists of Principal</w:t>
            </w:r>
            <w:r w:rsidR="00A84D7A">
              <w:rPr>
                <w:rFonts w:asciiTheme="minorHAnsi" w:hAnsiTheme="minorHAnsi"/>
                <w:sz w:val="24"/>
                <w:szCs w:val="24"/>
              </w:rPr>
              <w:t xml:space="preserve">, Vice Principal, teachers,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students</w:t>
            </w:r>
            <w:r w:rsidR="00A84D7A">
              <w:rPr>
                <w:rFonts w:asciiTheme="minorHAnsi" w:hAnsiTheme="minorHAnsi"/>
                <w:sz w:val="24"/>
                <w:szCs w:val="24"/>
              </w:rPr>
              <w:t xml:space="preserve"> and a parent volunteer; </w:t>
            </w:r>
            <w:proofErr w:type="spellStart"/>
            <w:r w:rsidR="00A84D7A">
              <w:rPr>
                <w:rFonts w:asciiTheme="minorHAnsi" w:hAnsiTheme="minorHAnsi"/>
                <w:sz w:val="24"/>
                <w:szCs w:val="24"/>
              </w:rPr>
              <w:t>Moaz</w:t>
            </w:r>
            <w:proofErr w:type="spellEnd"/>
            <w:r w:rsidR="00A84D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C3DD3">
              <w:rPr>
                <w:rFonts w:asciiTheme="minorHAnsi" w:hAnsiTheme="minorHAnsi"/>
                <w:sz w:val="24"/>
                <w:szCs w:val="24"/>
              </w:rPr>
              <w:t>Jivraj</w:t>
            </w:r>
            <w:proofErr w:type="spellEnd"/>
            <w:r w:rsidR="005C3DD3">
              <w:rPr>
                <w:rFonts w:asciiTheme="minorHAnsi" w:hAnsiTheme="minorHAnsi"/>
                <w:sz w:val="24"/>
                <w:szCs w:val="24"/>
              </w:rPr>
              <w:t xml:space="preserve"> volunteered to be the parent rep</w:t>
            </w: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E77ED" w:rsidTr="00E66C8F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EE77ED" w:rsidRPr="0016787A" w:rsidRDefault="00366F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School Budget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EE77ED" w:rsidRPr="0016787A" w:rsidRDefault="005C3D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-Alison explain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ed the </w:t>
            </w:r>
            <w:r>
              <w:rPr>
                <w:rFonts w:asciiTheme="minorHAnsi" w:hAnsiTheme="minorHAnsi"/>
                <w:sz w:val="24"/>
                <w:szCs w:val="24"/>
              </w:rPr>
              <w:t>distribution of money to the various school departments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-the budget was passed around</w:t>
            </w:r>
            <w:r w:rsidR="005C3DD3">
              <w:rPr>
                <w:rFonts w:asciiTheme="minorHAnsi" w:hAnsiTheme="minorHAnsi"/>
                <w:sz w:val="24"/>
                <w:szCs w:val="24"/>
              </w:rPr>
              <w:t xml:space="preserve"> and shared with all present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E77ED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EE77ED" w:rsidRPr="0016787A" w:rsidRDefault="00366F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Principal/Vice Principal SSON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EE77ED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-the School Statement of Needs (SSON) was shared and passed around for added input</w:t>
            </w:r>
          </w:p>
          <w:p w:rsidR="005C3DD3" w:rsidRPr="0016787A" w:rsidRDefault="005C3D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-this document is used by the Superintendent and school trustee as a reference guide of desired administration attributes by the SAM staff and parents should there be a change in administration at SAM</w:t>
            </w:r>
          </w:p>
          <w:p w:rsidR="00EE77ED" w:rsidRPr="0016787A" w:rsidRDefault="00EE77ED">
            <w:pPr>
              <w:ind w:left="21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E77ED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EE77ED" w:rsidRPr="0016787A" w:rsidRDefault="00366F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PIAC (Parent Involvement Advisory Committee)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 xml:space="preserve">-Mr. Khan shared that the Parent Involvement Advisory Council (PIAC) is an organization where parents can learn about schooling and learning 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-t</w:t>
            </w:r>
            <w:r w:rsidR="0016787A">
              <w:rPr>
                <w:rFonts w:asciiTheme="minorHAnsi" w:hAnsiTheme="minorHAnsi"/>
                <w:sz w:val="24"/>
                <w:szCs w:val="24"/>
              </w:rPr>
              <w:t>here is a PIAC Conference on Saturday,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Nov</w:t>
            </w:r>
            <w:r w:rsidR="0016787A">
              <w:rPr>
                <w:rFonts w:asciiTheme="minorHAnsi" w:hAnsiTheme="minorHAnsi"/>
                <w:sz w:val="24"/>
                <w:szCs w:val="24"/>
              </w:rPr>
              <w:t>ember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25</w:t>
            </w:r>
            <w:r w:rsidR="0016787A">
              <w:rPr>
                <w:rFonts w:asciiTheme="minorHAnsi" w:hAnsiTheme="minorHAnsi"/>
                <w:sz w:val="24"/>
                <w:szCs w:val="24"/>
              </w:rPr>
              <w:t>, 2017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at Earl Haig Secondary School in North York</w:t>
            </w: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-Our school Trustee is Abdul Hai Patel and he hosts local parent meetings</w:t>
            </w:r>
            <w:r w:rsidR="005C3DD3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these are communicated through his website or on our school website</w:t>
            </w:r>
            <w:r w:rsidR="005C3DD3">
              <w:rPr>
                <w:rFonts w:asciiTheme="minorHAnsi" w:hAnsiTheme="minorHAnsi"/>
                <w:sz w:val="24"/>
                <w:szCs w:val="24"/>
              </w:rPr>
              <w:t xml:space="preserve"> on the homepage</w:t>
            </w:r>
          </w:p>
          <w:p w:rsidR="00EE77ED" w:rsidRPr="0016787A" w:rsidRDefault="00EE77ED">
            <w:pPr>
              <w:ind w:left="21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787A" w:rsidTr="0016787A">
        <w:tc>
          <w:tcPr>
            <w:tcW w:w="3330" w:type="dxa"/>
            <w:tcBorders>
              <w:top w:val="nil"/>
              <w:bottom w:val="single" w:sz="4" w:space="0" w:color="000000"/>
            </w:tcBorders>
            <w:vAlign w:val="center"/>
          </w:tcPr>
          <w:p w:rsidR="0016787A" w:rsidRPr="0016787A" w:rsidRDefault="0016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Guest Speaker Topics of Interest</w:t>
            </w:r>
          </w:p>
        </w:tc>
        <w:tc>
          <w:tcPr>
            <w:tcW w:w="8910" w:type="dxa"/>
            <w:tcBorders>
              <w:top w:val="nil"/>
              <w:bottom w:val="single" w:sz="4" w:space="0" w:color="000000"/>
            </w:tcBorders>
          </w:tcPr>
          <w:p w:rsidR="0016787A" w:rsidRPr="0016787A" w:rsidRDefault="0016787A" w:rsidP="0016787A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-there was some discussion around 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pics the council would like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>o investigate for presentations</w:t>
            </w:r>
          </w:p>
          <w:p w:rsidR="0016787A" w:rsidRPr="0016787A" w:rsidRDefault="0016787A" w:rsidP="0016787A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 xml:space="preserve">-it was suggested that we </w:t>
            </w:r>
            <w:r w:rsidR="005C3DD3">
              <w:rPr>
                <w:rFonts w:asciiTheme="minorHAnsi" w:hAnsiTheme="minorHAnsi"/>
                <w:sz w:val="24"/>
                <w:szCs w:val="24"/>
              </w:rPr>
              <w:t xml:space="preserve">should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have a police presentation on internet safety</w:t>
            </w:r>
            <w:r w:rsidR="005C3DD3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last year</w:t>
            </w:r>
            <w:r w:rsidR="005C3DD3">
              <w:rPr>
                <w:rFonts w:asciiTheme="minorHAnsi" w:hAnsiTheme="minorHAnsi"/>
                <w:sz w:val="24"/>
                <w:szCs w:val="24"/>
              </w:rPr>
              <w:t>,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this was done by Officer </w:t>
            </w:r>
            <w:r w:rsidR="005C3DD3">
              <w:rPr>
                <w:rFonts w:asciiTheme="minorHAnsi" w:hAnsiTheme="minorHAnsi"/>
                <w:sz w:val="24"/>
                <w:szCs w:val="24"/>
              </w:rPr>
              <w:t xml:space="preserve">Gary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Gomez </w:t>
            </w:r>
            <w:r>
              <w:rPr>
                <w:rFonts w:asciiTheme="minorHAnsi" w:hAnsiTheme="minorHAnsi"/>
                <w:sz w:val="24"/>
                <w:szCs w:val="24"/>
              </w:rPr>
              <w:t>of the Toronto Police</w:t>
            </w:r>
            <w:r w:rsidR="005C3DD3">
              <w:rPr>
                <w:rFonts w:asciiTheme="minorHAnsi" w:hAnsiTheme="minorHAnsi"/>
                <w:sz w:val="24"/>
                <w:szCs w:val="24"/>
              </w:rPr>
              <w:t xml:space="preserve">; parents expressed interest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to have him back to speak </w:t>
            </w:r>
          </w:p>
          <w:p w:rsidR="0016787A" w:rsidRPr="0016787A" w:rsidRDefault="0016787A" w:rsidP="0016787A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 xml:space="preserve">-a suggestion was made for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G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5C3DD3">
              <w:rPr>
                <w:rFonts w:asciiTheme="minorHAnsi" w:hAnsiTheme="minorHAnsi"/>
                <w:sz w:val="24"/>
                <w:szCs w:val="24"/>
              </w:rPr>
              <w:t xml:space="preserve">Suite workshop;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it was discussed that this could be done at the Winter meeting  and </w:t>
            </w:r>
            <w:r w:rsidR="005C3DD3">
              <w:rPr>
                <w:rFonts w:asciiTheme="minorHAnsi" w:hAnsiTheme="minorHAnsi"/>
                <w:sz w:val="24"/>
                <w:szCs w:val="24"/>
              </w:rPr>
              <w:t>we could invite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teachers and possibly high school students as presenters</w:t>
            </w:r>
          </w:p>
          <w:p w:rsidR="0016787A" w:rsidRPr="0016787A" w:rsidRDefault="0016787A" w:rsidP="0016787A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-it was suggested that for curriculum night we move to separate 7s and 8s and tailor the information accordingly</w:t>
            </w:r>
          </w:p>
          <w:p w:rsidR="0016787A" w:rsidRPr="0016787A" w:rsidRDefault="0016787A" w:rsidP="0016787A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-it was suggested that to increase turn out for events held by council that perhaps we could have an incentive for parents to come</w:t>
            </w:r>
          </w:p>
          <w:p w:rsidR="0016787A" w:rsidRPr="0016787A" w:rsidRDefault="00614568" w:rsidP="001678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-Mr. Khan suggested we allocate</w:t>
            </w:r>
            <w:r w:rsidR="0016787A" w:rsidRPr="0016787A">
              <w:rPr>
                <w:rFonts w:asciiTheme="minorHAnsi" w:hAnsiTheme="minorHAnsi"/>
                <w:sz w:val="24"/>
                <w:szCs w:val="24"/>
              </w:rPr>
              <w:t xml:space="preserve"> $150 towards incentive prizes </w:t>
            </w:r>
            <w:r>
              <w:rPr>
                <w:rFonts w:asciiTheme="minorHAnsi" w:hAnsiTheme="minorHAnsi"/>
                <w:sz w:val="24"/>
                <w:szCs w:val="24"/>
              </w:rPr>
              <w:t>to encourage parents to attend the Parent Council meetings and also suggested the students be present, and</w:t>
            </w:r>
            <w:r w:rsidR="0016787A" w:rsidRPr="0016787A"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r w:rsidR="0016787A" w:rsidRPr="0016787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gift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could go </w:t>
            </w:r>
            <w:r w:rsidR="0016787A" w:rsidRPr="0016787A">
              <w:rPr>
                <w:rFonts w:asciiTheme="minorHAnsi" w:hAnsiTheme="minorHAnsi"/>
                <w:sz w:val="24"/>
                <w:szCs w:val="24"/>
              </w:rPr>
              <w:t>to the student (this was decided by a vote)</w:t>
            </w:r>
          </w:p>
          <w:p w:rsidR="0016787A" w:rsidRPr="0016787A" w:rsidRDefault="0016787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:rsidR="0016787A" w:rsidRDefault="0016787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787A" w:rsidRDefault="0016787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787A" w:rsidRDefault="005C3D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Alison</w:t>
            </w:r>
            <w:r w:rsidR="0016787A" w:rsidRPr="0016787A">
              <w:rPr>
                <w:rFonts w:asciiTheme="minorHAnsi" w:hAnsiTheme="minorHAnsi"/>
                <w:sz w:val="24"/>
                <w:szCs w:val="24"/>
              </w:rPr>
              <w:t xml:space="preserve"> will connect with Officer Gomez to see if he can come to the next meeting which may be in late November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6787A" w:rsidRDefault="0016787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787A" w:rsidRPr="0016787A" w:rsidRDefault="0016787A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Susan Lou will help to send an invite to sessions for mandarin speakers</w:t>
            </w:r>
            <w:r w:rsidR="005C3DD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6787A" w:rsidTr="0016787A">
        <w:tc>
          <w:tcPr>
            <w:tcW w:w="333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6787A" w:rsidRPr="0016787A" w:rsidRDefault="001678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lastRenderedPageBreak/>
              <w:t>Mail</w:t>
            </w:r>
          </w:p>
        </w:tc>
        <w:tc>
          <w:tcPr>
            <w:tcW w:w="8910" w:type="dxa"/>
            <w:tcBorders>
              <w:top w:val="single" w:sz="4" w:space="0" w:color="000000"/>
              <w:bottom w:val="single" w:sz="4" w:space="0" w:color="auto"/>
            </w:tcBorders>
          </w:tcPr>
          <w:p w:rsidR="0016787A" w:rsidRPr="0016787A" w:rsidRDefault="0016787A" w:rsidP="001678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-council mail is delivered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 school</w:t>
            </w:r>
          </w:p>
          <w:p w:rsidR="0016787A" w:rsidRPr="0016787A" w:rsidRDefault="0016787A" w:rsidP="0016787A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-Chair receives mail at the school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auto"/>
            </w:tcBorders>
          </w:tcPr>
          <w:p w:rsidR="0016787A" w:rsidRPr="0016787A" w:rsidRDefault="0016787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E77ED" w:rsidTr="0016787A">
        <w:trPr>
          <w:trHeight w:val="1540"/>
        </w:trPr>
        <w:tc>
          <w:tcPr>
            <w:tcW w:w="33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E77ED" w:rsidRPr="0016787A" w:rsidRDefault="00366F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Other business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000000"/>
            </w:tcBorders>
          </w:tcPr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-</w:t>
            </w:r>
            <w:r w:rsidR="003E646F">
              <w:rPr>
                <w:rFonts w:asciiTheme="minorHAnsi" w:hAnsiTheme="minorHAnsi"/>
                <w:sz w:val="24"/>
                <w:szCs w:val="24"/>
              </w:rPr>
              <w:t>Alison</w:t>
            </w:r>
            <w:r w:rsidR="00614568">
              <w:rPr>
                <w:rFonts w:asciiTheme="minorHAnsi" w:hAnsiTheme="minorHAnsi"/>
                <w:sz w:val="24"/>
                <w:szCs w:val="24"/>
              </w:rPr>
              <w:t xml:space="preserve"> shared 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 xml:space="preserve">some handouts for </w:t>
            </w:r>
            <w:r w:rsidR="00614568">
              <w:rPr>
                <w:rFonts w:asciiTheme="minorHAnsi" w:hAnsiTheme="minorHAnsi"/>
                <w:sz w:val="24"/>
                <w:szCs w:val="24"/>
              </w:rPr>
              <w:t>parent learning sessions offered by Public H</w:t>
            </w:r>
            <w:r w:rsidRPr="0016787A">
              <w:rPr>
                <w:rFonts w:asciiTheme="minorHAnsi" w:hAnsiTheme="minorHAnsi"/>
                <w:sz w:val="24"/>
                <w:szCs w:val="24"/>
              </w:rPr>
              <w:t>ealth</w:t>
            </w: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Camp Muskoka:</w:t>
            </w:r>
          </w:p>
          <w:p w:rsidR="00EE77ED" w:rsidRPr="00614568" w:rsidRDefault="00614568" w:rsidP="006145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-t</w:t>
            </w:r>
            <w:r w:rsidRPr="00614568">
              <w:rPr>
                <w:rFonts w:asciiTheme="minorHAnsi" w:hAnsiTheme="minorHAnsi"/>
                <w:sz w:val="24"/>
                <w:szCs w:val="24"/>
              </w:rPr>
              <w:t xml:space="preserve">he grade 8 </w:t>
            </w:r>
            <w:r w:rsidR="00366F52" w:rsidRPr="00614568">
              <w:rPr>
                <w:rFonts w:asciiTheme="minorHAnsi" w:hAnsiTheme="minorHAnsi"/>
                <w:sz w:val="24"/>
                <w:szCs w:val="24"/>
              </w:rPr>
              <w:t xml:space="preserve">Camp Muskoka </w:t>
            </w:r>
            <w:r w:rsidR="0016787A" w:rsidRPr="00614568">
              <w:rPr>
                <w:rFonts w:asciiTheme="minorHAnsi" w:hAnsiTheme="minorHAnsi"/>
                <w:sz w:val="24"/>
                <w:szCs w:val="24"/>
              </w:rPr>
              <w:t xml:space="preserve">trip is held </w:t>
            </w:r>
            <w:r w:rsidR="00366F52" w:rsidRPr="00614568">
              <w:rPr>
                <w:rFonts w:asciiTheme="minorHAnsi" w:hAnsiTheme="minorHAnsi"/>
                <w:sz w:val="24"/>
                <w:szCs w:val="24"/>
              </w:rPr>
              <w:t>at the beginning of the year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r w:rsidR="00366F52" w:rsidRPr="00614568">
              <w:rPr>
                <w:rFonts w:asciiTheme="minorHAnsi" w:hAnsiTheme="minorHAnsi"/>
                <w:sz w:val="24"/>
                <w:szCs w:val="24"/>
              </w:rPr>
              <w:t xml:space="preserve"> has been a very positive experience for the students</w:t>
            </w: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787A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Next two meetings</w:t>
            </w:r>
            <w:r w:rsidR="0016787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EE77ED" w:rsidRPr="0016787A" w:rsidRDefault="001678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-meeting</w:t>
            </w:r>
            <w:r w:rsidR="003E646F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will be in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November and February (</w:t>
            </w:r>
            <w:r w:rsidR="007A455B">
              <w:rPr>
                <w:rFonts w:asciiTheme="minorHAnsi" w:hAnsiTheme="minorHAnsi"/>
                <w:sz w:val="24"/>
                <w:szCs w:val="24"/>
              </w:rPr>
              <w:t xml:space="preserve">attendees stated that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Tuesdays nights and Thursday work best)</w:t>
            </w: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787A" w:rsidRDefault="006145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TDSB 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>Equity Survey</w:t>
            </w:r>
            <w:r w:rsidR="0016787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EE77ED" w:rsidRPr="0016787A" w:rsidRDefault="001678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614568">
              <w:rPr>
                <w:rFonts w:asciiTheme="minorHAnsi" w:hAnsiTheme="minorHAnsi"/>
                <w:sz w:val="24"/>
                <w:szCs w:val="24"/>
              </w:rPr>
              <w:t>two Parent Council members volunteered to complete the</w:t>
            </w:r>
            <w:r w:rsidR="00366F52" w:rsidRPr="0016787A">
              <w:rPr>
                <w:rFonts w:asciiTheme="minorHAnsi" w:hAnsiTheme="minorHAnsi"/>
                <w:sz w:val="24"/>
                <w:szCs w:val="24"/>
              </w:rPr>
              <w:t xml:space="preserve"> survey with Jack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/>
            </w:tcBorders>
          </w:tcPr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Default="00366F52">
            <w:pPr>
              <w:rPr>
                <w:rFonts w:asciiTheme="minorHAnsi" w:hAnsiTheme="minorHAnsi"/>
                <w:sz w:val="24"/>
                <w:szCs w:val="24"/>
              </w:rPr>
            </w:pPr>
            <w:r w:rsidRPr="0016787A">
              <w:rPr>
                <w:rFonts w:asciiTheme="minorHAnsi" w:hAnsiTheme="minorHAnsi"/>
                <w:sz w:val="24"/>
                <w:szCs w:val="24"/>
              </w:rPr>
              <w:t>Ms. Lou will help with invites and translation for mandarin speakers</w:t>
            </w:r>
          </w:p>
          <w:p w:rsidR="0016787A" w:rsidRDefault="0016787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787A" w:rsidRPr="0016787A" w:rsidRDefault="001678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Jack to connect with </w:t>
            </w:r>
            <w:r w:rsidR="00614568">
              <w:rPr>
                <w:rFonts w:asciiTheme="minorHAnsi" w:hAnsiTheme="minorHAnsi"/>
                <w:sz w:val="24"/>
                <w:szCs w:val="24"/>
              </w:rPr>
              <w:t xml:space="preserve">the two Parent Council members that volunteered to complete the equity </w:t>
            </w:r>
            <w:r>
              <w:rPr>
                <w:rFonts w:asciiTheme="minorHAnsi" w:hAnsiTheme="minorHAnsi"/>
                <w:sz w:val="24"/>
                <w:szCs w:val="24"/>
              </w:rPr>
              <w:t>survey</w:t>
            </w:r>
            <w:r w:rsidR="0061456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77ED" w:rsidRPr="0016787A" w:rsidRDefault="00EE77E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E77ED" w:rsidRPr="0016787A" w:rsidRDefault="00EE77ED">
      <w:pPr>
        <w:tabs>
          <w:tab w:val="center" w:pos="4320"/>
          <w:tab w:val="right" w:pos="8640"/>
        </w:tabs>
        <w:rPr>
          <w:rFonts w:asciiTheme="minorHAnsi" w:hAnsiTheme="minorHAnsi"/>
          <w:sz w:val="24"/>
          <w:szCs w:val="24"/>
        </w:rPr>
      </w:pPr>
    </w:p>
    <w:p w:rsidR="00EE77ED" w:rsidRPr="0016787A" w:rsidRDefault="00366F52">
      <w:pPr>
        <w:tabs>
          <w:tab w:val="center" w:pos="4320"/>
          <w:tab w:val="right" w:pos="8640"/>
        </w:tabs>
        <w:rPr>
          <w:rFonts w:asciiTheme="minorHAnsi" w:hAnsiTheme="minorHAnsi"/>
          <w:sz w:val="24"/>
          <w:szCs w:val="24"/>
        </w:rPr>
      </w:pPr>
      <w:r w:rsidRPr="0016787A">
        <w:rPr>
          <w:rFonts w:asciiTheme="minorHAnsi" w:hAnsiTheme="minorHAnsi"/>
          <w:sz w:val="24"/>
          <w:szCs w:val="24"/>
        </w:rPr>
        <w:t>Meeting Adjourned: 9:01pm</w:t>
      </w:r>
    </w:p>
    <w:sectPr w:rsidR="00EE77ED" w:rsidRPr="0016787A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893"/>
    <w:multiLevelType w:val="hybridMultilevel"/>
    <w:tmpl w:val="AC9C5D60"/>
    <w:lvl w:ilvl="0" w:tplc="00228CD0">
      <w:numFmt w:val="bullet"/>
      <w:lvlText w:val="-"/>
      <w:lvlJc w:val="left"/>
      <w:pPr>
        <w:ind w:left="360" w:hanging="360"/>
      </w:pPr>
      <w:rPr>
        <w:rFonts w:ascii="Calibri" w:eastAsia="Verdana" w:hAnsi="Calibri" w:cs="Verdan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77ED"/>
    <w:rsid w:val="001173F4"/>
    <w:rsid w:val="0016787A"/>
    <w:rsid w:val="0031758C"/>
    <w:rsid w:val="00366F52"/>
    <w:rsid w:val="003E646F"/>
    <w:rsid w:val="005C3DD3"/>
    <w:rsid w:val="00606771"/>
    <w:rsid w:val="00614568"/>
    <w:rsid w:val="007A455B"/>
    <w:rsid w:val="00A84D7A"/>
    <w:rsid w:val="00D519C1"/>
    <w:rsid w:val="00E66C8F"/>
    <w:rsid w:val="00EC5059"/>
    <w:rsid w:val="00EE77ED"/>
    <w:rsid w:val="00F4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DF66-40BF-47EA-97B3-EF43771C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Jack</dc:creator>
  <cp:lastModifiedBy>Gassi, Alison</cp:lastModifiedBy>
  <cp:revision>7</cp:revision>
  <cp:lastPrinted>2017-11-07T15:24:00Z</cp:lastPrinted>
  <dcterms:created xsi:type="dcterms:W3CDTF">2017-11-07T15:24:00Z</dcterms:created>
  <dcterms:modified xsi:type="dcterms:W3CDTF">2018-01-07T18:37:00Z</dcterms:modified>
</cp:coreProperties>
</file>