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71" w:rsidRDefault="004D4B5A">
      <w:pPr>
        <w:rPr>
          <w:b/>
          <w:sz w:val="32"/>
          <w:szCs w:val="32"/>
          <w:u w:val="single"/>
        </w:rPr>
      </w:pPr>
      <w:r w:rsidRPr="004D4B5A">
        <w:rPr>
          <w:b/>
          <w:sz w:val="32"/>
          <w:szCs w:val="32"/>
          <w:u w:val="single"/>
        </w:rPr>
        <w:t>Faywood ABC Formal Evaluation of Play Equipment Tenders</w:t>
      </w:r>
    </w:p>
    <w:p w:rsidR="004D4B5A" w:rsidRPr="00E86D12" w:rsidRDefault="00E86D12">
      <w:pPr>
        <w:rPr>
          <w:sz w:val="24"/>
          <w:szCs w:val="24"/>
        </w:rPr>
      </w:pPr>
      <w:r w:rsidRPr="00E86D12">
        <w:rPr>
          <w:sz w:val="24"/>
          <w:szCs w:val="24"/>
        </w:rPr>
        <w:t>Vendor</w:t>
      </w:r>
      <w:proofErr w:type="gramStart"/>
      <w:r w:rsidRPr="00E86D12">
        <w:rPr>
          <w:sz w:val="24"/>
          <w:szCs w:val="24"/>
        </w:rPr>
        <w:t>:_</w:t>
      </w:r>
      <w:proofErr w:type="gramEnd"/>
      <w:r w:rsidRPr="00E86D12">
        <w:rPr>
          <w:sz w:val="24"/>
          <w:szCs w:val="24"/>
        </w:rPr>
        <w:t>_____________________</w:t>
      </w:r>
    </w:p>
    <w:p w:rsidR="004D4B5A" w:rsidRPr="00E86D12" w:rsidRDefault="004D4B5A" w:rsidP="004D4B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6D12">
        <w:rPr>
          <w:sz w:val="24"/>
          <w:szCs w:val="24"/>
        </w:rPr>
        <w:t xml:space="preserve">Accessibility and Inclusive Play Opportunities </w:t>
      </w:r>
      <w:r w:rsidRPr="00E86D12">
        <w:rPr>
          <w:sz w:val="24"/>
          <w:szCs w:val="24"/>
        </w:rPr>
        <w:tab/>
      </w:r>
      <w:r w:rsidRPr="00E86D12">
        <w:rPr>
          <w:sz w:val="24"/>
          <w:szCs w:val="24"/>
        </w:rPr>
        <w:tab/>
      </w:r>
      <w:r w:rsidR="00E86D12">
        <w:rPr>
          <w:sz w:val="24"/>
          <w:szCs w:val="24"/>
        </w:rPr>
        <w:tab/>
      </w:r>
      <w:r w:rsidRPr="00E86D12">
        <w:rPr>
          <w:sz w:val="24"/>
          <w:szCs w:val="24"/>
        </w:rPr>
        <w:t xml:space="preserve"> _____</w:t>
      </w:r>
    </w:p>
    <w:p w:rsidR="004D4B5A" w:rsidRPr="00E86D12" w:rsidRDefault="0088357B">
      <w:pPr>
        <w:rPr>
          <w:sz w:val="24"/>
          <w:szCs w:val="24"/>
        </w:rPr>
      </w:pPr>
      <w:r w:rsidRPr="00E86D12">
        <w:rPr>
          <w:sz w:val="24"/>
          <w:szCs w:val="24"/>
        </w:rPr>
        <w:t xml:space="preserve">     </w:t>
      </w:r>
      <w:r w:rsidR="004D4B5A" w:rsidRPr="00E86D12">
        <w:rPr>
          <w:sz w:val="24"/>
          <w:szCs w:val="24"/>
        </w:rPr>
        <w:t>Examples:</w:t>
      </w:r>
    </w:p>
    <w:p w:rsidR="0088357B" w:rsidRPr="00E86D12" w:rsidRDefault="004D4B5A" w:rsidP="004D4B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6D12">
        <w:rPr>
          <w:sz w:val="24"/>
          <w:szCs w:val="24"/>
        </w:rPr>
        <w:t xml:space="preserve">Opportunities for various types of play </w:t>
      </w:r>
      <w:r w:rsidR="0088357B" w:rsidRPr="00E86D12">
        <w:rPr>
          <w:sz w:val="24"/>
          <w:szCs w:val="24"/>
        </w:rPr>
        <w:t xml:space="preserve">that complement </w:t>
      </w:r>
      <w:r w:rsidR="00E86D12">
        <w:rPr>
          <w:sz w:val="24"/>
          <w:szCs w:val="24"/>
        </w:rPr>
        <w:tab/>
      </w:r>
      <w:r w:rsidR="00E86D12">
        <w:rPr>
          <w:sz w:val="24"/>
          <w:szCs w:val="24"/>
        </w:rPr>
        <w:tab/>
      </w:r>
      <w:r w:rsidR="0088357B" w:rsidRPr="00E86D12">
        <w:rPr>
          <w:sz w:val="24"/>
          <w:szCs w:val="24"/>
        </w:rPr>
        <w:t>_____</w:t>
      </w:r>
      <w:r w:rsidR="00E86D12">
        <w:rPr>
          <w:sz w:val="24"/>
          <w:szCs w:val="24"/>
        </w:rPr>
        <w:t>_</w:t>
      </w:r>
    </w:p>
    <w:p w:rsidR="004D4B5A" w:rsidRPr="00E86D12" w:rsidRDefault="0088357B" w:rsidP="0088357B">
      <w:pPr>
        <w:ind w:left="360"/>
        <w:rPr>
          <w:sz w:val="24"/>
          <w:szCs w:val="24"/>
        </w:rPr>
      </w:pPr>
      <w:proofErr w:type="gramStart"/>
      <w:r w:rsidRPr="00E86D12">
        <w:rPr>
          <w:sz w:val="24"/>
          <w:szCs w:val="24"/>
        </w:rPr>
        <w:t>the</w:t>
      </w:r>
      <w:proofErr w:type="gramEnd"/>
      <w:r w:rsidRPr="00E86D12">
        <w:rPr>
          <w:sz w:val="24"/>
          <w:szCs w:val="24"/>
        </w:rPr>
        <w:t xml:space="preserve"> existing structure </w:t>
      </w:r>
      <w:r w:rsidR="004D4B5A" w:rsidRPr="00E86D12">
        <w:rPr>
          <w:sz w:val="24"/>
          <w:szCs w:val="24"/>
        </w:rPr>
        <w:t>(</w:t>
      </w:r>
      <w:proofErr w:type="spellStart"/>
      <w:r w:rsidR="004D4B5A" w:rsidRPr="00E86D12">
        <w:rPr>
          <w:sz w:val="24"/>
          <w:szCs w:val="24"/>
        </w:rPr>
        <w:t>eg</w:t>
      </w:r>
      <w:proofErr w:type="spellEnd"/>
      <w:r w:rsidR="004D4B5A" w:rsidRPr="00E86D12">
        <w:rPr>
          <w:sz w:val="24"/>
          <w:szCs w:val="24"/>
        </w:rPr>
        <w:t>. hanging, balancing)</w:t>
      </w:r>
    </w:p>
    <w:p w:rsidR="004D4B5A" w:rsidRPr="00E86D12" w:rsidRDefault="004D4B5A" w:rsidP="00E86D12">
      <w:pPr>
        <w:ind w:left="360"/>
        <w:rPr>
          <w:sz w:val="24"/>
          <w:szCs w:val="24"/>
        </w:rPr>
      </w:pPr>
      <w:r w:rsidRPr="00E86D12">
        <w:rPr>
          <w:sz w:val="24"/>
          <w:szCs w:val="24"/>
        </w:rPr>
        <w:t>Examples:</w:t>
      </w:r>
    </w:p>
    <w:p w:rsidR="004D4B5A" w:rsidRPr="00E86D12" w:rsidRDefault="004D4B5A" w:rsidP="004D4B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6D12">
        <w:rPr>
          <w:sz w:val="24"/>
          <w:szCs w:val="24"/>
        </w:rPr>
        <w:t xml:space="preserve">Opportunities for play that </w:t>
      </w:r>
      <w:r w:rsidR="0088357B" w:rsidRPr="00E86D12">
        <w:rPr>
          <w:sz w:val="24"/>
          <w:szCs w:val="24"/>
        </w:rPr>
        <w:t xml:space="preserve">are auditory and visual  </w:t>
      </w:r>
      <w:r w:rsidR="00E86D12">
        <w:rPr>
          <w:sz w:val="24"/>
          <w:szCs w:val="24"/>
        </w:rPr>
        <w:tab/>
      </w:r>
      <w:r w:rsidR="00E86D12">
        <w:rPr>
          <w:sz w:val="24"/>
          <w:szCs w:val="24"/>
        </w:rPr>
        <w:tab/>
      </w:r>
      <w:r w:rsidR="00E86D12">
        <w:rPr>
          <w:sz w:val="24"/>
          <w:szCs w:val="24"/>
        </w:rPr>
        <w:tab/>
      </w:r>
      <w:r w:rsidRPr="00E86D12">
        <w:rPr>
          <w:sz w:val="24"/>
          <w:szCs w:val="24"/>
        </w:rPr>
        <w:t>_____</w:t>
      </w:r>
      <w:r w:rsidR="00E86D12">
        <w:rPr>
          <w:sz w:val="24"/>
          <w:szCs w:val="24"/>
        </w:rPr>
        <w:t>_</w:t>
      </w:r>
    </w:p>
    <w:p w:rsidR="0088357B" w:rsidRPr="00E86D12" w:rsidRDefault="004D4B5A" w:rsidP="00E86D12">
      <w:pPr>
        <w:ind w:left="360"/>
        <w:rPr>
          <w:sz w:val="24"/>
          <w:szCs w:val="24"/>
        </w:rPr>
      </w:pPr>
      <w:r w:rsidRPr="00E86D12">
        <w:rPr>
          <w:sz w:val="24"/>
          <w:szCs w:val="24"/>
        </w:rPr>
        <w:t>Examples:</w:t>
      </w:r>
    </w:p>
    <w:p w:rsidR="0088357B" w:rsidRPr="00E86D12" w:rsidRDefault="0088357B" w:rsidP="00883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6D12">
        <w:rPr>
          <w:sz w:val="24"/>
          <w:szCs w:val="24"/>
        </w:rPr>
        <w:t xml:space="preserve">Suitable for children aged 5-12 </w:t>
      </w:r>
      <w:r w:rsidRPr="00E86D12">
        <w:rPr>
          <w:sz w:val="24"/>
          <w:szCs w:val="24"/>
        </w:rPr>
        <w:tab/>
      </w:r>
      <w:r w:rsidRPr="00E86D12">
        <w:rPr>
          <w:sz w:val="24"/>
          <w:szCs w:val="24"/>
        </w:rPr>
        <w:tab/>
      </w:r>
      <w:r w:rsidRPr="00E86D12">
        <w:rPr>
          <w:sz w:val="24"/>
          <w:szCs w:val="24"/>
        </w:rPr>
        <w:tab/>
      </w:r>
      <w:r w:rsidRPr="00E86D12">
        <w:rPr>
          <w:sz w:val="24"/>
          <w:szCs w:val="24"/>
        </w:rPr>
        <w:tab/>
      </w:r>
      <w:r w:rsidR="00E86D12">
        <w:rPr>
          <w:sz w:val="24"/>
          <w:szCs w:val="24"/>
        </w:rPr>
        <w:tab/>
      </w:r>
      <w:r w:rsidRPr="00E86D12">
        <w:rPr>
          <w:sz w:val="24"/>
          <w:szCs w:val="24"/>
        </w:rPr>
        <w:t>____</w:t>
      </w:r>
      <w:r w:rsidR="00E86D12">
        <w:rPr>
          <w:sz w:val="24"/>
          <w:szCs w:val="24"/>
        </w:rPr>
        <w:t>__</w:t>
      </w:r>
    </w:p>
    <w:p w:rsidR="0088357B" w:rsidRPr="00E86D12" w:rsidRDefault="0088357B" w:rsidP="00E86D12">
      <w:pPr>
        <w:ind w:left="360"/>
        <w:rPr>
          <w:sz w:val="24"/>
          <w:szCs w:val="24"/>
        </w:rPr>
      </w:pPr>
      <w:r w:rsidRPr="00E86D12">
        <w:rPr>
          <w:sz w:val="24"/>
          <w:szCs w:val="24"/>
        </w:rPr>
        <w:t>Examples:</w:t>
      </w:r>
    </w:p>
    <w:p w:rsidR="0088357B" w:rsidRPr="00E86D12" w:rsidRDefault="0088357B" w:rsidP="00883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6D12">
        <w:rPr>
          <w:sz w:val="24"/>
          <w:szCs w:val="24"/>
        </w:rPr>
        <w:t>Supports the ARTs Curriculum</w:t>
      </w:r>
      <w:r w:rsidRPr="00E86D12">
        <w:rPr>
          <w:sz w:val="24"/>
          <w:szCs w:val="24"/>
        </w:rPr>
        <w:tab/>
      </w:r>
      <w:r w:rsidRPr="00E86D12">
        <w:rPr>
          <w:sz w:val="24"/>
          <w:szCs w:val="24"/>
        </w:rPr>
        <w:tab/>
      </w:r>
      <w:r w:rsidRPr="00E86D12">
        <w:rPr>
          <w:sz w:val="24"/>
          <w:szCs w:val="24"/>
        </w:rPr>
        <w:tab/>
      </w:r>
      <w:r w:rsidRPr="00E86D12">
        <w:rPr>
          <w:sz w:val="24"/>
          <w:szCs w:val="24"/>
        </w:rPr>
        <w:tab/>
      </w:r>
      <w:r w:rsidR="00E86D12">
        <w:rPr>
          <w:sz w:val="24"/>
          <w:szCs w:val="24"/>
        </w:rPr>
        <w:tab/>
      </w:r>
      <w:r w:rsidRPr="00E86D12">
        <w:rPr>
          <w:sz w:val="24"/>
          <w:szCs w:val="24"/>
        </w:rPr>
        <w:t>____</w:t>
      </w:r>
      <w:r w:rsidR="00E86D12">
        <w:rPr>
          <w:sz w:val="24"/>
          <w:szCs w:val="24"/>
        </w:rPr>
        <w:t>__</w:t>
      </w:r>
    </w:p>
    <w:p w:rsidR="00E86D12" w:rsidRPr="00E86D12" w:rsidRDefault="0088357B" w:rsidP="00E86D12">
      <w:pPr>
        <w:ind w:left="360"/>
        <w:rPr>
          <w:sz w:val="24"/>
          <w:szCs w:val="24"/>
        </w:rPr>
      </w:pPr>
      <w:r w:rsidRPr="00E86D12">
        <w:rPr>
          <w:sz w:val="24"/>
          <w:szCs w:val="24"/>
        </w:rPr>
        <w:t>Examples:</w:t>
      </w:r>
    </w:p>
    <w:p w:rsidR="00E86D12" w:rsidRDefault="00E86D12" w:rsidP="00E86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6D12">
        <w:rPr>
          <w:sz w:val="24"/>
          <w:szCs w:val="24"/>
        </w:rPr>
        <w:t>Ground level opportunities for play</w:t>
      </w:r>
      <w:r w:rsidRPr="00E86D12">
        <w:rPr>
          <w:sz w:val="24"/>
          <w:szCs w:val="24"/>
        </w:rPr>
        <w:tab/>
      </w:r>
      <w:r w:rsidRPr="00E86D12">
        <w:rPr>
          <w:sz w:val="24"/>
          <w:szCs w:val="24"/>
        </w:rPr>
        <w:tab/>
      </w:r>
      <w:r w:rsidRPr="00E86D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D12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55714E" w:rsidRDefault="0055714E" w:rsidP="0055714E">
      <w:pPr>
        <w:ind w:left="360"/>
        <w:rPr>
          <w:sz w:val="24"/>
          <w:szCs w:val="24"/>
        </w:rPr>
      </w:pPr>
      <w:r>
        <w:rPr>
          <w:sz w:val="24"/>
          <w:szCs w:val="24"/>
        </w:rPr>
        <w:t>Examples:</w:t>
      </w:r>
      <w:bookmarkStart w:id="0" w:name="_GoBack"/>
      <w:bookmarkEnd w:id="0"/>
    </w:p>
    <w:p w:rsidR="0055714E" w:rsidRDefault="0055714E" w:rsidP="0055714E">
      <w:pPr>
        <w:rPr>
          <w:sz w:val="24"/>
          <w:szCs w:val="24"/>
        </w:rPr>
      </w:pPr>
    </w:p>
    <w:p w:rsidR="0055714E" w:rsidRDefault="0055714E" w:rsidP="0055714E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Ranking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714E" w:rsidRDefault="0055714E" w:rsidP="0055714E">
      <w:pPr>
        <w:rPr>
          <w:sz w:val="24"/>
          <w:szCs w:val="24"/>
        </w:rPr>
      </w:pPr>
    </w:p>
    <w:p w:rsidR="0055714E" w:rsidRPr="0055714E" w:rsidRDefault="0055714E" w:rsidP="0055714E">
      <w:pPr>
        <w:rPr>
          <w:sz w:val="24"/>
          <w:szCs w:val="24"/>
        </w:rPr>
      </w:pPr>
      <w:r>
        <w:rPr>
          <w:sz w:val="24"/>
          <w:szCs w:val="24"/>
        </w:rPr>
        <w:t>Rational</w:t>
      </w:r>
    </w:p>
    <w:p w:rsidR="00E86D12" w:rsidRDefault="0055714E" w:rsidP="00E86D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D12" w:rsidRPr="00E86D12" w:rsidRDefault="00E86D12" w:rsidP="00E86D12">
      <w:pPr>
        <w:rPr>
          <w:sz w:val="24"/>
          <w:szCs w:val="24"/>
        </w:rPr>
      </w:pPr>
    </w:p>
    <w:p w:rsidR="00E86D12" w:rsidRPr="00E86D12" w:rsidRDefault="00E86D12" w:rsidP="00E86D12">
      <w:pPr>
        <w:rPr>
          <w:sz w:val="32"/>
          <w:szCs w:val="32"/>
        </w:rPr>
      </w:pPr>
      <w:r w:rsidRPr="00E86D12">
        <w:rPr>
          <w:sz w:val="32"/>
          <w:szCs w:val="32"/>
        </w:rPr>
        <w:tab/>
      </w:r>
      <w:r w:rsidRPr="00E86D12">
        <w:rPr>
          <w:sz w:val="32"/>
          <w:szCs w:val="32"/>
        </w:rPr>
        <w:tab/>
      </w:r>
    </w:p>
    <w:p w:rsidR="004D4B5A" w:rsidRPr="004D4B5A" w:rsidRDefault="004D4B5A">
      <w:pPr>
        <w:rPr>
          <w:sz w:val="32"/>
          <w:szCs w:val="32"/>
        </w:rPr>
      </w:pPr>
    </w:p>
    <w:sectPr w:rsidR="004D4B5A" w:rsidRPr="004D4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1A7B"/>
    <w:multiLevelType w:val="hybridMultilevel"/>
    <w:tmpl w:val="4BB832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A"/>
    <w:rsid w:val="004D4B5A"/>
    <w:rsid w:val="0055714E"/>
    <w:rsid w:val="0088357B"/>
    <w:rsid w:val="00AF7B71"/>
    <w:rsid w:val="00E8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Schaeffer, Elizabeth</dc:creator>
  <cp:lastModifiedBy>Schaeffer, Elizabeth</cp:lastModifiedBy>
  <cp:revision>4</cp:revision>
  <cp:lastPrinted>2016-02-09T16:45:00Z</cp:lastPrinted>
  <dcterms:created xsi:type="dcterms:W3CDTF">2016-02-09T16:46:00Z</dcterms:created>
  <dcterms:modified xsi:type="dcterms:W3CDTF">2016-02-09T21:32:00Z</dcterms:modified>
</cp:coreProperties>
</file>