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90"/>
        <w:tblW w:w="1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8010"/>
        <w:gridCol w:w="2880"/>
        <w:gridCol w:w="3150"/>
      </w:tblGrid>
      <w:tr w:rsidR="009067F8" w:rsidRPr="00351AF2" w:rsidTr="00A06712">
        <w:trPr>
          <w:trHeight w:val="294"/>
          <w:tblHeader/>
        </w:trPr>
        <w:tc>
          <w:tcPr>
            <w:tcW w:w="15116" w:type="dxa"/>
            <w:gridSpan w:val="4"/>
            <w:shd w:val="clear" w:color="auto" w:fill="A0D680"/>
          </w:tcPr>
          <w:p w:rsidR="009067F8" w:rsidRPr="00351AF2" w:rsidRDefault="00D74437" w:rsidP="00A06712">
            <w:pPr>
              <w:pStyle w:val="Subtitle"/>
              <w:spacing w:before="60" w:after="60"/>
              <w:rPr>
                <w:rFonts w:asciiTheme="majorHAnsi" w:hAnsiTheme="majorHAnsi" w:cs="Calibri"/>
                <w:color w:val="404040"/>
                <w:sz w:val="36"/>
                <w:szCs w:val="36"/>
              </w:rPr>
            </w:pPr>
            <w:proofErr w:type="gramStart"/>
            <w:r w:rsidRPr="00351AF2">
              <w:rPr>
                <w:rFonts w:asciiTheme="majorHAnsi" w:hAnsiTheme="majorHAnsi" w:cs="Calibri"/>
                <w:color w:val="404040"/>
                <w:sz w:val="36"/>
                <w:szCs w:val="36"/>
              </w:rPr>
              <w:t>JOHN FISHER MEETING NOTES</w:t>
            </w:r>
            <w:r w:rsidR="00351AF2" w:rsidRPr="00351AF2">
              <w:rPr>
                <w:rFonts w:asciiTheme="majorHAnsi" w:hAnsiTheme="majorHAnsi" w:cs="Calibri"/>
                <w:color w:val="404040"/>
                <w:sz w:val="36"/>
                <w:szCs w:val="36"/>
              </w:rPr>
              <w:t xml:space="preserve"> – September 28, 2017 – 2:00 P.M.</w:t>
            </w:r>
            <w:proofErr w:type="gramEnd"/>
          </w:p>
        </w:tc>
      </w:tr>
      <w:tr w:rsidR="008F5EF7" w:rsidRPr="00351AF2" w:rsidTr="009A3D11">
        <w:trPr>
          <w:trHeight w:val="294"/>
          <w:tblHeader/>
        </w:trPr>
        <w:tc>
          <w:tcPr>
            <w:tcW w:w="15116" w:type="dxa"/>
            <w:gridSpan w:val="4"/>
            <w:shd w:val="clear" w:color="auto" w:fill="auto"/>
          </w:tcPr>
          <w:p w:rsidR="008F5EF7" w:rsidRPr="00216128" w:rsidRDefault="008F5EF7" w:rsidP="008F5EF7">
            <w:pPr>
              <w:spacing w:before="60" w:after="60"/>
              <w:rPr>
                <w:rFonts w:asciiTheme="majorHAnsi" w:hAnsiTheme="majorHAnsi" w:cs="Calibri"/>
                <w:szCs w:val="24"/>
              </w:rPr>
            </w:pPr>
            <w:r w:rsidRPr="00216128">
              <w:rPr>
                <w:rFonts w:asciiTheme="majorHAnsi" w:hAnsiTheme="majorHAnsi" w:cs="Calibri"/>
                <w:b/>
                <w:szCs w:val="24"/>
              </w:rPr>
              <w:t>Committee Members:</w:t>
            </w:r>
            <w:r w:rsidRPr="00216128">
              <w:rPr>
                <w:rFonts w:asciiTheme="majorHAnsi" w:hAnsiTheme="majorHAnsi" w:cs="Calibri"/>
                <w:szCs w:val="24"/>
              </w:rPr>
              <w:t xml:space="preserve"> Steve Shaw (Chair), </w:t>
            </w:r>
            <w:r w:rsidRPr="00216128">
              <w:rPr>
                <w:rFonts w:asciiTheme="majorHAnsi" w:hAnsiTheme="majorHAnsi"/>
                <w:szCs w:val="24"/>
              </w:rPr>
              <w:t xml:space="preserve">Mohammed Al-Gailani, Hasan Abuyusuf, Sherry Pike, Leila Girdhar-Hill, Marlene Harroun, Tanya </w:t>
            </w:r>
            <w:proofErr w:type="spellStart"/>
            <w:r w:rsidRPr="00216128">
              <w:rPr>
                <w:rFonts w:asciiTheme="majorHAnsi" w:hAnsiTheme="majorHAnsi"/>
                <w:szCs w:val="24"/>
              </w:rPr>
              <w:t>Razek</w:t>
            </w:r>
            <w:proofErr w:type="spellEnd"/>
            <w:r w:rsidRPr="00216128">
              <w:rPr>
                <w:rFonts w:asciiTheme="majorHAnsi" w:hAnsiTheme="majorHAnsi"/>
                <w:szCs w:val="24"/>
              </w:rPr>
              <w:t>, Nicole Stevenson, Maria</w:t>
            </w:r>
            <w:r w:rsidR="009A6167">
              <w:rPr>
                <w:rFonts w:asciiTheme="majorHAnsi" w:hAnsiTheme="majorHAnsi"/>
                <w:szCs w:val="24"/>
              </w:rPr>
              <w:t>m</w:t>
            </w:r>
            <w:bookmarkStart w:id="0" w:name="_GoBack"/>
            <w:bookmarkEnd w:id="0"/>
            <w:r w:rsidRPr="00216128">
              <w:rPr>
                <w:rFonts w:asciiTheme="majorHAnsi" w:hAnsiTheme="majorHAnsi"/>
                <w:szCs w:val="24"/>
              </w:rPr>
              <w:t xml:space="preserve"> Roghani, Cindy </w:t>
            </w:r>
            <w:proofErr w:type="spellStart"/>
            <w:r w:rsidRPr="00216128">
              <w:rPr>
                <w:rFonts w:asciiTheme="majorHAnsi" w:hAnsiTheme="majorHAnsi"/>
                <w:szCs w:val="24"/>
              </w:rPr>
              <w:t>Fraiser</w:t>
            </w:r>
            <w:proofErr w:type="spellEnd"/>
            <w:r w:rsidRPr="00216128">
              <w:rPr>
                <w:rFonts w:asciiTheme="majorHAnsi" w:hAnsiTheme="majorHAnsi"/>
                <w:szCs w:val="24"/>
              </w:rPr>
              <w:t xml:space="preserve">, Rebecca O, </w:t>
            </w:r>
            <w:proofErr w:type="spellStart"/>
            <w:r w:rsidRPr="00216128">
              <w:rPr>
                <w:rFonts w:asciiTheme="majorHAnsi" w:hAnsiTheme="majorHAnsi"/>
                <w:szCs w:val="24"/>
              </w:rPr>
              <w:t>Kam</w:t>
            </w:r>
            <w:proofErr w:type="spellEnd"/>
            <w:r w:rsidRPr="00216128">
              <w:rPr>
                <w:rFonts w:asciiTheme="majorHAnsi" w:hAnsiTheme="majorHAnsi"/>
                <w:szCs w:val="24"/>
              </w:rPr>
              <w:t xml:space="preserve"> Ma, Jackie Chan, Megan </w:t>
            </w:r>
            <w:proofErr w:type="spellStart"/>
            <w:r w:rsidRPr="00216128">
              <w:rPr>
                <w:rFonts w:asciiTheme="majorHAnsi" w:hAnsiTheme="majorHAnsi"/>
                <w:szCs w:val="24"/>
              </w:rPr>
              <w:t>Lewry</w:t>
            </w:r>
            <w:proofErr w:type="spellEnd"/>
            <w:r w:rsidRPr="00216128">
              <w:rPr>
                <w:rFonts w:asciiTheme="majorHAnsi" w:hAnsiTheme="majorHAnsi"/>
                <w:szCs w:val="24"/>
              </w:rPr>
              <w:t xml:space="preserve">, Keith McLean, Maria Cristina </w:t>
            </w:r>
            <w:proofErr w:type="spellStart"/>
            <w:r w:rsidRPr="00216128">
              <w:rPr>
                <w:rFonts w:asciiTheme="majorHAnsi" w:hAnsiTheme="majorHAnsi"/>
                <w:szCs w:val="24"/>
              </w:rPr>
              <w:t>Cuervo</w:t>
            </w:r>
            <w:proofErr w:type="spellEnd"/>
          </w:p>
        </w:tc>
      </w:tr>
      <w:tr w:rsidR="009067F8" w:rsidRPr="00351AF2" w:rsidTr="00A06712">
        <w:trPr>
          <w:trHeight w:val="294"/>
          <w:tblHeader/>
        </w:trPr>
        <w:tc>
          <w:tcPr>
            <w:tcW w:w="9086" w:type="dxa"/>
            <w:gridSpan w:val="2"/>
            <w:shd w:val="clear" w:color="auto" w:fill="EAF1DD"/>
          </w:tcPr>
          <w:p w:rsidR="009067F8" w:rsidRPr="00351AF2" w:rsidRDefault="009067F8" w:rsidP="00A06712">
            <w:pPr>
              <w:pStyle w:val="Heading2"/>
              <w:spacing w:before="60" w:after="60"/>
              <w:rPr>
                <w:rFonts w:asciiTheme="majorHAnsi" w:hAnsiTheme="majorHAnsi" w:cs="Calibri"/>
                <w:szCs w:val="28"/>
              </w:rPr>
            </w:pPr>
            <w:r w:rsidRPr="00351AF2">
              <w:rPr>
                <w:rFonts w:asciiTheme="majorHAnsi" w:hAnsiTheme="majorHAnsi" w:cs="Calibri"/>
                <w:szCs w:val="28"/>
              </w:rPr>
              <w:t>Item</w:t>
            </w:r>
          </w:p>
        </w:tc>
        <w:tc>
          <w:tcPr>
            <w:tcW w:w="2880" w:type="dxa"/>
            <w:shd w:val="clear" w:color="auto" w:fill="EAF1DD"/>
          </w:tcPr>
          <w:p w:rsidR="009067F8" w:rsidRPr="00351AF2" w:rsidRDefault="009067F8" w:rsidP="00A06712">
            <w:pPr>
              <w:pStyle w:val="Heading5"/>
              <w:spacing w:before="60" w:after="60"/>
              <w:rPr>
                <w:rFonts w:asciiTheme="majorHAnsi" w:hAnsiTheme="majorHAnsi" w:cs="Calibri"/>
                <w:sz w:val="28"/>
                <w:szCs w:val="28"/>
              </w:rPr>
            </w:pPr>
            <w:r w:rsidRPr="00351AF2">
              <w:rPr>
                <w:rFonts w:asciiTheme="majorHAnsi" w:hAnsiTheme="majorHAnsi" w:cs="Calibri"/>
                <w:sz w:val="28"/>
                <w:szCs w:val="28"/>
              </w:rPr>
              <w:t>Responsibility</w:t>
            </w:r>
          </w:p>
        </w:tc>
        <w:tc>
          <w:tcPr>
            <w:tcW w:w="3150" w:type="dxa"/>
            <w:shd w:val="clear" w:color="auto" w:fill="EAF1DD"/>
          </w:tcPr>
          <w:p w:rsidR="009067F8" w:rsidRPr="00351AF2" w:rsidRDefault="009067F8" w:rsidP="00A06712">
            <w:pPr>
              <w:spacing w:before="60" w:after="60"/>
              <w:jc w:val="center"/>
              <w:rPr>
                <w:rFonts w:asciiTheme="majorHAnsi" w:hAnsiTheme="majorHAnsi" w:cs="Calibri"/>
                <w:b/>
                <w:sz w:val="28"/>
                <w:szCs w:val="28"/>
              </w:rPr>
            </w:pPr>
            <w:r w:rsidRPr="00351AF2">
              <w:rPr>
                <w:rFonts w:asciiTheme="majorHAnsi" w:hAnsiTheme="majorHAnsi" w:cs="Calibri"/>
                <w:b/>
                <w:sz w:val="28"/>
                <w:szCs w:val="28"/>
              </w:rPr>
              <w:t>Action</w:t>
            </w:r>
          </w:p>
        </w:tc>
      </w:tr>
      <w:tr w:rsidR="009067F8" w:rsidRPr="00351AF2" w:rsidTr="00A06712">
        <w:tc>
          <w:tcPr>
            <w:tcW w:w="15116" w:type="dxa"/>
            <w:gridSpan w:val="4"/>
            <w:shd w:val="clear" w:color="auto" w:fill="auto"/>
          </w:tcPr>
          <w:p w:rsidR="009067F8" w:rsidRPr="00351AF2" w:rsidRDefault="009067F8" w:rsidP="00A06712">
            <w:pPr>
              <w:autoSpaceDE w:val="0"/>
              <w:autoSpaceDN w:val="0"/>
              <w:adjustRightInd w:val="0"/>
              <w:rPr>
                <w:rFonts w:asciiTheme="majorHAnsi" w:hAnsiTheme="majorHAnsi" w:cs="Calibri"/>
                <w:sz w:val="10"/>
                <w:szCs w:val="10"/>
              </w:rPr>
            </w:pPr>
          </w:p>
        </w:tc>
      </w:tr>
      <w:tr w:rsidR="009067F8" w:rsidRPr="00351AF2" w:rsidTr="00A06712">
        <w:trPr>
          <w:trHeight w:val="251"/>
        </w:trPr>
        <w:tc>
          <w:tcPr>
            <w:tcW w:w="1076" w:type="dxa"/>
            <w:shd w:val="clear" w:color="auto" w:fill="auto"/>
          </w:tcPr>
          <w:p w:rsidR="009067F8" w:rsidRPr="00351AF2" w:rsidRDefault="009067F8" w:rsidP="00A06712">
            <w:pPr>
              <w:rPr>
                <w:rFonts w:asciiTheme="majorHAnsi" w:hAnsiTheme="majorHAnsi" w:cs="Calibri"/>
                <w:szCs w:val="24"/>
              </w:rPr>
            </w:pPr>
            <w:r w:rsidRPr="00351AF2">
              <w:rPr>
                <w:rFonts w:asciiTheme="majorHAnsi" w:hAnsiTheme="majorHAnsi" w:cs="Calibri"/>
                <w:szCs w:val="24"/>
              </w:rPr>
              <w:t>1.</w:t>
            </w:r>
          </w:p>
        </w:tc>
        <w:tc>
          <w:tcPr>
            <w:tcW w:w="8010" w:type="dxa"/>
            <w:shd w:val="clear" w:color="auto" w:fill="auto"/>
          </w:tcPr>
          <w:p w:rsidR="009067F8" w:rsidRPr="00351AF2" w:rsidRDefault="009067F8" w:rsidP="00A06712">
            <w:pPr>
              <w:rPr>
                <w:rFonts w:asciiTheme="majorHAnsi" w:hAnsiTheme="majorHAnsi"/>
                <w:szCs w:val="24"/>
              </w:rPr>
            </w:pPr>
            <w:r w:rsidRPr="00351AF2">
              <w:rPr>
                <w:rFonts w:asciiTheme="majorHAnsi" w:hAnsiTheme="majorHAnsi"/>
                <w:szCs w:val="24"/>
              </w:rPr>
              <w:t xml:space="preserve">Welcome and introduction of committee members </w:t>
            </w:r>
          </w:p>
          <w:p w:rsidR="009067F8" w:rsidRPr="00351AF2" w:rsidRDefault="009067F8" w:rsidP="00A06712">
            <w:pPr>
              <w:rPr>
                <w:rFonts w:asciiTheme="majorHAnsi" w:hAnsiTheme="majorHAnsi"/>
                <w:szCs w:val="24"/>
              </w:rPr>
            </w:pPr>
          </w:p>
          <w:p w:rsidR="009067F8" w:rsidRPr="00351AF2" w:rsidRDefault="00D74437" w:rsidP="00A06712">
            <w:pPr>
              <w:rPr>
                <w:rFonts w:asciiTheme="majorHAnsi" w:hAnsiTheme="majorHAnsi"/>
                <w:szCs w:val="24"/>
              </w:rPr>
            </w:pPr>
            <w:r w:rsidRPr="00351AF2">
              <w:rPr>
                <w:rFonts w:asciiTheme="majorHAnsi" w:hAnsiTheme="majorHAnsi"/>
                <w:szCs w:val="24"/>
              </w:rPr>
              <w:t>Angelos Bacopoulos</w:t>
            </w:r>
            <w:r w:rsidR="009067F8" w:rsidRPr="00351AF2">
              <w:rPr>
                <w:rFonts w:asciiTheme="majorHAnsi" w:hAnsiTheme="majorHAnsi"/>
                <w:szCs w:val="24"/>
              </w:rPr>
              <w:t xml:space="preserve"> welcomed the group and </w:t>
            </w:r>
            <w:r w:rsidR="00897F35" w:rsidRPr="00351AF2">
              <w:rPr>
                <w:rFonts w:asciiTheme="majorHAnsi" w:hAnsiTheme="majorHAnsi"/>
                <w:szCs w:val="24"/>
              </w:rPr>
              <w:t>shared that he has retir</w:t>
            </w:r>
            <w:r w:rsidR="001200F8" w:rsidRPr="00351AF2">
              <w:rPr>
                <w:rFonts w:asciiTheme="majorHAnsi" w:hAnsiTheme="majorHAnsi"/>
                <w:szCs w:val="24"/>
              </w:rPr>
              <w:t xml:space="preserve">ed and </w:t>
            </w:r>
            <w:r w:rsidR="009067F8" w:rsidRPr="00351AF2">
              <w:rPr>
                <w:rFonts w:asciiTheme="majorHAnsi" w:hAnsiTheme="majorHAnsi"/>
                <w:szCs w:val="24"/>
              </w:rPr>
              <w:t xml:space="preserve">that Steve </w:t>
            </w:r>
            <w:r w:rsidRPr="00351AF2">
              <w:rPr>
                <w:rFonts w:asciiTheme="majorHAnsi" w:hAnsiTheme="majorHAnsi"/>
                <w:szCs w:val="24"/>
              </w:rPr>
              <w:t xml:space="preserve">Shaw </w:t>
            </w:r>
            <w:r w:rsidR="009067F8" w:rsidRPr="00351AF2">
              <w:rPr>
                <w:rFonts w:asciiTheme="majorHAnsi" w:hAnsiTheme="majorHAnsi"/>
                <w:szCs w:val="24"/>
              </w:rPr>
              <w:t xml:space="preserve">would be chairing the meetings moving forward. </w:t>
            </w:r>
          </w:p>
        </w:tc>
        <w:tc>
          <w:tcPr>
            <w:tcW w:w="2880" w:type="dxa"/>
            <w:shd w:val="clear" w:color="auto" w:fill="auto"/>
          </w:tcPr>
          <w:p w:rsidR="009067F8" w:rsidRPr="00351AF2" w:rsidRDefault="009067F8" w:rsidP="00A06712">
            <w:pPr>
              <w:jc w:val="center"/>
              <w:rPr>
                <w:rFonts w:asciiTheme="majorHAnsi" w:hAnsiTheme="majorHAnsi" w:cs="Calibri"/>
                <w:szCs w:val="24"/>
                <w:lang w:val="en-CA"/>
              </w:rPr>
            </w:pPr>
            <w:r w:rsidRPr="00351AF2">
              <w:rPr>
                <w:rFonts w:asciiTheme="majorHAnsi" w:hAnsiTheme="majorHAnsi" w:cs="Calibri"/>
                <w:szCs w:val="24"/>
                <w:lang w:val="en-CA"/>
              </w:rPr>
              <w:t>Angelos Bacopoulos</w:t>
            </w:r>
          </w:p>
        </w:tc>
        <w:tc>
          <w:tcPr>
            <w:tcW w:w="3150" w:type="dxa"/>
            <w:shd w:val="clear" w:color="auto" w:fill="auto"/>
          </w:tcPr>
          <w:p w:rsidR="009067F8" w:rsidRPr="00351AF2" w:rsidRDefault="009067F8" w:rsidP="00A06712">
            <w:pPr>
              <w:rPr>
                <w:rFonts w:asciiTheme="majorHAnsi" w:hAnsiTheme="majorHAnsi" w:cs="Calibri"/>
                <w:b/>
                <w:szCs w:val="24"/>
                <w:lang w:val="en-CA"/>
              </w:rPr>
            </w:pPr>
          </w:p>
        </w:tc>
      </w:tr>
      <w:tr w:rsidR="009067F8" w:rsidRPr="00351AF2" w:rsidTr="00A06712">
        <w:trPr>
          <w:trHeight w:val="251"/>
        </w:trPr>
        <w:tc>
          <w:tcPr>
            <w:tcW w:w="1076" w:type="dxa"/>
            <w:shd w:val="clear" w:color="auto" w:fill="auto"/>
          </w:tcPr>
          <w:p w:rsidR="009067F8" w:rsidRPr="00351AF2" w:rsidRDefault="009067F8" w:rsidP="00A06712">
            <w:pPr>
              <w:rPr>
                <w:rFonts w:asciiTheme="majorHAnsi" w:hAnsiTheme="majorHAnsi" w:cs="Calibri"/>
                <w:szCs w:val="24"/>
              </w:rPr>
            </w:pPr>
            <w:r w:rsidRPr="00351AF2">
              <w:rPr>
                <w:rFonts w:asciiTheme="majorHAnsi" w:hAnsiTheme="majorHAnsi" w:cs="Calibri"/>
                <w:szCs w:val="24"/>
              </w:rPr>
              <w:t>2.</w:t>
            </w:r>
          </w:p>
        </w:tc>
        <w:tc>
          <w:tcPr>
            <w:tcW w:w="8010" w:type="dxa"/>
            <w:shd w:val="clear" w:color="auto" w:fill="auto"/>
          </w:tcPr>
          <w:p w:rsidR="009067F8" w:rsidRPr="00351AF2" w:rsidRDefault="009067F8" w:rsidP="00A06712">
            <w:pPr>
              <w:rPr>
                <w:rFonts w:asciiTheme="majorHAnsi" w:hAnsiTheme="majorHAnsi"/>
                <w:szCs w:val="24"/>
              </w:rPr>
            </w:pPr>
            <w:r w:rsidRPr="00351AF2">
              <w:rPr>
                <w:rFonts w:asciiTheme="majorHAnsi" w:hAnsiTheme="majorHAnsi"/>
                <w:szCs w:val="24"/>
              </w:rPr>
              <w:t>Purpose of the committee as defined in the motion from city council; ensure ongoing lines of communication amongst all parties related to the following:</w:t>
            </w:r>
          </w:p>
          <w:p w:rsidR="002D2DAC" w:rsidRPr="00351AF2" w:rsidRDefault="002D2DAC" w:rsidP="00A06712">
            <w:pPr>
              <w:rPr>
                <w:rFonts w:asciiTheme="majorHAnsi" w:hAnsiTheme="majorHAnsi"/>
                <w:szCs w:val="24"/>
              </w:rPr>
            </w:pPr>
          </w:p>
          <w:p w:rsidR="009067F8" w:rsidRPr="00351AF2" w:rsidRDefault="009067F8" w:rsidP="00A06712">
            <w:pPr>
              <w:numPr>
                <w:ilvl w:val="0"/>
                <w:numId w:val="12"/>
              </w:numPr>
              <w:rPr>
                <w:rFonts w:asciiTheme="majorHAnsi" w:hAnsiTheme="majorHAnsi"/>
                <w:szCs w:val="24"/>
              </w:rPr>
            </w:pPr>
            <w:r w:rsidRPr="00351AF2">
              <w:rPr>
                <w:rFonts w:asciiTheme="majorHAnsi" w:hAnsiTheme="majorHAnsi"/>
                <w:szCs w:val="24"/>
              </w:rPr>
              <w:t>Construction Issues and concerns</w:t>
            </w:r>
          </w:p>
          <w:p w:rsidR="009067F8" w:rsidRPr="00351AF2" w:rsidRDefault="009067F8" w:rsidP="00A06712">
            <w:pPr>
              <w:numPr>
                <w:ilvl w:val="0"/>
                <w:numId w:val="12"/>
              </w:numPr>
              <w:rPr>
                <w:rFonts w:asciiTheme="majorHAnsi" w:hAnsiTheme="majorHAnsi"/>
                <w:szCs w:val="24"/>
              </w:rPr>
            </w:pPr>
            <w:r w:rsidRPr="00351AF2">
              <w:rPr>
                <w:rFonts w:asciiTheme="majorHAnsi" w:hAnsiTheme="majorHAnsi"/>
                <w:szCs w:val="24"/>
              </w:rPr>
              <w:t>Status and next stages of work</w:t>
            </w:r>
          </w:p>
          <w:p w:rsidR="001200F8" w:rsidRPr="00351AF2" w:rsidRDefault="009067F8" w:rsidP="00A06712">
            <w:pPr>
              <w:numPr>
                <w:ilvl w:val="0"/>
                <w:numId w:val="12"/>
              </w:numPr>
              <w:rPr>
                <w:rFonts w:asciiTheme="majorHAnsi" w:hAnsiTheme="majorHAnsi"/>
                <w:szCs w:val="24"/>
              </w:rPr>
            </w:pPr>
            <w:r w:rsidRPr="00351AF2">
              <w:rPr>
                <w:rFonts w:asciiTheme="majorHAnsi" w:hAnsiTheme="majorHAnsi"/>
                <w:szCs w:val="24"/>
              </w:rPr>
              <w:t>Special outdoor events at the school</w:t>
            </w:r>
          </w:p>
          <w:p w:rsidR="002D2DAC" w:rsidRPr="00351AF2" w:rsidRDefault="002D2DAC" w:rsidP="00A06712">
            <w:pPr>
              <w:ind w:left="720"/>
              <w:rPr>
                <w:rFonts w:asciiTheme="majorHAnsi" w:hAnsiTheme="majorHAnsi"/>
                <w:szCs w:val="24"/>
              </w:rPr>
            </w:pPr>
          </w:p>
          <w:p w:rsidR="001200F8" w:rsidRPr="00351AF2" w:rsidRDefault="009067F8" w:rsidP="00A06712">
            <w:pPr>
              <w:numPr>
                <w:ilvl w:val="0"/>
                <w:numId w:val="1"/>
              </w:numPr>
              <w:rPr>
                <w:rFonts w:asciiTheme="majorHAnsi" w:hAnsiTheme="majorHAnsi"/>
                <w:szCs w:val="24"/>
              </w:rPr>
            </w:pPr>
            <w:r w:rsidRPr="00351AF2">
              <w:rPr>
                <w:rFonts w:asciiTheme="majorHAnsi" w:hAnsiTheme="majorHAnsi"/>
                <w:szCs w:val="24"/>
              </w:rPr>
              <w:t>K</w:t>
            </w:r>
            <w:r w:rsidR="001200F8" w:rsidRPr="00351AF2">
              <w:rPr>
                <w:rFonts w:asciiTheme="majorHAnsi" w:hAnsiTheme="majorHAnsi"/>
                <w:szCs w:val="24"/>
              </w:rPr>
              <w:t>. McLean</w:t>
            </w:r>
            <w:r w:rsidRPr="00351AF2">
              <w:rPr>
                <w:rFonts w:asciiTheme="majorHAnsi" w:hAnsiTheme="majorHAnsi"/>
                <w:szCs w:val="24"/>
              </w:rPr>
              <w:t xml:space="preserve"> – </w:t>
            </w:r>
            <w:r w:rsidR="001200F8" w:rsidRPr="00351AF2">
              <w:rPr>
                <w:rFonts w:asciiTheme="majorHAnsi" w:hAnsiTheme="majorHAnsi"/>
                <w:szCs w:val="24"/>
              </w:rPr>
              <w:t xml:space="preserve">I am </w:t>
            </w:r>
            <w:r w:rsidRPr="00351AF2">
              <w:rPr>
                <w:rFonts w:asciiTheme="majorHAnsi" w:hAnsiTheme="majorHAnsi"/>
                <w:szCs w:val="24"/>
              </w:rPr>
              <w:t>surprised that city is not running the committee</w:t>
            </w:r>
          </w:p>
          <w:p w:rsidR="009067F8" w:rsidRPr="00351AF2" w:rsidRDefault="009067F8" w:rsidP="00A06712">
            <w:pPr>
              <w:numPr>
                <w:ilvl w:val="0"/>
                <w:numId w:val="1"/>
              </w:numPr>
              <w:rPr>
                <w:rFonts w:asciiTheme="majorHAnsi" w:hAnsiTheme="majorHAnsi"/>
                <w:szCs w:val="24"/>
              </w:rPr>
            </w:pPr>
            <w:r w:rsidRPr="00351AF2">
              <w:rPr>
                <w:rFonts w:asciiTheme="majorHAnsi" w:hAnsiTheme="majorHAnsi"/>
                <w:szCs w:val="24"/>
              </w:rPr>
              <w:t>K</w:t>
            </w:r>
            <w:r w:rsidR="001200F8" w:rsidRPr="00351AF2">
              <w:rPr>
                <w:rFonts w:asciiTheme="majorHAnsi" w:hAnsiTheme="majorHAnsi"/>
                <w:szCs w:val="24"/>
              </w:rPr>
              <w:t>. Ma</w:t>
            </w:r>
            <w:r w:rsidRPr="00351AF2">
              <w:rPr>
                <w:rFonts w:asciiTheme="majorHAnsi" w:hAnsiTheme="majorHAnsi"/>
                <w:szCs w:val="24"/>
              </w:rPr>
              <w:t xml:space="preserve"> – Item 14</w:t>
            </w:r>
            <w:r w:rsidR="001200F8" w:rsidRPr="00351AF2">
              <w:rPr>
                <w:rFonts w:asciiTheme="majorHAnsi" w:hAnsiTheme="majorHAnsi"/>
                <w:szCs w:val="24"/>
              </w:rPr>
              <w:t xml:space="preserve"> from the City motion appointed </w:t>
            </w:r>
            <w:r w:rsidRPr="00351AF2">
              <w:rPr>
                <w:rFonts w:asciiTheme="majorHAnsi" w:hAnsiTheme="majorHAnsi"/>
                <w:szCs w:val="24"/>
              </w:rPr>
              <w:t xml:space="preserve">Kam as the city liaison, all concerns </w:t>
            </w:r>
            <w:r w:rsidR="006C1A0A" w:rsidRPr="00351AF2">
              <w:rPr>
                <w:rFonts w:asciiTheme="majorHAnsi" w:hAnsiTheme="majorHAnsi"/>
                <w:szCs w:val="24"/>
              </w:rPr>
              <w:t>can be discussed in this forum with Kam</w:t>
            </w:r>
          </w:p>
        </w:tc>
        <w:tc>
          <w:tcPr>
            <w:tcW w:w="2880" w:type="dxa"/>
            <w:shd w:val="clear" w:color="auto" w:fill="auto"/>
          </w:tcPr>
          <w:p w:rsidR="009067F8" w:rsidRPr="00351AF2" w:rsidRDefault="009067F8" w:rsidP="00A06712">
            <w:pPr>
              <w:jc w:val="center"/>
              <w:rPr>
                <w:rFonts w:asciiTheme="majorHAnsi" w:hAnsiTheme="majorHAnsi" w:cs="Calibri"/>
                <w:szCs w:val="24"/>
                <w:lang w:val="en-CA"/>
              </w:rPr>
            </w:pPr>
            <w:r w:rsidRPr="00351AF2">
              <w:rPr>
                <w:rFonts w:asciiTheme="majorHAnsi" w:hAnsiTheme="majorHAnsi" w:cs="Calibri"/>
                <w:szCs w:val="24"/>
                <w:lang w:val="en-CA"/>
              </w:rPr>
              <w:t>Angelos Bacopoulos</w:t>
            </w:r>
          </w:p>
        </w:tc>
        <w:tc>
          <w:tcPr>
            <w:tcW w:w="3150" w:type="dxa"/>
            <w:shd w:val="clear" w:color="auto" w:fill="auto"/>
          </w:tcPr>
          <w:p w:rsidR="009067F8" w:rsidRPr="00351AF2" w:rsidRDefault="009067F8" w:rsidP="00A06712">
            <w:pPr>
              <w:rPr>
                <w:rFonts w:asciiTheme="majorHAnsi" w:hAnsiTheme="majorHAnsi" w:cs="Calibri"/>
                <w:b/>
                <w:szCs w:val="24"/>
                <w:lang w:val="en-CA"/>
              </w:rPr>
            </w:pPr>
          </w:p>
        </w:tc>
      </w:tr>
      <w:tr w:rsidR="009067F8" w:rsidRPr="00351AF2" w:rsidTr="00A06712">
        <w:trPr>
          <w:trHeight w:val="251"/>
        </w:trPr>
        <w:tc>
          <w:tcPr>
            <w:tcW w:w="1076" w:type="dxa"/>
            <w:shd w:val="clear" w:color="auto" w:fill="auto"/>
          </w:tcPr>
          <w:p w:rsidR="009067F8" w:rsidRPr="00351AF2" w:rsidRDefault="009067F8" w:rsidP="00A06712">
            <w:pPr>
              <w:rPr>
                <w:rFonts w:asciiTheme="majorHAnsi" w:hAnsiTheme="majorHAnsi" w:cs="Calibri"/>
                <w:szCs w:val="24"/>
              </w:rPr>
            </w:pPr>
            <w:r w:rsidRPr="00351AF2">
              <w:rPr>
                <w:rFonts w:asciiTheme="majorHAnsi" w:hAnsiTheme="majorHAnsi" w:cs="Calibri"/>
                <w:szCs w:val="24"/>
              </w:rPr>
              <w:t>3.</w:t>
            </w:r>
          </w:p>
        </w:tc>
        <w:tc>
          <w:tcPr>
            <w:tcW w:w="8010" w:type="dxa"/>
            <w:shd w:val="clear" w:color="auto" w:fill="auto"/>
          </w:tcPr>
          <w:p w:rsidR="00351AF2" w:rsidRPr="00351AF2" w:rsidRDefault="009067F8" w:rsidP="00A06712">
            <w:pPr>
              <w:rPr>
                <w:rFonts w:asciiTheme="majorHAnsi" w:hAnsiTheme="majorHAnsi"/>
                <w:szCs w:val="24"/>
              </w:rPr>
            </w:pPr>
            <w:r w:rsidRPr="00351AF2">
              <w:rPr>
                <w:rFonts w:asciiTheme="majorHAnsi" w:hAnsiTheme="majorHAnsi"/>
                <w:szCs w:val="24"/>
              </w:rPr>
              <w:t>Preparation and distribution of the agenda</w:t>
            </w:r>
          </w:p>
          <w:p w:rsidR="009067F8" w:rsidRPr="00351AF2" w:rsidRDefault="00F33837" w:rsidP="00A06712">
            <w:pPr>
              <w:numPr>
                <w:ilvl w:val="0"/>
                <w:numId w:val="2"/>
              </w:numPr>
              <w:rPr>
                <w:rFonts w:asciiTheme="majorHAnsi" w:hAnsiTheme="majorHAnsi"/>
                <w:szCs w:val="24"/>
              </w:rPr>
            </w:pPr>
            <w:r w:rsidRPr="00351AF2">
              <w:rPr>
                <w:rFonts w:asciiTheme="majorHAnsi" w:hAnsiTheme="majorHAnsi"/>
                <w:szCs w:val="24"/>
              </w:rPr>
              <w:t xml:space="preserve">The </w:t>
            </w:r>
            <w:r w:rsidR="009067F8" w:rsidRPr="00351AF2">
              <w:rPr>
                <w:rFonts w:asciiTheme="majorHAnsi" w:hAnsiTheme="majorHAnsi"/>
                <w:szCs w:val="24"/>
              </w:rPr>
              <w:t>meeting agenda will close 4 days prior to the scheduled meeting and 3 days before the meeting it will be finalized and sent to the committee</w:t>
            </w:r>
            <w:r w:rsidR="009435A4" w:rsidRPr="00351AF2">
              <w:rPr>
                <w:rFonts w:asciiTheme="majorHAnsi" w:hAnsiTheme="majorHAnsi"/>
                <w:szCs w:val="24"/>
              </w:rPr>
              <w:t>.</w:t>
            </w:r>
          </w:p>
          <w:p w:rsidR="009067F8" w:rsidRPr="00351AF2" w:rsidRDefault="000E3C7E" w:rsidP="00A06712">
            <w:pPr>
              <w:numPr>
                <w:ilvl w:val="0"/>
                <w:numId w:val="2"/>
              </w:numPr>
              <w:rPr>
                <w:rFonts w:asciiTheme="majorHAnsi" w:hAnsiTheme="majorHAnsi"/>
                <w:szCs w:val="24"/>
              </w:rPr>
            </w:pPr>
            <w:r>
              <w:rPr>
                <w:rFonts w:asciiTheme="majorHAnsi" w:hAnsiTheme="majorHAnsi"/>
                <w:szCs w:val="24"/>
              </w:rPr>
              <w:t>W</w:t>
            </w:r>
            <w:r w:rsidR="009067F8" w:rsidRPr="00351AF2">
              <w:rPr>
                <w:rFonts w:asciiTheme="majorHAnsi" w:hAnsiTheme="majorHAnsi"/>
                <w:szCs w:val="24"/>
              </w:rPr>
              <w:t>e would prefer not to bring new items to the meeting</w:t>
            </w:r>
            <w:r>
              <w:rPr>
                <w:rFonts w:asciiTheme="majorHAnsi" w:hAnsiTheme="majorHAnsi"/>
                <w:szCs w:val="24"/>
              </w:rPr>
              <w:t>;</w:t>
            </w:r>
            <w:r w:rsidR="009067F8" w:rsidRPr="00351AF2">
              <w:rPr>
                <w:rFonts w:asciiTheme="majorHAnsi" w:hAnsiTheme="majorHAnsi"/>
                <w:szCs w:val="24"/>
              </w:rPr>
              <w:t xml:space="preserve"> if </w:t>
            </w:r>
            <w:r>
              <w:rPr>
                <w:rFonts w:asciiTheme="majorHAnsi" w:hAnsiTheme="majorHAnsi"/>
                <w:szCs w:val="24"/>
              </w:rPr>
              <w:t xml:space="preserve">an item is introduced </w:t>
            </w:r>
            <w:r w:rsidR="00F33837" w:rsidRPr="00351AF2">
              <w:rPr>
                <w:rFonts w:asciiTheme="majorHAnsi" w:hAnsiTheme="majorHAnsi"/>
                <w:szCs w:val="24"/>
              </w:rPr>
              <w:t>after the agenda deadline then</w:t>
            </w:r>
            <w:r w:rsidR="009067F8" w:rsidRPr="00351AF2">
              <w:rPr>
                <w:rFonts w:asciiTheme="majorHAnsi" w:hAnsiTheme="majorHAnsi"/>
                <w:szCs w:val="24"/>
              </w:rPr>
              <w:t xml:space="preserve"> </w:t>
            </w:r>
            <w:r>
              <w:rPr>
                <w:rFonts w:asciiTheme="majorHAnsi" w:hAnsiTheme="majorHAnsi"/>
                <w:szCs w:val="24"/>
              </w:rPr>
              <w:t xml:space="preserve">it </w:t>
            </w:r>
            <w:r w:rsidR="009067F8" w:rsidRPr="00351AF2">
              <w:rPr>
                <w:rFonts w:asciiTheme="majorHAnsi" w:hAnsiTheme="majorHAnsi"/>
                <w:szCs w:val="24"/>
              </w:rPr>
              <w:t xml:space="preserve">will </w:t>
            </w:r>
            <w:r w:rsidR="00F33837" w:rsidRPr="00351AF2">
              <w:rPr>
                <w:rFonts w:asciiTheme="majorHAnsi" w:hAnsiTheme="majorHAnsi"/>
                <w:szCs w:val="24"/>
              </w:rPr>
              <w:t xml:space="preserve">be </w:t>
            </w:r>
            <w:r w:rsidR="009067F8" w:rsidRPr="00351AF2">
              <w:rPr>
                <w:rFonts w:asciiTheme="majorHAnsi" w:hAnsiTheme="majorHAnsi"/>
                <w:szCs w:val="24"/>
              </w:rPr>
              <w:t>a</w:t>
            </w:r>
            <w:r w:rsidR="00F33837" w:rsidRPr="00351AF2">
              <w:rPr>
                <w:rFonts w:asciiTheme="majorHAnsi" w:hAnsiTheme="majorHAnsi"/>
                <w:szCs w:val="24"/>
              </w:rPr>
              <w:t>dded to the next meeting agenda</w:t>
            </w:r>
          </w:p>
          <w:p w:rsidR="00F33837" w:rsidRPr="00351AF2" w:rsidRDefault="00F33837" w:rsidP="00A06712">
            <w:pPr>
              <w:numPr>
                <w:ilvl w:val="0"/>
                <w:numId w:val="2"/>
              </w:numPr>
              <w:rPr>
                <w:rFonts w:asciiTheme="majorHAnsi" w:hAnsiTheme="majorHAnsi"/>
                <w:szCs w:val="24"/>
              </w:rPr>
            </w:pPr>
            <w:r w:rsidRPr="00351AF2">
              <w:rPr>
                <w:rFonts w:asciiTheme="majorHAnsi" w:hAnsiTheme="majorHAnsi"/>
                <w:szCs w:val="24"/>
              </w:rPr>
              <w:t>The following items will be standing items on the agenda</w:t>
            </w:r>
          </w:p>
          <w:p w:rsidR="00F33837" w:rsidRPr="00351AF2" w:rsidRDefault="00F33837" w:rsidP="00A06712">
            <w:pPr>
              <w:numPr>
                <w:ilvl w:val="1"/>
                <w:numId w:val="2"/>
              </w:numPr>
              <w:rPr>
                <w:rFonts w:asciiTheme="majorHAnsi" w:hAnsiTheme="majorHAnsi"/>
                <w:szCs w:val="24"/>
              </w:rPr>
            </w:pPr>
            <w:r w:rsidRPr="00351AF2">
              <w:rPr>
                <w:rFonts w:asciiTheme="majorHAnsi" w:hAnsiTheme="majorHAnsi"/>
                <w:szCs w:val="24"/>
              </w:rPr>
              <w:t>Status and next stages of work  -KG Group</w:t>
            </w:r>
          </w:p>
          <w:p w:rsidR="00B5666D" w:rsidRPr="00351AF2" w:rsidRDefault="00B5666D" w:rsidP="00A06712">
            <w:pPr>
              <w:ind w:left="1440"/>
              <w:rPr>
                <w:rFonts w:asciiTheme="majorHAnsi" w:hAnsiTheme="majorHAnsi"/>
                <w:szCs w:val="24"/>
              </w:rPr>
            </w:pPr>
          </w:p>
          <w:p w:rsidR="00F33837" w:rsidRPr="00351AF2" w:rsidRDefault="00F33837" w:rsidP="00A06712">
            <w:pPr>
              <w:numPr>
                <w:ilvl w:val="1"/>
                <w:numId w:val="2"/>
              </w:numPr>
              <w:rPr>
                <w:rFonts w:asciiTheme="majorHAnsi" w:hAnsiTheme="majorHAnsi"/>
                <w:szCs w:val="24"/>
              </w:rPr>
            </w:pPr>
            <w:r w:rsidRPr="00351AF2">
              <w:rPr>
                <w:rFonts w:asciiTheme="majorHAnsi" w:hAnsiTheme="majorHAnsi"/>
                <w:szCs w:val="24"/>
              </w:rPr>
              <w:t>Key issues identified through KG website – KG Group</w:t>
            </w:r>
          </w:p>
          <w:p w:rsidR="00B5666D" w:rsidRPr="00351AF2" w:rsidRDefault="00B5666D" w:rsidP="00A06712">
            <w:pPr>
              <w:pStyle w:val="ListParagraph"/>
              <w:rPr>
                <w:rFonts w:asciiTheme="majorHAnsi" w:hAnsiTheme="majorHAnsi"/>
                <w:szCs w:val="24"/>
              </w:rPr>
            </w:pPr>
          </w:p>
          <w:p w:rsidR="00B5666D" w:rsidRPr="00351AF2" w:rsidRDefault="00B5666D" w:rsidP="00A06712">
            <w:pPr>
              <w:ind w:left="1440"/>
              <w:rPr>
                <w:rFonts w:asciiTheme="majorHAnsi" w:hAnsiTheme="majorHAnsi"/>
                <w:szCs w:val="24"/>
              </w:rPr>
            </w:pPr>
          </w:p>
          <w:p w:rsidR="00F33837" w:rsidRPr="00351AF2" w:rsidRDefault="00F33837" w:rsidP="00A06712">
            <w:pPr>
              <w:numPr>
                <w:ilvl w:val="1"/>
                <w:numId w:val="2"/>
              </w:numPr>
              <w:rPr>
                <w:rFonts w:asciiTheme="majorHAnsi" w:hAnsiTheme="majorHAnsi"/>
                <w:szCs w:val="24"/>
              </w:rPr>
            </w:pPr>
            <w:r w:rsidRPr="00351AF2">
              <w:rPr>
                <w:rFonts w:asciiTheme="majorHAnsi" w:hAnsiTheme="majorHAnsi"/>
                <w:szCs w:val="24"/>
              </w:rPr>
              <w:t xml:space="preserve">Key issues identified through TDSB </w:t>
            </w:r>
            <w:r w:rsidR="00B5666D" w:rsidRPr="00351AF2">
              <w:rPr>
                <w:rFonts w:asciiTheme="majorHAnsi" w:hAnsiTheme="majorHAnsi"/>
                <w:szCs w:val="24"/>
              </w:rPr>
              <w:t>–</w:t>
            </w:r>
            <w:r w:rsidRPr="00351AF2">
              <w:rPr>
                <w:rFonts w:asciiTheme="majorHAnsi" w:hAnsiTheme="majorHAnsi"/>
                <w:szCs w:val="24"/>
              </w:rPr>
              <w:t xml:space="preserve"> TDSB</w:t>
            </w:r>
          </w:p>
          <w:p w:rsidR="00B5666D" w:rsidRPr="00351AF2" w:rsidRDefault="00B5666D" w:rsidP="00A06712">
            <w:pPr>
              <w:ind w:left="1440"/>
              <w:rPr>
                <w:rFonts w:asciiTheme="majorHAnsi" w:hAnsiTheme="majorHAnsi"/>
                <w:szCs w:val="24"/>
              </w:rPr>
            </w:pPr>
          </w:p>
          <w:p w:rsidR="009067F8" w:rsidRPr="00351AF2" w:rsidRDefault="00357759" w:rsidP="00A06712">
            <w:pPr>
              <w:numPr>
                <w:ilvl w:val="0"/>
                <w:numId w:val="2"/>
              </w:numPr>
              <w:rPr>
                <w:rFonts w:asciiTheme="majorHAnsi" w:hAnsiTheme="majorHAnsi"/>
                <w:szCs w:val="24"/>
              </w:rPr>
            </w:pPr>
            <w:r w:rsidRPr="00351AF2">
              <w:rPr>
                <w:rFonts w:asciiTheme="majorHAnsi" w:hAnsiTheme="majorHAnsi"/>
                <w:szCs w:val="24"/>
              </w:rPr>
              <w:t xml:space="preserve">The committee </w:t>
            </w:r>
            <w:r w:rsidR="009067F8" w:rsidRPr="00351AF2">
              <w:rPr>
                <w:rFonts w:asciiTheme="majorHAnsi" w:hAnsiTheme="majorHAnsi"/>
                <w:szCs w:val="24"/>
              </w:rPr>
              <w:t>agreed</w:t>
            </w:r>
          </w:p>
          <w:p w:rsidR="00357759" w:rsidRPr="00351AF2" w:rsidRDefault="00357759" w:rsidP="00A06712">
            <w:pPr>
              <w:numPr>
                <w:ilvl w:val="0"/>
                <w:numId w:val="2"/>
              </w:numPr>
              <w:rPr>
                <w:rFonts w:asciiTheme="majorHAnsi" w:hAnsiTheme="majorHAnsi"/>
                <w:szCs w:val="24"/>
              </w:rPr>
            </w:pPr>
            <w:r w:rsidRPr="00351AF2">
              <w:rPr>
                <w:rFonts w:asciiTheme="majorHAnsi" w:hAnsiTheme="majorHAnsi"/>
                <w:szCs w:val="24"/>
              </w:rPr>
              <w:t xml:space="preserve">T. </w:t>
            </w:r>
            <w:proofErr w:type="spellStart"/>
            <w:r w:rsidRPr="00351AF2">
              <w:rPr>
                <w:rFonts w:asciiTheme="majorHAnsi" w:hAnsiTheme="majorHAnsi"/>
                <w:szCs w:val="24"/>
              </w:rPr>
              <w:t>Razek</w:t>
            </w:r>
            <w:proofErr w:type="spellEnd"/>
            <w:r w:rsidRPr="00351AF2">
              <w:rPr>
                <w:rFonts w:asciiTheme="majorHAnsi" w:hAnsiTheme="majorHAnsi"/>
                <w:szCs w:val="24"/>
              </w:rPr>
              <w:t xml:space="preserve"> – Should Parent Council have a place on the agenda?</w:t>
            </w:r>
          </w:p>
          <w:p w:rsidR="00357759" w:rsidRPr="00351AF2" w:rsidRDefault="00357759" w:rsidP="00A06712">
            <w:pPr>
              <w:numPr>
                <w:ilvl w:val="0"/>
                <w:numId w:val="2"/>
              </w:numPr>
              <w:rPr>
                <w:rFonts w:asciiTheme="majorHAnsi" w:hAnsiTheme="majorHAnsi"/>
                <w:szCs w:val="24"/>
              </w:rPr>
            </w:pPr>
            <w:r w:rsidRPr="00351AF2">
              <w:rPr>
                <w:rFonts w:asciiTheme="majorHAnsi" w:hAnsiTheme="majorHAnsi"/>
                <w:szCs w:val="24"/>
              </w:rPr>
              <w:t>A. Bacopoulos – Send this item to Sherry for the next meeting agenda</w:t>
            </w:r>
          </w:p>
        </w:tc>
        <w:tc>
          <w:tcPr>
            <w:tcW w:w="2880" w:type="dxa"/>
            <w:shd w:val="clear" w:color="auto" w:fill="auto"/>
          </w:tcPr>
          <w:p w:rsidR="009067F8" w:rsidRPr="00351AF2" w:rsidRDefault="009067F8" w:rsidP="00A06712">
            <w:pPr>
              <w:jc w:val="center"/>
              <w:rPr>
                <w:rFonts w:asciiTheme="majorHAnsi" w:hAnsiTheme="majorHAnsi" w:cs="Calibri"/>
                <w:szCs w:val="24"/>
                <w:lang w:val="en-CA"/>
              </w:rPr>
            </w:pPr>
            <w:r w:rsidRPr="00351AF2">
              <w:rPr>
                <w:rFonts w:asciiTheme="majorHAnsi" w:hAnsiTheme="majorHAnsi" w:cs="Calibri"/>
                <w:szCs w:val="24"/>
                <w:lang w:val="en-CA"/>
              </w:rPr>
              <w:lastRenderedPageBreak/>
              <w:t>Angelos Bacopoulos</w:t>
            </w:r>
          </w:p>
        </w:tc>
        <w:tc>
          <w:tcPr>
            <w:tcW w:w="3150" w:type="dxa"/>
            <w:shd w:val="clear" w:color="auto" w:fill="auto"/>
          </w:tcPr>
          <w:p w:rsidR="009067F8" w:rsidRPr="00351AF2" w:rsidRDefault="009067F8" w:rsidP="00A06712">
            <w:pPr>
              <w:rPr>
                <w:rFonts w:asciiTheme="majorHAnsi" w:hAnsiTheme="majorHAnsi"/>
                <w:szCs w:val="24"/>
              </w:rPr>
            </w:pPr>
          </w:p>
          <w:p w:rsidR="009067F8" w:rsidRPr="00351AF2" w:rsidRDefault="00F33837" w:rsidP="00A06712">
            <w:pPr>
              <w:rPr>
                <w:rFonts w:asciiTheme="majorHAnsi" w:hAnsiTheme="majorHAnsi"/>
                <w:szCs w:val="24"/>
              </w:rPr>
            </w:pPr>
            <w:r w:rsidRPr="00351AF2">
              <w:rPr>
                <w:rFonts w:asciiTheme="majorHAnsi" w:hAnsiTheme="majorHAnsi"/>
                <w:b/>
                <w:szCs w:val="24"/>
              </w:rPr>
              <w:t>Action: Sherry Pike</w:t>
            </w:r>
            <w:r w:rsidRPr="00351AF2">
              <w:rPr>
                <w:rFonts w:asciiTheme="majorHAnsi" w:hAnsiTheme="majorHAnsi"/>
                <w:szCs w:val="24"/>
              </w:rPr>
              <w:t xml:space="preserve"> to send out the call for agenda items and provide the finalized agenda 3 days prior to a meeting</w:t>
            </w:r>
            <w:r w:rsidR="00B5666D" w:rsidRPr="00351AF2">
              <w:rPr>
                <w:rFonts w:asciiTheme="majorHAnsi" w:hAnsiTheme="majorHAnsi"/>
                <w:szCs w:val="24"/>
              </w:rPr>
              <w:t>.</w:t>
            </w:r>
          </w:p>
          <w:p w:rsidR="00B5666D" w:rsidRPr="00351AF2" w:rsidRDefault="00B5666D" w:rsidP="00A06712">
            <w:pPr>
              <w:rPr>
                <w:rFonts w:asciiTheme="majorHAnsi" w:hAnsiTheme="majorHAnsi"/>
                <w:szCs w:val="24"/>
              </w:rPr>
            </w:pPr>
          </w:p>
          <w:p w:rsidR="00B5666D" w:rsidRPr="00351AF2" w:rsidRDefault="00B5666D" w:rsidP="00A06712">
            <w:pPr>
              <w:rPr>
                <w:rFonts w:asciiTheme="majorHAnsi" w:hAnsiTheme="majorHAnsi"/>
                <w:szCs w:val="24"/>
              </w:rPr>
            </w:pPr>
            <w:r w:rsidRPr="00351AF2">
              <w:rPr>
                <w:rFonts w:asciiTheme="majorHAnsi" w:hAnsiTheme="majorHAnsi"/>
                <w:b/>
                <w:szCs w:val="24"/>
              </w:rPr>
              <w:t>Action: KG Group</w:t>
            </w:r>
            <w:r w:rsidRPr="00351AF2">
              <w:rPr>
                <w:rFonts w:asciiTheme="majorHAnsi" w:hAnsiTheme="majorHAnsi"/>
                <w:szCs w:val="24"/>
              </w:rPr>
              <w:t xml:space="preserve"> to provide update at each meeting</w:t>
            </w:r>
          </w:p>
          <w:p w:rsidR="00B5666D" w:rsidRPr="00351AF2" w:rsidRDefault="00B5666D" w:rsidP="00A06712">
            <w:pPr>
              <w:rPr>
                <w:rFonts w:asciiTheme="majorHAnsi" w:hAnsiTheme="majorHAnsi"/>
                <w:szCs w:val="24"/>
              </w:rPr>
            </w:pPr>
            <w:r w:rsidRPr="00351AF2">
              <w:rPr>
                <w:rFonts w:asciiTheme="majorHAnsi" w:hAnsiTheme="majorHAnsi"/>
                <w:b/>
                <w:szCs w:val="24"/>
              </w:rPr>
              <w:t>Action: KG Group</w:t>
            </w:r>
            <w:r w:rsidRPr="00351AF2">
              <w:rPr>
                <w:rFonts w:asciiTheme="majorHAnsi" w:hAnsiTheme="majorHAnsi"/>
                <w:szCs w:val="24"/>
              </w:rPr>
              <w:t xml:space="preserve"> to provide update at each </w:t>
            </w:r>
            <w:r w:rsidRPr="00351AF2">
              <w:rPr>
                <w:rFonts w:asciiTheme="majorHAnsi" w:hAnsiTheme="majorHAnsi"/>
                <w:szCs w:val="24"/>
              </w:rPr>
              <w:lastRenderedPageBreak/>
              <w:t>meeting</w:t>
            </w:r>
          </w:p>
          <w:p w:rsidR="00B5666D" w:rsidRPr="00351AF2" w:rsidRDefault="00B5666D" w:rsidP="00A06712">
            <w:pPr>
              <w:rPr>
                <w:rFonts w:asciiTheme="majorHAnsi" w:hAnsiTheme="majorHAnsi"/>
                <w:szCs w:val="24"/>
              </w:rPr>
            </w:pPr>
            <w:r w:rsidRPr="00351AF2">
              <w:rPr>
                <w:rFonts w:asciiTheme="majorHAnsi" w:hAnsiTheme="majorHAnsi"/>
                <w:b/>
                <w:szCs w:val="24"/>
              </w:rPr>
              <w:t>Action: TDSB</w:t>
            </w:r>
            <w:r w:rsidRPr="00351AF2">
              <w:rPr>
                <w:rFonts w:asciiTheme="majorHAnsi" w:hAnsiTheme="majorHAnsi"/>
                <w:szCs w:val="24"/>
              </w:rPr>
              <w:t xml:space="preserve"> to provide update at each meeting</w:t>
            </w:r>
          </w:p>
          <w:p w:rsidR="00357759" w:rsidRPr="00351AF2" w:rsidRDefault="00357759" w:rsidP="00A06712">
            <w:pPr>
              <w:rPr>
                <w:rFonts w:asciiTheme="majorHAnsi" w:hAnsiTheme="majorHAnsi"/>
                <w:szCs w:val="24"/>
              </w:rPr>
            </w:pPr>
          </w:p>
          <w:p w:rsidR="00357759" w:rsidRPr="00351AF2" w:rsidRDefault="00357759" w:rsidP="00A06712">
            <w:pPr>
              <w:rPr>
                <w:rFonts w:asciiTheme="majorHAnsi" w:hAnsiTheme="majorHAnsi"/>
                <w:szCs w:val="24"/>
              </w:rPr>
            </w:pPr>
            <w:r w:rsidRPr="00351AF2">
              <w:rPr>
                <w:rFonts w:asciiTheme="majorHAnsi" w:hAnsiTheme="majorHAnsi"/>
                <w:b/>
                <w:szCs w:val="24"/>
              </w:rPr>
              <w:t>Action: Sherry Pike</w:t>
            </w:r>
            <w:r w:rsidRPr="00351AF2">
              <w:rPr>
                <w:rFonts w:asciiTheme="majorHAnsi" w:hAnsiTheme="majorHAnsi"/>
                <w:szCs w:val="24"/>
              </w:rPr>
              <w:t xml:space="preserve"> to add this item to the next agenda</w:t>
            </w:r>
          </w:p>
        </w:tc>
      </w:tr>
      <w:tr w:rsidR="009067F8" w:rsidRPr="00351AF2" w:rsidTr="00A06712">
        <w:trPr>
          <w:trHeight w:val="251"/>
        </w:trPr>
        <w:tc>
          <w:tcPr>
            <w:tcW w:w="1076" w:type="dxa"/>
            <w:shd w:val="clear" w:color="auto" w:fill="auto"/>
          </w:tcPr>
          <w:p w:rsidR="009067F8" w:rsidRPr="00351AF2" w:rsidRDefault="009067F8" w:rsidP="00A06712">
            <w:pPr>
              <w:rPr>
                <w:rFonts w:asciiTheme="majorHAnsi" w:hAnsiTheme="majorHAnsi" w:cs="Calibri"/>
                <w:szCs w:val="24"/>
              </w:rPr>
            </w:pPr>
            <w:r w:rsidRPr="00351AF2">
              <w:rPr>
                <w:rFonts w:asciiTheme="majorHAnsi" w:hAnsiTheme="majorHAnsi" w:cs="Calibri"/>
                <w:szCs w:val="24"/>
              </w:rPr>
              <w:lastRenderedPageBreak/>
              <w:t>4.</w:t>
            </w:r>
          </w:p>
        </w:tc>
        <w:tc>
          <w:tcPr>
            <w:tcW w:w="8010" w:type="dxa"/>
            <w:shd w:val="clear" w:color="auto" w:fill="auto"/>
          </w:tcPr>
          <w:p w:rsidR="009067F8" w:rsidRPr="00351AF2" w:rsidRDefault="009067F8" w:rsidP="00A06712">
            <w:pPr>
              <w:rPr>
                <w:rFonts w:asciiTheme="majorHAnsi" w:hAnsiTheme="majorHAnsi"/>
                <w:szCs w:val="24"/>
              </w:rPr>
            </w:pPr>
            <w:r w:rsidRPr="00351AF2">
              <w:rPr>
                <w:rFonts w:asciiTheme="majorHAnsi" w:hAnsiTheme="majorHAnsi"/>
                <w:szCs w:val="24"/>
              </w:rPr>
              <w:t>Minutes for committee meetings</w:t>
            </w:r>
          </w:p>
          <w:p w:rsidR="009067F8" w:rsidRPr="00351AF2" w:rsidRDefault="009067F8" w:rsidP="00A06712">
            <w:pPr>
              <w:numPr>
                <w:ilvl w:val="0"/>
                <w:numId w:val="3"/>
              </w:numPr>
              <w:rPr>
                <w:rFonts w:asciiTheme="majorHAnsi" w:hAnsiTheme="majorHAnsi"/>
                <w:szCs w:val="24"/>
              </w:rPr>
            </w:pPr>
            <w:r w:rsidRPr="00351AF2">
              <w:rPr>
                <w:rFonts w:asciiTheme="majorHAnsi" w:hAnsiTheme="majorHAnsi"/>
                <w:szCs w:val="24"/>
              </w:rPr>
              <w:t xml:space="preserve">Sherry </w:t>
            </w:r>
            <w:r w:rsidR="000E3C7E">
              <w:rPr>
                <w:rFonts w:asciiTheme="majorHAnsi" w:hAnsiTheme="majorHAnsi"/>
                <w:szCs w:val="24"/>
              </w:rPr>
              <w:t>P</w:t>
            </w:r>
            <w:r w:rsidRPr="00351AF2">
              <w:rPr>
                <w:rFonts w:asciiTheme="majorHAnsi" w:hAnsiTheme="majorHAnsi"/>
                <w:szCs w:val="24"/>
              </w:rPr>
              <w:t>ike will take the minutes of the meeting that will be in a high level format with action items</w:t>
            </w:r>
          </w:p>
          <w:p w:rsidR="009067F8" w:rsidRPr="00351AF2" w:rsidRDefault="009067F8" w:rsidP="00A06712">
            <w:pPr>
              <w:numPr>
                <w:ilvl w:val="0"/>
                <w:numId w:val="3"/>
              </w:numPr>
              <w:rPr>
                <w:rFonts w:asciiTheme="majorHAnsi" w:hAnsiTheme="majorHAnsi"/>
                <w:szCs w:val="24"/>
              </w:rPr>
            </w:pPr>
            <w:r w:rsidRPr="00351AF2">
              <w:rPr>
                <w:rFonts w:asciiTheme="majorHAnsi" w:hAnsiTheme="majorHAnsi"/>
                <w:szCs w:val="24"/>
              </w:rPr>
              <w:t>Err</w:t>
            </w:r>
            <w:r w:rsidR="00357759" w:rsidRPr="00351AF2">
              <w:rPr>
                <w:rFonts w:asciiTheme="majorHAnsi" w:hAnsiTheme="majorHAnsi"/>
                <w:szCs w:val="24"/>
              </w:rPr>
              <w:t>ors in the minutes will be corrected at the next meeting</w:t>
            </w:r>
          </w:p>
        </w:tc>
        <w:tc>
          <w:tcPr>
            <w:tcW w:w="2880" w:type="dxa"/>
            <w:shd w:val="clear" w:color="auto" w:fill="auto"/>
          </w:tcPr>
          <w:p w:rsidR="009067F8" w:rsidRPr="00351AF2" w:rsidRDefault="009067F8" w:rsidP="00A06712">
            <w:pPr>
              <w:jc w:val="center"/>
              <w:rPr>
                <w:rFonts w:asciiTheme="majorHAnsi" w:hAnsiTheme="majorHAnsi" w:cs="Calibri"/>
                <w:szCs w:val="24"/>
              </w:rPr>
            </w:pPr>
            <w:r w:rsidRPr="00351AF2">
              <w:rPr>
                <w:rFonts w:asciiTheme="majorHAnsi" w:hAnsiTheme="majorHAnsi" w:cs="Calibri"/>
                <w:szCs w:val="24"/>
              </w:rPr>
              <w:t>Angelos Bacopoulos</w:t>
            </w:r>
          </w:p>
        </w:tc>
        <w:tc>
          <w:tcPr>
            <w:tcW w:w="3150" w:type="dxa"/>
            <w:shd w:val="clear" w:color="auto" w:fill="auto"/>
          </w:tcPr>
          <w:p w:rsidR="009067F8" w:rsidRPr="00351AF2" w:rsidRDefault="009067F8" w:rsidP="00A06712">
            <w:pPr>
              <w:rPr>
                <w:rFonts w:asciiTheme="majorHAnsi" w:hAnsiTheme="majorHAnsi"/>
                <w:szCs w:val="24"/>
              </w:rPr>
            </w:pPr>
            <w:r w:rsidRPr="00351AF2">
              <w:rPr>
                <w:rFonts w:asciiTheme="majorHAnsi" w:hAnsiTheme="majorHAnsi"/>
                <w:b/>
                <w:szCs w:val="24"/>
              </w:rPr>
              <w:t xml:space="preserve">Action: </w:t>
            </w:r>
            <w:r w:rsidR="00357759" w:rsidRPr="00351AF2">
              <w:rPr>
                <w:rFonts w:asciiTheme="majorHAnsi" w:hAnsiTheme="majorHAnsi"/>
                <w:b/>
                <w:szCs w:val="24"/>
              </w:rPr>
              <w:t>Sherry Pike</w:t>
            </w:r>
            <w:r w:rsidR="00357759" w:rsidRPr="00351AF2">
              <w:rPr>
                <w:rFonts w:asciiTheme="majorHAnsi" w:hAnsiTheme="majorHAnsi"/>
                <w:szCs w:val="24"/>
              </w:rPr>
              <w:t xml:space="preserve"> to take and distribute the meeting minutes</w:t>
            </w:r>
          </w:p>
        </w:tc>
      </w:tr>
      <w:tr w:rsidR="009067F8" w:rsidRPr="00351AF2" w:rsidTr="00A06712">
        <w:trPr>
          <w:trHeight w:val="251"/>
        </w:trPr>
        <w:tc>
          <w:tcPr>
            <w:tcW w:w="1076" w:type="dxa"/>
            <w:shd w:val="clear" w:color="auto" w:fill="auto"/>
          </w:tcPr>
          <w:p w:rsidR="009067F8" w:rsidRPr="00351AF2" w:rsidRDefault="009067F8" w:rsidP="00A06712">
            <w:pPr>
              <w:rPr>
                <w:rFonts w:asciiTheme="majorHAnsi" w:hAnsiTheme="majorHAnsi" w:cs="Calibri"/>
                <w:szCs w:val="24"/>
              </w:rPr>
            </w:pPr>
            <w:r w:rsidRPr="00351AF2">
              <w:rPr>
                <w:rFonts w:asciiTheme="majorHAnsi" w:hAnsiTheme="majorHAnsi" w:cs="Calibri"/>
                <w:szCs w:val="24"/>
              </w:rPr>
              <w:t>5.</w:t>
            </w:r>
          </w:p>
        </w:tc>
        <w:tc>
          <w:tcPr>
            <w:tcW w:w="8010" w:type="dxa"/>
            <w:shd w:val="clear" w:color="auto" w:fill="auto"/>
          </w:tcPr>
          <w:p w:rsidR="009067F8" w:rsidRPr="00351AF2" w:rsidRDefault="009067F8" w:rsidP="00A06712">
            <w:pPr>
              <w:rPr>
                <w:rFonts w:asciiTheme="majorHAnsi" w:hAnsiTheme="majorHAnsi"/>
                <w:szCs w:val="24"/>
              </w:rPr>
            </w:pPr>
            <w:r w:rsidRPr="00351AF2">
              <w:rPr>
                <w:rFonts w:asciiTheme="majorHAnsi" w:hAnsiTheme="majorHAnsi"/>
                <w:szCs w:val="24"/>
              </w:rPr>
              <w:t>Status of TDSB Activity Chart</w:t>
            </w:r>
          </w:p>
          <w:p w:rsidR="00D22827" w:rsidRPr="00351AF2" w:rsidRDefault="00D22827" w:rsidP="00A06712">
            <w:pPr>
              <w:pStyle w:val="ListParagraph"/>
              <w:numPr>
                <w:ilvl w:val="0"/>
                <w:numId w:val="9"/>
              </w:numPr>
              <w:rPr>
                <w:rFonts w:asciiTheme="majorHAnsi" w:hAnsiTheme="majorHAnsi"/>
                <w:szCs w:val="24"/>
              </w:rPr>
            </w:pPr>
            <w:r w:rsidRPr="00351AF2">
              <w:rPr>
                <w:rFonts w:asciiTheme="majorHAnsi" w:hAnsiTheme="majorHAnsi"/>
                <w:szCs w:val="24"/>
              </w:rPr>
              <w:t>A. Bacopoulos – Most of the items on the activity chart have been completed on time or ahead of schedule. There are a couple of items that are still outstanding</w:t>
            </w:r>
            <w:r w:rsidR="00CE19EB" w:rsidRPr="00351AF2">
              <w:rPr>
                <w:rFonts w:asciiTheme="majorHAnsi" w:hAnsiTheme="majorHAnsi"/>
                <w:szCs w:val="24"/>
              </w:rPr>
              <w:t xml:space="preserve"> and are on track for the targeted completion dates</w:t>
            </w:r>
          </w:p>
        </w:tc>
        <w:tc>
          <w:tcPr>
            <w:tcW w:w="2880" w:type="dxa"/>
            <w:shd w:val="clear" w:color="auto" w:fill="auto"/>
          </w:tcPr>
          <w:p w:rsidR="009067F8" w:rsidRPr="00351AF2" w:rsidRDefault="009067F8" w:rsidP="00A06712">
            <w:pPr>
              <w:jc w:val="center"/>
              <w:rPr>
                <w:rFonts w:asciiTheme="majorHAnsi" w:hAnsiTheme="majorHAnsi" w:cs="Calibri"/>
                <w:szCs w:val="24"/>
                <w:lang w:val="en-CA"/>
              </w:rPr>
            </w:pPr>
            <w:r w:rsidRPr="00351AF2">
              <w:rPr>
                <w:rFonts w:asciiTheme="majorHAnsi" w:hAnsiTheme="majorHAnsi" w:cs="Calibri"/>
                <w:szCs w:val="24"/>
                <w:lang w:val="en-CA"/>
              </w:rPr>
              <w:t>TDSB</w:t>
            </w:r>
          </w:p>
        </w:tc>
        <w:tc>
          <w:tcPr>
            <w:tcW w:w="3150" w:type="dxa"/>
            <w:shd w:val="clear" w:color="auto" w:fill="auto"/>
          </w:tcPr>
          <w:p w:rsidR="009067F8" w:rsidRPr="00351AF2" w:rsidRDefault="009067F8" w:rsidP="00A06712">
            <w:pPr>
              <w:rPr>
                <w:rFonts w:asciiTheme="majorHAnsi" w:hAnsiTheme="majorHAnsi"/>
                <w:szCs w:val="24"/>
              </w:rPr>
            </w:pPr>
          </w:p>
        </w:tc>
      </w:tr>
      <w:tr w:rsidR="009067F8" w:rsidRPr="00351AF2" w:rsidTr="00A06712">
        <w:trPr>
          <w:trHeight w:val="251"/>
        </w:trPr>
        <w:tc>
          <w:tcPr>
            <w:tcW w:w="1076" w:type="dxa"/>
            <w:shd w:val="clear" w:color="auto" w:fill="auto"/>
          </w:tcPr>
          <w:p w:rsidR="009067F8" w:rsidRPr="00351AF2" w:rsidRDefault="009067F8" w:rsidP="00A06712">
            <w:pPr>
              <w:rPr>
                <w:rFonts w:asciiTheme="majorHAnsi" w:hAnsiTheme="majorHAnsi" w:cs="Calibri"/>
                <w:szCs w:val="24"/>
              </w:rPr>
            </w:pPr>
            <w:r w:rsidRPr="00351AF2">
              <w:rPr>
                <w:rFonts w:asciiTheme="majorHAnsi" w:hAnsiTheme="majorHAnsi" w:cs="Calibri"/>
                <w:szCs w:val="24"/>
              </w:rPr>
              <w:t>6.</w:t>
            </w:r>
          </w:p>
        </w:tc>
        <w:tc>
          <w:tcPr>
            <w:tcW w:w="8010" w:type="dxa"/>
            <w:shd w:val="clear" w:color="auto" w:fill="auto"/>
          </w:tcPr>
          <w:p w:rsidR="009067F8" w:rsidRPr="00351AF2" w:rsidRDefault="009067F8" w:rsidP="00A06712">
            <w:pPr>
              <w:rPr>
                <w:rFonts w:asciiTheme="majorHAnsi" w:hAnsiTheme="majorHAnsi"/>
                <w:szCs w:val="24"/>
              </w:rPr>
            </w:pPr>
            <w:r w:rsidRPr="00351AF2">
              <w:rPr>
                <w:rFonts w:asciiTheme="majorHAnsi" w:hAnsiTheme="majorHAnsi"/>
                <w:szCs w:val="24"/>
              </w:rPr>
              <w:t>Status and next stages of work</w:t>
            </w:r>
          </w:p>
          <w:p w:rsidR="009067F8" w:rsidRPr="00351AF2" w:rsidRDefault="009067F8" w:rsidP="00A06712">
            <w:pPr>
              <w:numPr>
                <w:ilvl w:val="0"/>
                <w:numId w:val="4"/>
              </w:numPr>
              <w:rPr>
                <w:rFonts w:asciiTheme="majorHAnsi" w:hAnsiTheme="majorHAnsi"/>
                <w:szCs w:val="24"/>
              </w:rPr>
            </w:pPr>
            <w:r w:rsidRPr="00351AF2">
              <w:rPr>
                <w:rFonts w:asciiTheme="majorHAnsi" w:hAnsiTheme="majorHAnsi"/>
                <w:szCs w:val="24"/>
              </w:rPr>
              <w:t>J</w:t>
            </w:r>
            <w:r w:rsidR="000A78ED" w:rsidRPr="00351AF2">
              <w:rPr>
                <w:rFonts w:asciiTheme="majorHAnsi" w:hAnsiTheme="majorHAnsi"/>
                <w:szCs w:val="24"/>
              </w:rPr>
              <w:t>. Chan</w:t>
            </w:r>
            <w:r w:rsidRPr="00351AF2">
              <w:rPr>
                <w:rFonts w:asciiTheme="majorHAnsi" w:hAnsiTheme="majorHAnsi"/>
                <w:szCs w:val="24"/>
              </w:rPr>
              <w:t xml:space="preserve"> –</w:t>
            </w:r>
            <w:r w:rsidR="000A78ED" w:rsidRPr="00351AF2">
              <w:rPr>
                <w:rFonts w:asciiTheme="majorHAnsi" w:hAnsiTheme="majorHAnsi"/>
                <w:szCs w:val="24"/>
              </w:rPr>
              <w:t>T</w:t>
            </w:r>
            <w:r w:rsidRPr="00351AF2">
              <w:rPr>
                <w:rFonts w:asciiTheme="majorHAnsi" w:hAnsiTheme="majorHAnsi"/>
                <w:szCs w:val="24"/>
              </w:rPr>
              <w:t>he</w:t>
            </w:r>
            <w:r w:rsidR="000A78ED" w:rsidRPr="00351AF2">
              <w:rPr>
                <w:rFonts w:asciiTheme="majorHAnsi" w:hAnsiTheme="majorHAnsi"/>
                <w:szCs w:val="24"/>
              </w:rPr>
              <w:t xml:space="preserve"> demolition shoring has started on the east</w:t>
            </w:r>
            <w:r w:rsidRPr="00351AF2">
              <w:rPr>
                <w:rFonts w:asciiTheme="majorHAnsi" w:hAnsiTheme="majorHAnsi"/>
                <w:szCs w:val="24"/>
              </w:rPr>
              <w:t xml:space="preserve"> and </w:t>
            </w:r>
            <w:r w:rsidR="000A78ED" w:rsidRPr="00351AF2">
              <w:rPr>
                <w:rFonts w:asciiTheme="majorHAnsi" w:hAnsiTheme="majorHAnsi"/>
                <w:szCs w:val="24"/>
              </w:rPr>
              <w:t>n</w:t>
            </w:r>
            <w:r w:rsidRPr="00351AF2">
              <w:rPr>
                <w:rFonts w:asciiTheme="majorHAnsi" w:hAnsiTheme="majorHAnsi"/>
                <w:szCs w:val="24"/>
              </w:rPr>
              <w:t>orth side of the school. Next week</w:t>
            </w:r>
            <w:r w:rsidR="000E3C7E">
              <w:rPr>
                <w:rFonts w:asciiTheme="majorHAnsi" w:hAnsiTheme="majorHAnsi"/>
                <w:szCs w:val="24"/>
              </w:rPr>
              <w:t>,</w:t>
            </w:r>
            <w:r w:rsidR="000A78ED" w:rsidRPr="00351AF2">
              <w:rPr>
                <w:rFonts w:asciiTheme="majorHAnsi" w:hAnsiTheme="majorHAnsi"/>
                <w:szCs w:val="24"/>
              </w:rPr>
              <w:t xml:space="preserve"> work on the </w:t>
            </w:r>
            <w:r w:rsidRPr="00351AF2">
              <w:rPr>
                <w:rFonts w:asciiTheme="majorHAnsi" w:hAnsiTheme="majorHAnsi"/>
                <w:szCs w:val="24"/>
              </w:rPr>
              <w:t xml:space="preserve">horizontal members </w:t>
            </w:r>
            <w:r w:rsidR="0037107E" w:rsidRPr="00351AF2">
              <w:rPr>
                <w:rFonts w:asciiTheme="majorHAnsi" w:hAnsiTheme="majorHAnsi"/>
                <w:szCs w:val="24"/>
              </w:rPr>
              <w:t>will</w:t>
            </w:r>
            <w:r w:rsidRPr="00351AF2">
              <w:rPr>
                <w:rFonts w:asciiTheme="majorHAnsi" w:hAnsiTheme="majorHAnsi"/>
                <w:szCs w:val="24"/>
              </w:rPr>
              <w:t xml:space="preserve"> </w:t>
            </w:r>
            <w:r w:rsidR="0037107E" w:rsidRPr="00351AF2">
              <w:rPr>
                <w:rFonts w:asciiTheme="majorHAnsi" w:hAnsiTheme="majorHAnsi"/>
                <w:szCs w:val="24"/>
              </w:rPr>
              <w:t>begin</w:t>
            </w:r>
            <w:r w:rsidR="000A78ED" w:rsidRPr="00351AF2">
              <w:rPr>
                <w:rFonts w:asciiTheme="majorHAnsi" w:hAnsiTheme="majorHAnsi"/>
                <w:szCs w:val="24"/>
              </w:rPr>
              <w:t xml:space="preserve">. </w:t>
            </w:r>
            <w:r w:rsidRPr="00351AF2">
              <w:rPr>
                <w:rFonts w:asciiTheme="majorHAnsi" w:hAnsiTheme="majorHAnsi"/>
                <w:szCs w:val="24"/>
              </w:rPr>
              <w:t>Shoring and excavation should be done by the end of December</w:t>
            </w:r>
            <w:r w:rsidR="000A78ED" w:rsidRPr="00351AF2">
              <w:rPr>
                <w:rFonts w:asciiTheme="majorHAnsi" w:hAnsiTheme="majorHAnsi"/>
                <w:szCs w:val="24"/>
              </w:rPr>
              <w:t>. Excavation is g</w:t>
            </w:r>
            <w:r w:rsidRPr="00351AF2">
              <w:rPr>
                <w:rFonts w:asciiTheme="majorHAnsi" w:hAnsiTheme="majorHAnsi"/>
                <w:szCs w:val="24"/>
              </w:rPr>
              <w:t>oing 4 stories below the surface</w:t>
            </w:r>
            <w:r w:rsidR="000A78ED" w:rsidRPr="00351AF2">
              <w:rPr>
                <w:rFonts w:asciiTheme="majorHAnsi" w:hAnsiTheme="majorHAnsi"/>
                <w:szCs w:val="24"/>
              </w:rPr>
              <w:t xml:space="preserve">. Jackie reminded the group that dates are estimates and are </w:t>
            </w:r>
            <w:r w:rsidRPr="00351AF2">
              <w:rPr>
                <w:rFonts w:asciiTheme="majorHAnsi" w:hAnsiTheme="majorHAnsi"/>
                <w:szCs w:val="24"/>
              </w:rPr>
              <w:t>subject to</w:t>
            </w:r>
            <w:r w:rsidR="000A78ED" w:rsidRPr="00351AF2">
              <w:rPr>
                <w:rFonts w:asciiTheme="majorHAnsi" w:hAnsiTheme="majorHAnsi"/>
                <w:szCs w:val="24"/>
              </w:rPr>
              <w:t xml:space="preserve"> change due to </w:t>
            </w:r>
            <w:r w:rsidRPr="00351AF2">
              <w:rPr>
                <w:rFonts w:asciiTheme="majorHAnsi" w:hAnsiTheme="majorHAnsi"/>
                <w:szCs w:val="24"/>
              </w:rPr>
              <w:t>weather</w:t>
            </w:r>
          </w:p>
          <w:p w:rsidR="006F0E87" w:rsidRPr="00351AF2" w:rsidRDefault="006F0E87" w:rsidP="00A06712">
            <w:pPr>
              <w:numPr>
                <w:ilvl w:val="0"/>
                <w:numId w:val="4"/>
              </w:numPr>
              <w:rPr>
                <w:rFonts w:asciiTheme="majorHAnsi" w:hAnsiTheme="majorHAnsi"/>
                <w:szCs w:val="24"/>
              </w:rPr>
            </w:pPr>
            <w:r w:rsidRPr="00351AF2">
              <w:rPr>
                <w:rFonts w:asciiTheme="majorHAnsi" w:hAnsiTheme="majorHAnsi"/>
                <w:szCs w:val="24"/>
              </w:rPr>
              <w:t>K. Ma – Is this the busiest and messiest time during the project?</w:t>
            </w:r>
          </w:p>
          <w:p w:rsidR="006F0E87" w:rsidRPr="00351AF2" w:rsidRDefault="006F0E87" w:rsidP="00A06712">
            <w:pPr>
              <w:numPr>
                <w:ilvl w:val="0"/>
                <w:numId w:val="4"/>
              </w:numPr>
              <w:rPr>
                <w:rFonts w:asciiTheme="majorHAnsi" w:hAnsiTheme="majorHAnsi"/>
                <w:szCs w:val="24"/>
              </w:rPr>
            </w:pPr>
            <w:r w:rsidRPr="00351AF2">
              <w:rPr>
                <w:rFonts w:asciiTheme="majorHAnsi" w:hAnsiTheme="majorHAnsi"/>
                <w:szCs w:val="24"/>
              </w:rPr>
              <w:t xml:space="preserve">M. </w:t>
            </w:r>
            <w:proofErr w:type="spellStart"/>
            <w:r w:rsidRPr="00351AF2">
              <w:rPr>
                <w:rFonts w:asciiTheme="majorHAnsi" w:hAnsiTheme="majorHAnsi"/>
                <w:szCs w:val="24"/>
              </w:rPr>
              <w:t>Gallow</w:t>
            </w:r>
            <w:proofErr w:type="spellEnd"/>
            <w:r w:rsidRPr="00351AF2">
              <w:rPr>
                <w:rFonts w:asciiTheme="majorHAnsi" w:hAnsiTheme="majorHAnsi"/>
                <w:szCs w:val="24"/>
              </w:rPr>
              <w:t xml:space="preserve"> </w:t>
            </w:r>
            <w:r w:rsidR="008E0E86" w:rsidRPr="00351AF2">
              <w:rPr>
                <w:rFonts w:asciiTheme="majorHAnsi" w:hAnsiTheme="majorHAnsi"/>
                <w:szCs w:val="24"/>
              </w:rPr>
              <w:t>indicated that this is the busiest and messiest time and they</w:t>
            </w:r>
            <w:r w:rsidRPr="00351AF2">
              <w:rPr>
                <w:rFonts w:asciiTheme="majorHAnsi" w:hAnsiTheme="majorHAnsi"/>
                <w:szCs w:val="24"/>
              </w:rPr>
              <w:t xml:space="preserve"> are receiving very few complaints</w:t>
            </w:r>
          </w:p>
        </w:tc>
        <w:tc>
          <w:tcPr>
            <w:tcW w:w="2880" w:type="dxa"/>
            <w:shd w:val="clear" w:color="auto" w:fill="auto"/>
          </w:tcPr>
          <w:p w:rsidR="009067F8" w:rsidRPr="00351AF2" w:rsidRDefault="009067F8" w:rsidP="00A06712">
            <w:pPr>
              <w:jc w:val="center"/>
              <w:rPr>
                <w:rFonts w:asciiTheme="majorHAnsi" w:hAnsiTheme="majorHAnsi" w:cs="Calibri"/>
                <w:szCs w:val="24"/>
              </w:rPr>
            </w:pPr>
            <w:r w:rsidRPr="00351AF2">
              <w:rPr>
                <w:rFonts w:asciiTheme="majorHAnsi" w:hAnsiTheme="majorHAnsi"/>
                <w:szCs w:val="24"/>
              </w:rPr>
              <w:t>KG Group</w:t>
            </w:r>
          </w:p>
        </w:tc>
        <w:tc>
          <w:tcPr>
            <w:tcW w:w="3150" w:type="dxa"/>
            <w:shd w:val="clear" w:color="auto" w:fill="auto"/>
          </w:tcPr>
          <w:p w:rsidR="009067F8" w:rsidRPr="00351AF2" w:rsidRDefault="009067F8" w:rsidP="00A06712">
            <w:pPr>
              <w:rPr>
                <w:rFonts w:asciiTheme="majorHAnsi" w:hAnsiTheme="majorHAnsi"/>
                <w:szCs w:val="24"/>
              </w:rPr>
            </w:pPr>
          </w:p>
        </w:tc>
      </w:tr>
      <w:tr w:rsidR="009067F8" w:rsidRPr="00351AF2" w:rsidTr="00A06712">
        <w:trPr>
          <w:trHeight w:val="251"/>
        </w:trPr>
        <w:tc>
          <w:tcPr>
            <w:tcW w:w="1076" w:type="dxa"/>
            <w:shd w:val="clear" w:color="auto" w:fill="auto"/>
          </w:tcPr>
          <w:p w:rsidR="009067F8" w:rsidRPr="00351AF2" w:rsidRDefault="009067F8" w:rsidP="00A06712">
            <w:pPr>
              <w:rPr>
                <w:rFonts w:asciiTheme="majorHAnsi" w:hAnsiTheme="majorHAnsi" w:cs="Calibri"/>
                <w:szCs w:val="24"/>
              </w:rPr>
            </w:pPr>
            <w:r w:rsidRPr="00351AF2">
              <w:rPr>
                <w:rFonts w:asciiTheme="majorHAnsi" w:hAnsiTheme="majorHAnsi" w:cs="Calibri"/>
                <w:szCs w:val="24"/>
              </w:rPr>
              <w:t>7.</w:t>
            </w:r>
          </w:p>
        </w:tc>
        <w:tc>
          <w:tcPr>
            <w:tcW w:w="8010" w:type="dxa"/>
            <w:shd w:val="clear" w:color="auto" w:fill="auto"/>
          </w:tcPr>
          <w:p w:rsidR="009067F8" w:rsidRPr="00351AF2" w:rsidRDefault="009067F8" w:rsidP="00A06712">
            <w:pPr>
              <w:rPr>
                <w:rFonts w:asciiTheme="majorHAnsi" w:hAnsiTheme="majorHAnsi"/>
                <w:szCs w:val="24"/>
              </w:rPr>
            </w:pPr>
            <w:r w:rsidRPr="00351AF2">
              <w:rPr>
                <w:rFonts w:asciiTheme="majorHAnsi" w:hAnsiTheme="majorHAnsi"/>
                <w:szCs w:val="24"/>
              </w:rPr>
              <w:t xml:space="preserve">Key issues identified through KG website </w:t>
            </w:r>
          </w:p>
          <w:p w:rsidR="00A341D9" w:rsidRPr="00351AF2" w:rsidRDefault="00A341D9" w:rsidP="00A06712">
            <w:pPr>
              <w:pStyle w:val="ListParagraph"/>
              <w:numPr>
                <w:ilvl w:val="0"/>
                <w:numId w:val="10"/>
              </w:numPr>
              <w:rPr>
                <w:rFonts w:asciiTheme="majorHAnsi" w:hAnsiTheme="majorHAnsi"/>
                <w:szCs w:val="24"/>
              </w:rPr>
            </w:pPr>
            <w:r w:rsidRPr="00351AF2">
              <w:rPr>
                <w:rFonts w:asciiTheme="majorHAnsi" w:hAnsiTheme="majorHAnsi"/>
                <w:szCs w:val="24"/>
              </w:rPr>
              <w:t>K. McLean – what phase of the project causes the worst vibration?</w:t>
            </w:r>
          </w:p>
          <w:p w:rsidR="00A341D9" w:rsidRPr="00351AF2" w:rsidRDefault="00A341D9" w:rsidP="00A06712">
            <w:pPr>
              <w:pStyle w:val="ListParagraph"/>
              <w:numPr>
                <w:ilvl w:val="0"/>
                <w:numId w:val="10"/>
              </w:numPr>
              <w:rPr>
                <w:rFonts w:asciiTheme="majorHAnsi" w:hAnsiTheme="majorHAnsi"/>
                <w:szCs w:val="24"/>
              </w:rPr>
            </w:pPr>
            <w:r w:rsidRPr="00351AF2">
              <w:rPr>
                <w:rFonts w:asciiTheme="majorHAnsi" w:hAnsiTheme="majorHAnsi"/>
                <w:szCs w:val="24"/>
              </w:rPr>
              <w:t xml:space="preserve">M. </w:t>
            </w:r>
            <w:proofErr w:type="spellStart"/>
            <w:r w:rsidRPr="00351AF2">
              <w:rPr>
                <w:rFonts w:asciiTheme="majorHAnsi" w:hAnsiTheme="majorHAnsi"/>
                <w:szCs w:val="24"/>
              </w:rPr>
              <w:t>Gallow</w:t>
            </w:r>
            <w:proofErr w:type="spellEnd"/>
            <w:r w:rsidRPr="00351AF2">
              <w:rPr>
                <w:rFonts w:asciiTheme="majorHAnsi" w:hAnsiTheme="majorHAnsi"/>
                <w:szCs w:val="24"/>
              </w:rPr>
              <w:t xml:space="preserve"> – the drilling of the ca</w:t>
            </w:r>
            <w:r w:rsidR="000E3C7E">
              <w:rPr>
                <w:rFonts w:asciiTheme="majorHAnsi" w:hAnsiTheme="majorHAnsi"/>
                <w:szCs w:val="24"/>
              </w:rPr>
              <w:t xml:space="preserve">issons </w:t>
            </w:r>
            <w:r w:rsidRPr="00351AF2">
              <w:rPr>
                <w:rFonts w:asciiTheme="majorHAnsi" w:hAnsiTheme="majorHAnsi"/>
                <w:szCs w:val="24"/>
              </w:rPr>
              <w:t>causes the most vibration and this phase is complete. There should be very little vibration from our project moving forward</w:t>
            </w:r>
          </w:p>
          <w:p w:rsidR="00A341D9" w:rsidRPr="00351AF2" w:rsidRDefault="00A341D9" w:rsidP="00A06712">
            <w:pPr>
              <w:pStyle w:val="ListParagraph"/>
              <w:numPr>
                <w:ilvl w:val="0"/>
                <w:numId w:val="10"/>
              </w:numPr>
              <w:rPr>
                <w:rFonts w:asciiTheme="majorHAnsi" w:hAnsiTheme="majorHAnsi"/>
                <w:szCs w:val="24"/>
              </w:rPr>
            </w:pPr>
            <w:r w:rsidRPr="00351AF2">
              <w:rPr>
                <w:rFonts w:asciiTheme="majorHAnsi" w:hAnsiTheme="majorHAnsi"/>
                <w:szCs w:val="24"/>
              </w:rPr>
              <w:t xml:space="preserve">M.C. </w:t>
            </w:r>
            <w:r w:rsidRPr="00351AF2">
              <w:rPr>
                <w:rFonts w:asciiTheme="majorHAnsi" w:hAnsiTheme="majorHAnsi"/>
                <w:sz w:val="20"/>
              </w:rPr>
              <w:t xml:space="preserve"> </w:t>
            </w:r>
            <w:proofErr w:type="spellStart"/>
            <w:r w:rsidRPr="00351AF2">
              <w:rPr>
                <w:rFonts w:asciiTheme="majorHAnsi" w:hAnsiTheme="majorHAnsi"/>
                <w:szCs w:val="24"/>
              </w:rPr>
              <w:t>Cuervo</w:t>
            </w:r>
            <w:proofErr w:type="spellEnd"/>
            <w:r w:rsidRPr="00351AF2">
              <w:rPr>
                <w:rFonts w:asciiTheme="majorHAnsi" w:hAnsiTheme="majorHAnsi"/>
                <w:szCs w:val="24"/>
              </w:rPr>
              <w:t xml:space="preserve"> – what further effects on the environment do you foresee</w:t>
            </w:r>
          </w:p>
          <w:p w:rsidR="00A341D9" w:rsidRPr="00351AF2" w:rsidRDefault="00A341D9" w:rsidP="00A06712">
            <w:pPr>
              <w:pStyle w:val="ListParagraph"/>
              <w:numPr>
                <w:ilvl w:val="0"/>
                <w:numId w:val="10"/>
              </w:numPr>
              <w:rPr>
                <w:rFonts w:asciiTheme="majorHAnsi" w:hAnsiTheme="majorHAnsi"/>
                <w:szCs w:val="24"/>
              </w:rPr>
            </w:pPr>
            <w:r w:rsidRPr="00351AF2">
              <w:rPr>
                <w:rFonts w:asciiTheme="majorHAnsi" w:hAnsiTheme="majorHAnsi"/>
                <w:szCs w:val="24"/>
              </w:rPr>
              <w:lastRenderedPageBreak/>
              <w:t xml:space="preserve">M. </w:t>
            </w:r>
            <w:proofErr w:type="spellStart"/>
            <w:r w:rsidRPr="00351AF2">
              <w:rPr>
                <w:rFonts w:asciiTheme="majorHAnsi" w:hAnsiTheme="majorHAnsi"/>
                <w:szCs w:val="24"/>
              </w:rPr>
              <w:t>Gallow</w:t>
            </w:r>
            <w:proofErr w:type="spellEnd"/>
            <w:r w:rsidRPr="00351AF2">
              <w:rPr>
                <w:rFonts w:asciiTheme="majorHAnsi" w:hAnsiTheme="majorHAnsi"/>
                <w:szCs w:val="24"/>
              </w:rPr>
              <w:t xml:space="preserve"> – we do not foresee any, we are being compliant</w:t>
            </w:r>
          </w:p>
        </w:tc>
        <w:tc>
          <w:tcPr>
            <w:tcW w:w="2880" w:type="dxa"/>
            <w:shd w:val="clear" w:color="auto" w:fill="auto"/>
          </w:tcPr>
          <w:p w:rsidR="009067F8" w:rsidRPr="00351AF2" w:rsidRDefault="009067F8" w:rsidP="00A06712">
            <w:pPr>
              <w:jc w:val="center"/>
              <w:rPr>
                <w:rFonts w:asciiTheme="majorHAnsi" w:hAnsiTheme="majorHAnsi" w:cs="Calibri"/>
                <w:szCs w:val="24"/>
                <w:lang w:val="en-CA"/>
              </w:rPr>
            </w:pPr>
            <w:r w:rsidRPr="00351AF2">
              <w:rPr>
                <w:rFonts w:asciiTheme="majorHAnsi" w:hAnsiTheme="majorHAnsi"/>
                <w:szCs w:val="24"/>
              </w:rPr>
              <w:lastRenderedPageBreak/>
              <w:t>KG Group</w:t>
            </w:r>
          </w:p>
        </w:tc>
        <w:tc>
          <w:tcPr>
            <w:tcW w:w="3150" w:type="dxa"/>
            <w:shd w:val="clear" w:color="auto" w:fill="auto"/>
          </w:tcPr>
          <w:p w:rsidR="009067F8" w:rsidRPr="00351AF2" w:rsidRDefault="009067F8" w:rsidP="00A06712">
            <w:pPr>
              <w:rPr>
                <w:rFonts w:asciiTheme="majorHAnsi" w:hAnsiTheme="majorHAnsi"/>
                <w:szCs w:val="24"/>
              </w:rPr>
            </w:pPr>
          </w:p>
        </w:tc>
      </w:tr>
    </w:tbl>
    <w:tbl>
      <w:tblPr>
        <w:tblpPr w:leftFromText="180" w:rightFromText="180" w:vertAnchor="page" w:horzAnchor="margin" w:tblpXSpec="center" w:tblpY="1792"/>
        <w:tblW w:w="1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8010"/>
        <w:gridCol w:w="2880"/>
        <w:gridCol w:w="3150"/>
      </w:tblGrid>
      <w:tr w:rsidR="00AA6487" w:rsidRPr="00351AF2" w:rsidTr="00AA6487">
        <w:trPr>
          <w:trHeight w:val="251"/>
        </w:trPr>
        <w:tc>
          <w:tcPr>
            <w:tcW w:w="1076" w:type="dxa"/>
            <w:shd w:val="clear" w:color="auto" w:fill="auto"/>
          </w:tcPr>
          <w:p w:rsidR="00AA6487" w:rsidRPr="00351AF2" w:rsidRDefault="00AA6487" w:rsidP="00AA6487">
            <w:pPr>
              <w:rPr>
                <w:rFonts w:asciiTheme="majorHAnsi" w:hAnsiTheme="majorHAnsi" w:cs="Calibri"/>
                <w:szCs w:val="24"/>
              </w:rPr>
            </w:pPr>
            <w:r w:rsidRPr="00351AF2">
              <w:rPr>
                <w:rFonts w:asciiTheme="majorHAnsi" w:hAnsiTheme="majorHAnsi" w:cs="Calibri"/>
                <w:szCs w:val="24"/>
              </w:rPr>
              <w:lastRenderedPageBreak/>
              <w:t>8.</w:t>
            </w:r>
          </w:p>
        </w:tc>
        <w:tc>
          <w:tcPr>
            <w:tcW w:w="8010" w:type="dxa"/>
            <w:shd w:val="clear" w:color="auto" w:fill="auto"/>
          </w:tcPr>
          <w:p w:rsidR="00AA6487" w:rsidRPr="00351AF2" w:rsidRDefault="00AA6487" w:rsidP="00AA6487">
            <w:pPr>
              <w:rPr>
                <w:rFonts w:asciiTheme="majorHAnsi" w:hAnsiTheme="majorHAnsi"/>
                <w:szCs w:val="24"/>
              </w:rPr>
            </w:pPr>
            <w:r w:rsidRPr="00351AF2">
              <w:rPr>
                <w:rFonts w:asciiTheme="majorHAnsi" w:hAnsiTheme="majorHAnsi"/>
                <w:szCs w:val="24"/>
              </w:rPr>
              <w:t>Key issues identified through TDSB</w:t>
            </w:r>
          </w:p>
          <w:p w:rsidR="00AA6487" w:rsidRPr="00351AF2" w:rsidRDefault="00AA6487" w:rsidP="00AA6487">
            <w:pPr>
              <w:pStyle w:val="ListParagraph"/>
              <w:numPr>
                <w:ilvl w:val="0"/>
                <w:numId w:val="11"/>
              </w:numPr>
              <w:rPr>
                <w:rFonts w:asciiTheme="majorHAnsi" w:hAnsiTheme="majorHAnsi"/>
                <w:szCs w:val="24"/>
              </w:rPr>
            </w:pPr>
            <w:r w:rsidRPr="00351AF2">
              <w:rPr>
                <w:rFonts w:asciiTheme="majorHAnsi" w:hAnsiTheme="majorHAnsi"/>
                <w:szCs w:val="24"/>
              </w:rPr>
              <w:t xml:space="preserve">A. Bacopoulos – the TDSB has only received one complaint through the email address that was created regarding a screw that was found on site. </w:t>
            </w:r>
            <w:r>
              <w:rPr>
                <w:rFonts w:asciiTheme="majorHAnsi" w:hAnsiTheme="majorHAnsi"/>
                <w:szCs w:val="24"/>
              </w:rPr>
              <w:t>The TDSB</w:t>
            </w:r>
            <w:r w:rsidRPr="00351AF2">
              <w:rPr>
                <w:rFonts w:asciiTheme="majorHAnsi" w:hAnsiTheme="majorHAnsi"/>
                <w:szCs w:val="24"/>
              </w:rPr>
              <w:t xml:space="preserve"> Project Supervisor investigated</w:t>
            </w:r>
            <w:r>
              <w:rPr>
                <w:rFonts w:asciiTheme="majorHAnsi" w:hAnsiTheme="majorHAnsi"/>
                <w:szCs w:val="24"/>
              </w:rPr>
              <w:t xml:space="preserve"> in the area</w:t>
            </w:r>
            <w:r w:rsidRPr="00351AF2">
              <w:rPr>
                <w:rFonts w:asciiTheme="majorHAnsi" w:hAnsiTheme="majorHAnsi"/>
                <w:szCs w:val="24"/>
              </w:rPr>
              <w:t xml:space="preserve"> where the screw was found and could not find any</w:t>
            </w:r>
            <w:r>
              <w:rPr>
                <w:rFonts w:asciiTheme="majorHAnsi" w:hAnsiTheme="majorHAnsi"/>
                <w:szCs w:val="24"/>
              </w:rPr>
              <w:t xml:space="preserve"> evidence of other screws or from where the </w:t>
            </w:r>
            <w:proofErr w:type="gramStart"/>
            <w:r>
              <w:rPr>
                <w:rFonts w:asciiTheme="majorHAnsi" w:hAnsiTheme="majorHAnsi"/>
                <w:szCs w:val="24"/>
              </w:rPr>
              <w:t xml:space="preserve">screw </w:t>
            </w:r>
            <w:r w:rsidRPr="00351AF2">
              <w:rPr>
                <w:rFonts w:asciiTheme="majorHAnsi" w:hAnsiTheme="majorHAnsi"/>
                <w:szCs w:val="24"/>
              </w:rPr>
              <w:t xml:space="preserve"> may</w:t>
            </w:r>
            <w:proofErr w:type="gramEnd"/>
            <w:r w:rsidRPr="00351AF2">
              <w:rPr>
                <w:rFonts w:asciiTheme="majorHAnsi" w:hAnsiTheme="majorHAnsi"/>
                <w:szCs w:val="24"/>
              </w:rPr>
              <w:t xml:space="preserve"> have come from. There were a few screws that were raised a bit from the boards so they were made flush so </w:t>
            </w:r>
            <w:r>
              <w:rPr>
                <w:rFonts w:asciiTheme="majorHAnsi" w:hAnsiTheme="majorHAnsi"/>
                <w:szCs w:val="24"/>
              </w:rPr>
              <w:t xml:space="preserve">that </w:t>
            </w:r>
            <w:r w:rsidRPr="00351AF2">
              <w:rPr>
                <w:rFonts w:asciiTheme="majorHAnsi" w:hAnsiTheme="majorHAnsi"/>
                <w:szCs w:val="24"/>
              </w:rPr>
              <w:t>no other issues would arise. This complaint ended up being retracted</w:t>
            </w:r>
          </w:p>
        </w:tc>
        <w:tc>
          <w:tcPr>
            <w:tcW w:w="2880" w:type="dxa"/>
            <w:shd w:val="clear" w:color="auto" w:fill="auto"/>
          </w:tcPr>
          <w:p w:rsidR="00AA6487" w:rsidRPr="00351AF2" w:rsidRDefault="00AA6487" w:rsidP="00AA6487">
            <w:pPr>
              <w:jc w:val="center"/>
              <w:rPr>
                <w:rFonts w:asciiTheme="majorHAnsi" w:hAnsiTheme="majorHAnsi"/>
                <w:szCs w:val="24"/>
              </w:rPr>
            </w:pPr>
            <w:r w:rsidRPr="00351AF2">
              <w:rPr>
                <w:rFonts w:asciiTheme="majorHAnsi" w:hAnsiTheme="majorHAnsi"/>
                <w:szCs w:val="24"/>
              </w:rPr>
              <w:t>TDSB</w:t>
            </w:r>
          </w:p>
        </w:tc>
        <w:tc>
          <w:tcPr>
            <w:tcW w:w="3150" w:type="dxa"/>
            <w:shd w:val="clear" w:color="auto" w:fill="auto"/>
          </w:tcPr>
          <w:p w:rsidR="00AA6487" w:rsidRPr="00351AF2" w:rsidRDefault="00AA6487" w:rsidP="00AA6487">
            <w:pPr>
              <w:rPr>
                <w:rFonts w:asciiTheme="majorHAnsi" w:hAnsiTheme="majorHAnsi"/>
                <w:szCs w:val="24"/>
              </w:rPr>
            </w:pPr>
          </w:p>
        </w:tc>
      </w:tr>
      <w:tr w:rsidR="00AA6487" w:rsidRPr="00351AF2" w:rsidTr="00AA6487">
        <w:trPr>
          <w:trHeight w:val="251"/>
        </w:trPr>
        <w:tc>
          <w:tcPr>
            <w:tcW w:w="1076" w:type="dxa"/>
            <w:shd w:val="clear" w:color="auto" w:fill="auto"/>
          </w:tcPr>
          <w:p w:rsidR="00AA6487" w:rsidRPr="00351AF2" w:rsidRDefault="00AA6487" w:rsidP="00AA6487">
            <w:pPr>
              <w:rPr>
                <w:rFonts w:asciiTheme="majorHAnsi" w:hAnsiTheme="majorHAnsi" w:cs="Calibri"/>
                <w:szCs w:val="24"/>
              </w:rPr>
            </w:pPr>
            <w:r w:rsidRPr="00351AF2">
              <w:rPr>
                <w:rFonts w:asciiTheme="majorHAnsi" w:hAnsiTheme="majorHAnsi" w:cs="Calibri"/>
                <w:szCs w:val="24"/>
              </w:rPr>
              <w:t>9.</w:t>
            </w:r>
          </w:p>
        </w:tc>
        <w:tc>
          <w:tcPr>
            <w:tcW w:w="8010" w:type="dxa"/>
            <w:shd w:val="clear" w:color="auto" w:fill="auto"/>
          </w:tcPr>
          <w:p w:rsidR="00AA6487" w:rsidRPr="00351AF2" w:rsidRDefault="00AA6487" w:rsidP="00AA6487">
            <w:pPr>
              <w:rPr>
                <w:rFonts w:asciiTheme="majorHAnsi" w:hAnsiTheme="majorHAnsi"/>
                <w:szCs w:val="24"/>
              </w:rPr>
            </w:pPr>
            <w:r w:rsidRPr="00351AF2">
              <w:rPr>
                <w:rFonts w:asciiTheme="majorHAnsi" w:hAnsiTheme="majorHAnsi"/>
                <w:szCs w:val="24"/>
              </w:rPr>
              <w:t>Protocol for action levels triggered by results of monitored elements</w:t>
            </w:r>
          </w:p>
          <w:p w:rsidR="00AA6487" w:rsidRPr="00351AF2" w:rsidRDefault="00AA6487" w:rsidP="00AA6487">
            <w:pPr>
              <w:pStyle w:val="ListParagraph"/>
              <w:numPr>
                <w:ilvl w:val="0"/>
                <w:numId w:val="7"/>
              </w:numPr>
              <w:rPr>
                <w:rFonts w:asciiTheme="majorHAnsi" w:hAnsiTheme="majorHAnsi"/>
                <w:szCs w:val="24"/>
              </w:rPr>
            </w:pPr>
            <w:r w:rsidRPr="00351AF2">
              <w:rPr>
                <w:rFonts w:asciiTheme="majorHAnsi" w:hAnsiTheme="majorHAnsi"/>
                <w:szCs w:val="24"/>
              </w:rPr>
              <w:t xml:space="preserve">A. </w:t>
            </w:r>
            <w:proofErr w:type="spellStart"/>
            <w:r w:rsidRPr="00351AF2">
              <w:rPr>
                <w:rFonts w:asciiTheme="majorHAnsi" w:hAnsiTheme="majorHAnsi"/>
                <w:szCs w:val="24"/>
              </w:rPr>
              <w:t>Bacopoulos</w:t>
            </w:r>
            <w:proofErr w:type="spellEnd"/>
            <w:r w:rsidRPr="00351AF2">
              <w:rPr>
                <w:rFonts w:asciiTheme="majorHAnsi" w:hAnsiTheme="majorHAnsi"/>
                <w:szCs w:val="24"/>
              </w:rPr>
              <w:t xml:space="preserve"> – </w:t>
            </w:r>
            <w:proofErr w:type="spellStart"/>
            <w:r w:rsidRPr="00351AF2">
              <w:rPr>
                <w:rFonts w:asciiTheme="majorHAnsi" w:hAnsiTheme="majorHAnsi"/>
                <w:szCs w:val="24"/>
              </w:rPr>
              <w:t>Angleos</w:t>
            </w:r>
            <w:proofErr w:type="spellEnd"/>
            <w:r w:rsidRPr="00351AF2">
              <w:rPr>
                <w:rFonts w:asciiTheme="majorHAnsi" w:hAnsiTheme="majorHAnsi"/>
                <w:szCs w:val="24"/>
              </w:rPr>
              <w:t xml:space="preserve"> shared 3 options for action levels triggered by results of monitored elements</w:t>
            </w:r>
          </w:p>
          <w:p w:rsidR="00AA6487" w:rsidRPr="00351AF2" w:rsidRDefault="00AA6487" w:rsidP="00AA6487">
            <w:pPr>
              <w:pStyle w:val="NoSpacing"/>
              <w:ind w:left="1440" w:hanging="360"/>
              <w:rPr>
                <w:rFonts w:asciiTheme="majorHAnsi" w:hAnsiTheme="majorHAnsi" w:cs="Tahoma"/>
                <w:sz w:val="20"/>
                <w:szCs w:val="20"/>
              </w:rPr>
            </w:pPr>
            <w:r w:rsidRPr="00351AF2">
              <w:rPr>
                <w:rFonts w:asciiTheme="majorHAnsi" w:hAnsiTheme="majorHAnsi" w:cs="Tahoma"/>
              </w:rPr>
              <w:t>(</w:t>
            </w:r>
            <w:proofErr w:type="spellStart"/>
            <w:r w:rsidRPr="00351AF2">
              <w:rPr>
                <w:rFonts w:asciiTheme="majorHAnsi" w:hAnsiTheme="majorHAnsi" w:cs="Tahoma"/>
              </w:rPr>
              <w:t>i</w:t>
            </w:r>
            <w:proofErr w:type="spellEnd"/>
            <w:r w:rsidRPr="00351AF2">
              <w:rPr>
                <w:rFonts w:asciiTheme="majorHAnsi" w:hAnsiTheme="majorHAnsi" w:cs="Tahoma"/>
              </w:rPr>
              <w:t>) Identify action level triggered by monitoring results and if it is not as a result of the KG construction activities - no action taken with KG</w:t>
            </w:r>
          </w:p>
          <w:p w:rsidR="00AA6487" w:rsidRPr="00351AF2" w:rsidRDefault="00AA6487" w:rsidP="00AA6487">
            <w:pPr>
              <w:ind w:left="1080"/>
              <w:rPr>
                <w:rFonts w:asciiTheme="majorHAnsi" w:hAnsiTheme="majorHAnsi" w:cs="Tahoma"/>
              </w:rPr>
            </w:pPr>
            <w:r w:rsidRPr="00351AF2">
              <w:rPr>
                <w:rFonts w:asciiTheme="majorHAnsi" w:hAnsiTheme="majorHAnsi" w:cs="Tahoma"/>
              </w:rPr>
              <w:t xml:space="preserve">(ii) Identify action level triggered by monitoring results and if it is a result of the KG construction activities </w:t>
            </w:r>
            <w:r>
              <w:rPr>
                <w:rFonts w:asciiTheme="majorHAnsi" w:hAnsiTheme="majorHAnsi" w:cs="Tahoma"/>
              </w:rPr>
              <w:t xml:space="preserve">then </w:t>
            </w:r>
            <w:r w:rsidRPr="00351AF2">
              <w:rPr>
                <w:rFonts w:asciiTheme="majorHAnsi" w:hAnsiTheme="majorHAnsi" w:cs="Tahoma"/>
              </w:rPr>
              <w:t xml:space="preserve"> KG will either take remedial actions to correct the issue or </w:t>
            </w:r>
          </w:p>
          <w:p w:rsidR="00AA6487" w:rsidRPr="00351AF2" w:rsidRDefault="00AA6487" w:rsidP="00AA6487">
            <w:pPr>
              <w:ind w:left="1080"/>
              <w:rPr>
                <w:rFonts w:asciiTheme="majorHAnsi" w:hAnsiTheme="majorHAnsi"/>
                <w:szCs w:val="24"/>
              </w:rPr>
            </w:pPr>
            <w:r w:rsidRPr="00351AF2">
              <w:rPr>
                <w:rFonts w:asciiTheme="majorHAnsi" w:hAnsiTheme="majorHAnsi" w:cs="Tahoma"/>
              </w:rPr>
              <w:t>(iii) if there is a dispute with the KG Group then the third party arbitrator will be called in to review</w:t>
            </w:r>
          </w:p>
          <w:p w:rsidR="00AA6487" w:rsidRPr="00351AF2" w:rsidRDefault="00AA6487" w:rsidP="00AA6487">
            <w:pPr>
              <w:pStyle w:val="ListParagraph"/>
              <w:numPr>
                <w:ilvl w:val="0"/>
                <w:numId w:val="7"/>
              </w:numPr>
              <w:rPr>
                <w:rFonts w:asciiTheme="majorHAnsi" w:hAnsiTheme="majorHAnsi"/>
                <w:szCs w:val="24"/>
              </w:rPr>
            </w:pPr>
            <w:r w:rsidRPr="00351AF2">
              <w:rPr>
                <w:rFonts w:asciiTheme="majorHAnsi" w:hAnsiTheme="majorHAnsi"/>
                <w:szCs w:val="24"/>
              </w:rPr>
              <w:t xml:space="preserve">A. Bacopoulos – ECOH has provided the TDSB with a letter that states that all measures in the mitigation chart </w:t>
            </w:r>
            <w:r>
              <w:rPr>
                <w:rFonts w:asciiTheme="majorHAnsi" w:hAnsiTheme="majorHAnsi"/>
                <w:szCs w:val="24"/>
              </w:rPr>
              <w:t xml:space="preserve">attached to the TDSB/KG Group agreement </w:t>
            </w:r>
            <w:r w:rsidRPr="00351AF2">
              <w:rPr>
                <w:rFonts w:asciiTheme="majorHAnsi" w:hAnsiTheme="majorHAnsi"/>
                <w:szCs w:val="24"/>
              </w:rPr>
              <w:t>are in compliance</w:t>
            </w:r>
          </w:p>
          <w:p w:rsidR="00AA6487" w:rsidRPr="00351AF2" w:rsidRDefault="00AA6487" w:rsidP="00AA6487">
            <w:pPr>
              <w:pStyle w:val="ListParagraph"/>
              <w:numPr>
                <w:ilvl w:val="0"/>
                <w:numId w:val="7"/>
              </w:numPr>
              <w:rPr>
                <w:rFonts w:asciiTheme="majorHAnsi" w:hAnsiTheme="majorHAnsi"/>
                <w:szCs w:val="24"/>
              </w:rPr>
            </w:pPr>
            <w:r w:rsidRPr="00351AF2">
              <w:rPr>
                <w:rFonts w:asciiTheme="majorHAnsi" w:hAnsiTheme="majorHAnsi"/>
                <w:szCs w:val="24"/>
              </w:rPr>
              <w:t>A. Bacopoulos – ECOH has provided the TDSB with a letter indicating that inspections and air monitoring are complete and that the abatement work was performed safely and in accordance with the project specifications, applicable Health and Safety Regulations and the TDSB policies.</w:t>
            </w:r>
          </w:p>
          <w:p w:rsidR="00AA6487" w:rsidRPr="00351AF2" w:rsidRDefault="00AA6487" w:rsidP="00AA6487">
            <w:pPr>
              <w:pStyle w:val="ListParagraph"/>
              <w:numPr>
                <w:ilvl w:val="0"/>
                <w:numId w:val="7"/>
              </w:numPr>
              <w:rPr>
                <w:rFonts w:asciiTheme="majorHAnsi" w:hAnsiTheme="majorHAnsi"/>
                <w:szCs w:val="24"/>
              </w:rPr>
            </w:pPr>
            <w:r w:rsidRPr="00351AF2">
              <w:rPr>
                <w:rFonts w:asciiTheme="majorHAnsi" w:hAnsiTheme="majorHAnsi"/>
                <w:szCs w:val="24"/>
              </w:rPr>
              <w:t>ECOH has moved off site now. When the next phase of the project begins they will resume regular visits.</w:t>
            </w:r>
          </w:p>
          <w:p w:rsidR="00AA6487" w:rsidRPr="00351AF2" w:rsidRDefault="00AA6487" w:rsidP="00AA6487">
            <w:pPr>
              <w:pStyle w:val="ListParagraph"/>
              <w:numPr>
                <w:ilvl w:val="0"/>
                <w:numId w:val="7"/>
              </w:numPr>
              <w:rPr>
                <w:rFonts w:asciiTheme="majorHAnsi" w:hAnsiTheme="majorHAnsi"/>
                <w:szCs w:val="24"/>
              </w:rPr>
            </w:pPr>
            <w:r w:rsidRPr="00351AF2">
              <w:rPr>
                <w:rFonts w:asciiTheme="majorHAnsi" w:hAnsiTheme="majorHAnsi"/>
                <w:szCs w:val="24"/>
              </w:rPr>
              <w:t xml:space="preserve">T. </w:t>
            </w:r>
            <w:proofErr w:type="spellStart"/>
            <w:r w:rsidRPr="00351AF2">
              <w:rPr>
                <w:rFonts w:asciiTheme="majorHAnsi" w:hAnsiTheme="majorHAnsi"/>
                <w:szCs w:val="24"/>
              </w:rPr>
              <w:t>Razek</w:t>
            </w:r>
            <w:proofErr w:type="spellEnd"/>
            <w:r w:rsidRPr="00351AF2">
              <w:rPr>
                <w:rFonts w:asciiTheme="majorHAnsi" w:hAnsiTheme="majorHAnsi"/>
                <w:szCs w:val="24"/>
              </w:rPr>
              <w:t xml:space="preserve"> – Will the variations in noise levels be shared with the parents? Parents are highly concerned about the noise levels.</w:t>
            </w:r>
          </w:p>
          <w:p w:rsidR="00AA6487" w:rsidRPr="00351AF2" w:rsidRDefault="00AA6487" w:rsidP="00AA6487">
            <w:pPr>
              <w:pStyle w:val="ListParagraph"/>
              <w:numPr>
                <w:ilvl w:val="0"/>
                <w:numId w:val="7"/>
              </w:numPr>
              <w:rPr>
                <w:rFonts w:asciiTheme="majorHAnsi" w:hAnsiTheme="majorHAnsi"/>
                <w:szCs w:val="24"/>
              </w:rPr>
            </w:pPr>
            <w:r w:rsidRPr="00351AF2">
              <w:rPr>
                <w:rFonts w:asciiTheme="majorHAnsi" w:hAnsiTheme="majorHAnsi"/>
                <w:szCs w:val="24"/>
              </w:rPr>
              <w:lastRenderedPageBreak/>
              <w:t>A. Bacopoulos – Yes we can share that information.</w:t>
            </w:r>
            <w:r>
              <w:rPr>
                <w:rFonts w:asciiTheme="majorHAnsi" w:hAnsiTheme="majorHAnsi"/>
                <w:szCs w:val="24"/>
              </w:rPr>
              <w:t xml:space="preserve"> The loudest noise levels monitored by ECOH were created by the students during recess.</w:t>
            </w:r>
            <w:r w:rsidRPr="00351AF2">
              <w:rPr>
                <w:rFonts w:asciiTheme="majorHAnsi" w:hAnsiTheme="majorHAnsi"/>
                <w:szCs w:val="24"/>
              </w:rPr>
              <w:t xml:space="preserve"> </w:t>
            </w:r>
          </w:p>
          <w:p w:rsidR="00AA6487" w:rsidRPr="00351AF2" w:rsidRDefault="00AA6487" w:rsidP="00AA6487">
            <w:pPr>
              <w:pStyle w:val="ListParagraph"/>
              <w:numPr>
                <w:ilvl w:val="0"/>
                <w:numId w:val="7"/>
              </w:numPr>
              <w:rPr>
                <w:rFonts w:asciiTheme="majorHAnsi" w:hAnsiTheme="majorHAnsi"/>
                <w:szCs w:val="24"/>
              </w:rPr>
            </w:pPr>
            <w:r w:rsidRPr="00351AF2">
              <w:rPr>
                <w:rFonts w:asciiTheme="majorHAnsi" w:hAnsiTheme="majorHAnsi"/>
                <w:szCs w:val="24"/>
              </w:rPr>
              <w:t xml:space="preserve">M. Harroun - The noise levels </w:t>
            </w:r>
            <w:r>
              <w:rPr>
                <w:rFonts w:asciiTheme="majorHAnsi" w:hAnsiTheme="majorHAnsi"/>
                <w:szCs w:val="24"/>
              </w:rPr>
              <w:t xml:space="preserve">from the local traffic </w:t>
            </w:r>
            <w:r w:rsidRPr="00351AF2">
              <w:rPr>
                <w:rFonts w:asciiTheme="majorHAnsi" w:hAnsiTheme="majorHAnsi"/>
                <w:szCs w:val="24"/>
              </w:rPr>
              <w:t xml:space="preserve">are greatly reduced now since the double paned windows were installed. </w:t>
            </w:r>
          </w:p>
          <w:p w:rsidR="00AA6487" w:rsidRPr="00351AF2" w:rsidRDefault="00AA6487" w:rsidP="00AA6487">
            <w:pPr>
              <w:pStyle w:val="ListParagraph"/>
              <w:numPr>
                <w:ilvl w:val="0"/>
                <w:numId w:val="7"/>
              </w:numPr>
              <w:rPr>
                <w:rFonts w:asciiTheme="majorHAnsi" w:hAnsiTheme="majorHAnsi"/>
                <w:szCs w:val="24"/>
              </w:rPr>
            </w:pPr>
            <w:r w:rsidRPr="00351AF2">
              <w:rPr>
                <w:rFonts w:asciiTheme="majorHAnsi" w:hAnsiTheme="majorHAnsi"/>
                <w:szCs w:val="24"/>
              </w:rPr>
              <w:t xml:space="preserve">M. Cristina </w:t>
            </w:r>
            <w:proofErr w:type="spellStart"/>
            <w:r w:rsidRPr="00351AF2">
              <w:rPr>
                <w:rFonts w:asciiTheme="majorHAnsi" w:hAnsiTheme="majorHAnsi"/>
                <w:szCs w:val="24"/>
              </w:rPr>
              <w:t>Cuervo</w:t>
            </w:r>
            <w:proofErr w:type="spellEnd"/>
            <w:r w:rsidRPr="00351AF2">
              <w:rPr>
                <w:rFonts w:asciiTheme="majorHAnsi" w:hAnsiTheme="majorHAnsi"/>
                <w:szCs w:val="24"/>
              </w:rPr>
              <w:t xml:space="preserve"> – What is the City protocol for traffic issues?</w:t>
            </w:r>
          </w:p>
          <w:p w:rsidR="00AA6487" w:rsidRPr="00351AF2" w:rsidRDefault="00AA6487" w:rsidP="00AA6487">
            <w:pPr>
              <w:pStyle w:val="ListParagraph"/>
              <w:numPr>
                <w:ilvl w:val="0"/>
                <w:numId w:val="7"/>
              </w:numPr>
              <w:rPr>
                <w:rFonts w:asciiTheme="majorHAnsi" w:hAnsiTheme="majorHAnsi"/>
                <w:szCs w:val="24"/>
              </w:rPr>
            </w:pPr>
            <w:r w:rsidRPr="00351AF2">
              <w:rPr>
                <w:rFonts w:asciiTheme="majorHAnsi" w:hAnsiTheme="majorHAnsi"/>
                <w:szCs w:val="24"/>
              </w:rPr>
              <w:t xml:space="preserve">K. Ma – Kam shared that he currently has officers patrolling the area more frequently to monitor traffic issues in the area. For traffic issues contact Kam Ma or Sherry Pike to have it added as an agenda item for these committee meetings. The other option is to report it to 311. </w:t>
            </w:r>
          </w:p>
          <w:p w:rsidR="00AA6487" w:rsidRPr="00351AF2" w:rsidRDefault="00AA6487" w:rsidP="00AA6487">
            <w:pPr>
              <w:pStyle w:val="ListParagraph"/>
              <w:numPr>
                <w:ilvl w:val="0"/>
                <w:numId w:val="7"/>
              </w:numPr>
              <w:rPr>
                <w:rFonts w:asciiTheme="majorHAnsi" w:hAnsiTheme="majorHAnsi"/>
                <w:szCs w:val="24"/>
              </w:rPr>
            </w:pPr>
            <w:r w:rsidRPr="00351AF2">
              <w:rPr>
                <w:rFonts w:asciiTheme="majorHAnsi" w:hAnsiTheme="majorHAnsi"/>
                <w:szCs w:val="24"/>
              </w:rPr>
              <w:t xml:space="preserve">T. </w:t>
            </w:r>
            <w:proofErr w:type="spellStart"/>
            <w:r w:rsidRPr="00351AF2">
              <w:rPr>
                <w:rFonts w:asciiTheme="majorHAnsi" w:hAnsiTheme="majorHAnsi"/>
                <w:szCs w:val="24"/>
              </w:rPr>
              <w:t>Razek</w:t>
            </w:r>
            <w:proofErr w:type="spellEnd"/>
            <w:r w:rsidRPr="00351AF2">
              <w:rPr>
                <w:rFonts w:asciiTheme="majorHAnsi" w:hAnsiTheme="majorHAnsi"/>
                <w:szCs w:val="24"/>
              </w:rPr>
              <w:t xml:space="preserve"> – Tanya suggested that for transparency we should provide a list of who to contact on the JF website for specific issues</w:t>
            </w:r>
          </w:p>
          <w:p w:rsidR="00AA6487" w:rsidRPr="00351AF2" w:rsidRDefault="00AA6487" w:rsidP="00AA6487">
            <w:pPr>
              <w:pStyle w:val="ListParagraph"/>
              <w:numPr>
                <w:ilvl w:val="0"/>
                <w:numId w:val="7"/>
              </w:numPr>
              <w:rPr>
                <w:rFonts w:asciiTheme="majorHAnsi" w:hAnsiTheme="majorHAnsi"/>
                <w:szCs w:val="24"/>
              </w:rPr>
            </w:pPr>
            <w:r w:rsidRPr="00351AF2">
              <w:rPr>
                <w:rFonts w:asciiTheme="majorHAnsi" w:hAnsiTheme="majorHAnsi"/>
                <w:szCs w:val="24"/>
              </w:rPr>
              <w:t>A. Bacopoulos – Angelos provided the names of who to contact for certain issues:</w:t>
            </w:r>
          </w:p>
          <w:p w:rsidR="00AA6487" w:rsidRPr="00351AF2" w:rsidRDefault="00AA6487" w:rsidP="00AA6487">
            <w:pPr>
              <w:pStyle w:val="ListParagraph"/>
              <w:numPr>
                <w:ilvl w:val="1"/>
                <w:numId w:val="7"/>
              </w:numPr>
              <w:rPr>
                <w:rFonts w:asciiTheme="majorHAnsi" w:hAnsiTheme="majorHAnsi"/>
                <w:szCs w:val="24"/>
              </w:rPr>
            </w:pPr>
            <w:r w:rsidRPr="00351AF2">
              <w:rPr>
                <w:rFonts w:asciiTheme="majorHAnsi" w:hAnsiTheme="majorHAnsi"/>
                <w:szCs w:val="24"/>
              </w:rPr>
              <w:t>School related issues – Marlene Harroun</w:t>
            </w:r>
          </w:p>
          <w:p w:rsidR="00AA6487" w:rsidRPr="00351AF2" w:rsidRDefault="00AA6487" w:rsidP="00AA6487">
            <w:pPr>
              <w:pStyle w:val="ListParagraph"/>
              <w:numPr>
                <w:ilvl w:val="1"/>
                <w:numId w:val="7"/>
              </w:numPr>
              <w:rPr>
                <w:rFonts w:asciiTheme="majorHAnsi" w:hAnsiTheme="majorHAnsi"/>
                <w:szCs w:val="24"/>
              </w:rPr>
            </w:pPr>
            <w:r w:rsidRPr="00351AF2">
              <w:rPr>
                <w:rFonts w:asciiTheme="majorHAnsi" w:hAnsiTheme="majorHAnsi"/>
                <w:szCs w:val="24"/>
              </w:rPr>
              <w:t xml:space="preserve">TDSB construction issues – Mohammed </w:t>
            </w:r>
            <w:r w:rsidRPr="00351AF2">
              <w:rPr>
                <w:rFonts w:asciiTheme="majorHAnsi" w:hAnsiTheme="majorHAnsi"/>
                <w:sz w:val="20"/>
              </w:rPr>
              <w:t xml:space="preserve"> </w:t>
            </w:r>
            <w:r w:rsidRPr="00351AF2">
              <w:rPr>
                <w:rFonts w:asciiTheme="majorHAnsi" w:hAnsiTheme="majorHAnsi"/>
                <w:szCs w:val="24"/>
              </w:rPr>
              <w:t>Al-Gailani</w:t>
            </w:r>
          </w:p>
          <w:p w:rsidR="00AA6487" w:rsidRPr="00351AF2" w:rsidRDefault="00AA6487" w:rsidP="00AA6487">
            <w:pPr>
              <w:pStyle w:val="ListParagraph"/>
              <w:numPr>
                <w:ilvl w:val="1"/>
                <w:numId w:val="7"/>
              </w:numPr>
              <w:rPr>
                <w:rFonts w:asciiTheme="majorHAnsi" w:hAnsiTheme="majorHAnsi"/>
                <w:szCs w:val="24"/>
              </w:rPr>
            </w:pPr>
            <w:r w:rsidRPr="00351AF2">
              <w:rPr>
                <w:rFonts w:asciiTheme="majorHAnsi" w:hAnsiTheme="majorHAnsi"/>
                <w:szCs w:val="24"/>
              </w:rPr>
              <w:t>KG Group construction issues – KG Group (Jackie Chan)</w:t>
            </w:r>
          </w:p>
          <w:p w:rsidR="00AA6487" w:rsidRPr="00351AF2" w:rsidRDefault="00AA6487" w:rsidP="00AA6487">
            <w:pPr>
              <w:pStyle w:val="ListParagraph"/>
              <w:numPr>
                <w:ilvl w:val="1"/>
                <w:numId w:val="7"/>
              </w:numPr>
              <w:rPr>
                <w:rFonts w:asciiTheme="majorHAnsi" w:hAnsiTheme="majorHAnsi"/>
                <w:szCs w:val="24"/>
              </w:rPr>
            </w:pPr>
            <w:r w:rsidRPr="00351AF2">
              <w:rPr>
                <w:rFonts w:asciiTheme="majorHAnsi" w:hAnsiTheme="majorHAnsi"/>
                <w:szCs w:val="24"/>
              </w:rPr>
              <w:t>Traffic issues – City of Toronto (Kam Ma)</w:t>
            </w:r>
          </w:p>
        </w:tc>
        <w:tc>
          <w:tcPr>
            <w:tcW w:w="2880" w:type="dxa"/>
            <w:shd w:val="clear" w:color="auto" w:fill="auto"/>
          </w:tcPr>
          <w:p w:rsidR="00AA6487" w:rsidRPr="00351AF2" w:rsidRDefault="00AA6487" w:rsidP="00AA6487">
            <w:pPr>
              <w:jc w:val="center"/>
              <w:rPr>
                <w:rFonts w:asciiTheme="majorHAnsi" w:hAnsiTheme="majorHAnsi"/>
                <w:szCs w:val="24"/>
              </w:rPr>
            </w:pPr>
            <w:r w:rsidRPr="00351AF2">
              <w:rPr>
                <w:rFonts w:asciiTheme="majorHAnsi" w:hAnsiTheme="majorHAnsi"/>
                <w:szCs w:val="24"/>
              </w:rPr>
              <w:lastRenderedPageBreak/>
              <w:t>TDSB</w:t>
            </w:r>
          </w:p>
        </w:tc>
        <w:tc>
          <w:tcPr>
            <w:tcW w:w="3150" w:type="dxa"/>
            <w:shd w:val="clear" w:color="auto" w:fill="auto"/>
          </w:tcPr>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b/>
                <w:szCs w:val="24"/>
              </w:rPr>
            </w:pPr>
          </w:p>
          <w:p w:rsidR="00AA6487" w:rsidRPr="00351AF2" w:rsidRDefault="00AA6487" w:rsidP="00AA6487">
            <w:pPr>
              <w:rPr>
                <w:rFonts w:asciiTheme="majorHAnsi" w:hAnsiTheme="majorHAnsi"/>
                <w:szCs w:val="24"/>
              </w:rPr>
            </w:pPr>
            <w:r w:rsidRPr="00351AF2">
              <w:rPr>
                <w:rFonts w:asciiTheme="majorHAnsi" w:hAnsiTheme="majorHAnsi"/>
                <w:b/>
                <w:szCs w:val="24"/>
              </w:rPr>
              <w:t>Action: A Bacopoulos</w:t>
            </w:r>
            <w:r w:rsidRPr="00351AF2">
              <w:rPr>
                <w:rFonts w:asciiTheme="majorHAnsi" w:hAnsiTheme="majorHAnsi"/>
                <w:szCs w:val="24"/>
              </w:rPr>
              <w:t xml:space="preserve"> to have both of the letters from ECOH added to the JF website by Friday October 6, 2017.</w:t>
            </w:r>
          </w:p>
          <w:p w:rsidR="00AA6487" w:rsidRPr="00351AF2" w:rsidRDefault="00AA6487" w:rsidP="00AA6487">
            <w:pPr>
              <w:rPr>
                <w:rFonts w:asciiTheme="majorHAnsi" w:hAnsiTheme="majorHAnsi"/>
                <w:szCs w:val="24"/>
              </w:rPr>
            </w:pPr>
          </w:p>
        </w:tc>
      </w:tr>
      <w:tr w:rsidR="00AA6487" w:rsidRPr="00351AF2" w:rsidTr="00AA6487">
        <w:trPr>
          <w:trHeight w:val="251"/>
        </w:trPr>
        <w:tc>
          <w:tcPr>
            <w:tcW w:w="15116" w:type="dxa"/>
            <w:gridSpan w:val="4"/>
            <w:shd w:val="clear" w:color="auto" w:fill="EAF1DD"/>
          </w:tcPr>
          <w:p w:rsidR="00AA6487" w:rsidRPr="00351AF2" w:rsidRDefault="00AA6487" w:rsidP="00AA6487">
            <w:pPr>
              <w:ind w:left="3852"/>
              <w:rPr>
                <w:rFonts w:asciiTheme="majorHAnsi" w:hAnsiTheme="majorHAnsi"/>
                <w:sz w:val="28"/>
                <w:szCs w:val="28"/>
              </w:rPr>
            </w:pPr>
            <w:r w:rsidRPr="00351AF2">
              <w:rPr>
                <w:rFonts w:asciiTheme="majorHAnsi" w:hAnsiTheme="majorHAnsi"/>
                <w:b/>
                <w:sz w:val="28"/>
                <w:szCs w:val="28"/>
              </w:rPr>
              <w:lastRenderedPageBreak/>
              <w:t>Other Business</w:t>
            </w:r>
          </w:p>
        </w:tc>
      </w:tr>
      <w:tr w:rsidR="00AA6487" w:rsidRPr="00351AF2" w:rsidTr="00AA6487">
        <w:trPr>
          <w:trHeight w:val="251"/>
        </w:trPr>
        <w:tc>
          <w:tcPr>
            <w:tcW w:w="1076" w:type="dxa"/>
            <w:shd w:val="clear" w:color="auto" w:fill="auto"/>
          </w:tcPr>
          <w:p w:rsidR="00AA6487" w:rsidRPr="00351AF2" w:rsidRDefault="00AA6487" w:rsidP="00AA6487">
            <w:pPr>
              <w:rPr>
                <w:rFonts w:asciiTheme="majorHAnsi" w:hAnsiTheme="majorHAnsi" w:cs="Calibri"/>
                <w:szCs w:val="24"/>
              </w:rPr>
            </w:pPr>
            <w:r w:rsidRPr="00351AF2">
              <w:rPr>
                <w:rFonts w:asciiTheme="majorHAnsi" w:hAnsiTheme="majorHAnsi" w:cs="Calibri"/>
                <w:szCs w:val="24"/>
              </w:rPr>
              <w:t>10.</w:t>
            </w:r>
          </w:p>
        </w:tc>
        <w:tc>
          <w:tcPr>
            <w:tcW w:w="8010" w:type="dxa"/>
            <w:shd w:val="clear" w:color="auto" w:fill="auto"/>
          </w:tcPr>
          <w:p w:rsidR="00AA6487" w:rsidRPr="00351AF2" w:rsidRDefault="00AA6487" w:rsidP="00AA6487">
            <w:pPr>
              <w:rPr>
                <w:rFonts w:asciiTheme="majorHAnsi" w:hAnsiTheme="majorHAnsi"/>
                <w:szCs w:val="24"/>
              </w:rPr>
            </w:pPr>
            <w:r w:rsidRPr="00351AF2">
              <w:rPr>
                <w:rFonts w:asciiTheme="majorHAnsi" w:hAnsiTheme="majorHAnsi"/>
                <w:szCs w:val="24"/>
              </w:rPr>
              <w:t>Future meeting dates</w:t>
            </w:r>
          </w:p>
          <w:p w:rsidR="00AA6487" w:rsidRPr="00351AF2" w:rsidRDefault="00AA6487" w:rsidP="00AA6487">
            <w:pPr>
              <w:pStyle w:val="ListParagraph"/>
              <w:numPr>
                <w:ilvl w:val="0"/>
                <w:numId w:val="5"/>
              </w:numPr>
              <w:rPr>
                <w:rFonts w:asciiTheme="majorHAnsi" w:hAnsiTheme="majorHAnsi"/>
                <w:szCs w:val="24"/>
              </w:rPr>
            </w:pPr>
            <w:r w:rsidRPr="00351AF2">
              <w:rPr>
                <w:rFonts w:asciiTheme="majorHAnsi" w:hAnsiTheme="majorHAnsi"/>
                <w:szCs w:val="24"/>
              </w:rPr>
              <w:t>The next meeting is scheduled for Tuesday, October 26, 2017 at 2:00 p.m. Marlene would like us to experience what a day in the school is like with construction going on so the meeting will be held in a classroom.</w:t>
            </w:r>
          </w:p>
          <w:p w:rsidR="00AA6487" w:rsidRPr="00351AF2" w:rsidRDefault="00AA6487" w:rsidP="00AA6487">
            <w:pPr>
              <w:pStyle w:val="ListParagraph"/>
              <w:numPr>
                <w:ilvl w:val="0"/>
                <w:numId w:val="5"/>
              </w:numPr>
              <w:rPr>
                <w:rFonts w:asciiTheme="majorHAnsi" w:hAnsiTheme="majorHAnsi"/>
                <w:szCs w:val="24"/>
              </w:rPr>
            </w:pPr>
            <w:r w:rsidRPr="00351AF2">
              <w:rPr>
                <w:rFonts w:asciiTheme="majorHAnsi" w:hAnsiTheme="majorHAnsi"/>
                <w:szCs w:val="24"/>
              </w:rPr>
              <w:t>Future dates will be discussed at the next meeting</w:t>
            </w:r>
          </w:p>
        </w:tc>
        <w:tc>
          <w:tcPr>
            <w:tcW w:w="2880" w:type="dxa"/>
            <w:shd w:val="clear" w:color="auto" w:fill="auto"/>
          </w:tcPr>
          <w:p w:rsidR="00AA6487" w:rsidRPr="00351AF2" w:rsidRDefault="00AA6487" w:rsidP="00AA6487">
            <w:pPr>
              <w:jc w:val="center"/>
              <w:rPr>
                <w:rFonts w:asciiTheme="majorHAnsi" w:hAnsiTheme="majorHAnsi" w:cs="Calibri"/>
                <w:szCs w:val="24"/>
                <w:lang w:val="en-CA"/>
              </w:rPr>
            </w:pPr>
            <w:r w:rsidRPr="00351AF2">
              <w:rPr>
                <w:rFonts w:asciiTheme="majorHAnsi" w:hAnsiTheme="majorHAnsi" w:cs="Calibri"/>
                <w:szCs w:val="24"/>
                <w:lang w:val="en-CA"/>
              </w:rPr>
              <w:t>ALL</w:t>
            </w:r>
          </w:p>
        </w:tc>
        <w:tc>
          <w:tcPr>
            <w:tcW w:w="3150" w:type="dxa"/>
            <w:shd w:val="clear" w:color="auto" w:fill="auto"/>
          </w:tcPr>
          <w:p w:rsidR="00AA6487" w:rsidRPr="00351AF2" w:rsidRDefault="00AA6487" w:rsidP="00AA6487">
            <w:pPr>
              <w:rPr>
                <w:rFonts w:asciiTheme="majorHAnsi" w:hAnsiTheme="majorHAnsi"/>
                <w:szCs w:val="24"/>
              </w:rPr>
            </w:pPr>
          </w:p>
        </w:tc>
      </w:tr>
      <w:tr w:rsidR="00AA6487" w:rsidRPr="00351AF2" w:rsidTr="00AA6487">
        <w:trPr>
          <w:trHeight w:val="251"/>
        </w:trPr>
        <w:tc>
          <w:tcPr>
            <w:tcW w:w="1076" w:type="dxa"/>
            <w:shd w:val="clear" w:color="auto" w:fill="auto"/>
          </w:tcPr>
          <w:p w:rsidR="00AA6487" w:rsidRPr="00351AF2" w:rsidRDefault="00AA6487" w:rsidP="00AA6487">
            <w:pPr>
              <w:rPr>
                <w:rFonts w:asciiTheme="majorHAnsi" w:hAnsiTheme="majorHAnsi" w:cs="Calibri"/>
                <w:szCs w:val="24"/>
              </w:rPr>
            </w:pPr>
            <w:r>
              <w:rPr>
                <w:rFonts w:asciiTheme="majorHAnsi" w:hAnsiTheme="majorHAnsi" w:cs="Calibri"/>
                <w:szCs w:val="24"/>
              </w:rPr>
              <w:t>11.</w:t>
            </w:r>
          </w:p>
        </w:tc>
        <w:tc>
          <w:tcPr>
            <w:tcW w:w="8010" w:type="dxa"/>
            <w:shd w:val="clear" w:color="auto" w:fill="auto"/>
          </w:tcPr>
          <w:p w:rsidR="00AA6487" w:rsidRPr="00351AF2" w:rsidRDefault="00AA6487" w:rsidP="00AA6487">
            <w:pPr>
              <w:rPr>
                <w:rFonts w:asciiTheme="majorHAnsi" w:hAnsiTheme="majorHAnsi"/>
                <w:szCs w:val="24"/>
              </w:rPr>
            </w:pPr>
            <w:r w:rsidRPr="00351AF2">
              <w:rPr>
                <w:rFonts w:asciiTheme="majorHAnsi" w:hAnsiTheme="majorHAnsi"/>
                <w:szCs w:val="24"/>
              </w:rPr>
              <w:t>Crossing Guards</w:t>
            </w:r>
          </w:p>
          <w:p w:rsidR="00AA6487" w:rsidRPr="00351AF2" w:rsidRDefault="00AA6487" w:rsidP="00AA6487">
            <w:pPr>
              <w:pStyle w:val="ListParagraph"/>
              <w:numPr>
                <w:ilvl w:val="0"/>
                <w:numId w:val="5"/>
              </w:numPr>
              <w:rPr>
                <w:rFonts w:asciiTheme="majorHAnsi" w:hAnsiTheme="majorHAnsi"/>
                <w:color w:val="FF0000"/>
                <w:szCs w:val="24"/>
              </w:rPr>
            </w:pPr>
            <w:r w:rsidRPr="00351AF2">
              <w:rPr>
                <w:rFonts w:asciiTheme="majorHAnsi" w:hAnsiTheme="majorHAnsi"/>
                <w:szCs w:val="24"/>
              </w:rPr>
              <w:t>A Bacopoulos - A request was made back in June 2017 to the Toronto Police Services (TPS) for crossing guards on Erskin</w:t>
            </w:r>
            <w:r>
              <w:rPr>
                <w:rFonts w:asciiTheme="majorHAnsi" w:hAnsiTheme="majorHAnsi"/>
                <w:szCs w:val="24"/>
              </w:rPr>
              <w:t>e</w:t>
            </w:r>
            <w:r w:rsidRPr="00351AF2">
              <w:rPr>
                <w:rFonts w:asciiTheme="majorHAnsi" w:hAnsiTheme="majorHAnsi"/>
                <w:szCs w:val="24"/>
              </w:rPr>
              <w:t>. TPS indicated that they had to do a study that would not take place until September 2017. To date we have not been able to confirm if the study has been done or is underway.</w:t>
            </w:r>
          </w:p>
        </w:tc>
        <w:tc>
          <w:tcPr>
            <w:tcW w:w="2880" w:type="dxa"/>
            <w:shd w:val="clear" w:color="auto" w:fill="auto"/>
          </w:tcPr>
          <w:p w:rsidR="00AA6487" w:rsidRPr="00351AF2" w:rsidRDefault="00184AC2" w:rsidP="00AA6487">
            <w:pPr>
              <w:jc w:val="center"/>
              <w:rPr>
                <w:rFonts w:asciiTheme="majorHAnsi" w:hAnsiTheme="majorHAnsi" w:cs="Calibri"/>
                <w:szCs w:val="24"/>
                <w:lang w:val="en-CA"/>
              </w:rPr>
            </w:pPr>
            <w:r w:rsidRPr="00351AF2">
              <w:rPr>
                <w:rFonts w:asciiTheme="majorHAnsi" w:hAnsiTheme="majorHAnsi" w:cs="Calibri"/>
                <w:szCs w:val="24"/>
              </w:rPr>
              <w:t>Angelos Bacopoulos</w:t>
            </w:r>
          </w:p>
        </w:tc>
        <w:tc>
          <w:tcPr>
            <w:tcW w:w="3150" w:type="dxa"/>
            <w:shd w:val="clear" w:color="auto" w:fill="auto"/>
          </w:tcPr>
          <w:p w:rsidR="00AA6487" w:rsidRDefault="00AA6487" w:rsidP="00AA6487">
            <w:pPr>
              <w:rPr>
                <w:rFonts w:asciiTheme="majorHAnsi" w:hAnsiTheme="majorHAnsi"/>
                <w:szCs w:val="24"/>
              </w:rPr>
            </w:pPr>
            <w:r w:rsidRPr="00351AF2">
              <w:rPr>
                <w:rFonts w:asciiTheme="majorHAnsi" w:hAnsiTheme="majorHAnsi"/>
                <w:b/>
                <w:szCs w:val="24"/>
              </w:rPr>
              <w:t>Action: K. Ma</w:t>
            </w:r>
            <w:r w:rsidRPr="00351AF2">
              <w:rPr>
                <w:rFonts w:asciiTheme="majorHAnsi" w:hAnsiTheme="majorHAnsi"/>
                <w:szCs w:val="24"/>
              </w:rPr>
              <w:t xml:space="preserve"> will check with his contact at TPS to see if this item is in the queue and being reviewed </w:t>
            </w:r>
          </w:p>
          <w:p w:rsidR="00AA6487" w:rsidRDefault="00AA6487" w:rsidP="00AA6487">
            <w:pPr>
              <w:rPr>
                <w:rFonts w:asciiTheme="majorHAnsi" w:hAnsiTheme="majorHAnsi"/>
                <w:szCs w:val="24"/>
              </w:rPr>
            </w:pPr>
          </w:p>
          <w:p w:rsidR="00AA6487" w:rsidRPr="00FC689C" w:rsidRDefault="00AA6487" w:rsidP="00AA6487">
            <w:pPr>
              <w:rPr>
                <w:rFonts w:asciiTheme="majorHAnsi" w:hAnsiTheme="majorHAnsi"/>
                <w:szCs w:val="24"/>
              </w:rPr>
            </w:pPr>
          </w:p>
        </w:tc>
      </w:tr>
    </w:tbl>
    <w:p w:rsidR="005A2ACC" w:rsidRPr="004F434B" w:rsidRDefault="00CE5894" w:rsidP="004F434B">
      <w:pPr>
        <w:rPr>
          <w:vanish/>
        </w:rPr>
      </w:pPr>
    </w:p>
    <w:sectPr w:rsidR="005A2ACC" w:rsidRPr="004F434B" w:rsidSect="009067F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94" w:rsidRDefault="00CE5894" w:rsidP="00A06712">
      <w:r>
        <w:separator/>
      </w:r>
    </w:p>
  </w:endnote>
  <w:endnote w:type="continuationSeparator" w:id="0">
    <w:p w:rsidR="00CE5894" w:rsidRDefault="00CE5894" w:rsidP="00A0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94" w:rsidRDefault="00CE5894" w:rsidP="00A06712">
      <w:r>
        <w:separator/>
      </w:r>
    </w:p>
  </w:footnote>
  <w:footnote w:type="continuationSeparator" w:id="0">
    <w:p w:rsidR="00CE5894" w:rsidRDefault="00CE5894" w:rsidP="00A06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033"/>
    <w:multiLevelType w:val="hybridMultilevel"/>
    <w:tmpl w:val="0308AF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15279B"/>
    <w:multiLevelType w:val="hybridMultilevel"/>
    <w:tmpl w:val="53C04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7C0D02"/>
    <w:multiLevelType w:val="hybridMultilevel"/>
    <w:tmpl w:val="5D2A80E8"/>
    <w:lvl w:ilvl="0" w:tplc="CC4C154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ED52F0"/>
    <w:multiLevelType w:val="hybridMultilevel"/>
    <w:tmpl w:val="9B268592"/>
    <w:lvl w:ilvl="0" w:tplc="10090001">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270DC0"/>
    <w:multiLevelType w:val="hybridMultilevel"/>
    <w:tmpl w:val="6D3AB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EF13ED"/>
    <w:multiLevelType w:val="hybridMultilevel"/>
    <w:tmpl w:val="61EC02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7D70B5"/>
    <w:multiLevelType w:val="hybridMultilevel"/>
    <w:tmpl w:val="41BAD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013E63"/>
    <w:multiLevelType w:val="hybridMultilevel"/>
    <w:tmpl w:val="468AA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B63D3C"/>
    <w:multiLevelType w:val="hybridMultilevel"/>
    <w:tmpl w:val="26C836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AA7E34"/>
    <w:multiLevelType w:val="hybridMultilevel"/>
    <w:tmpl w:val="C172B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6A72A3A"/>
    <w:multiLevelType w:val="hybridMultilevel"/>
    <w:tmpl w:val="3A7AE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C8E7BB5"/>
    <w:multiLevelType w:val="hybridMultilevel"/>
    <w:tmpl w:val="89481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1953502"/>
    <w:multiLevelType w:val="hybridMultilevel"/>
    <w:tmpl w:val="A2AA0266"/>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11"/>
  </w:num>
  <w:num w:numId="5">
    <w:abstractNumId w:val="2"/>
  </w:num>
  <w:num w:numId="6">
    <w:abstractNumId w:val="0"/>
  </w:num>
  <w:num w:numId="7">
    <w:abstractNumId w:val="3"/>
  </w:num>
  <w:num w:numId="8">
    <w:abstractNumId w:val="8"/>
  </w:num>
  <w:num w:numId="9">
    <w:abstractNumId w:val="6"/>
  </w:num>
  <w:num w:numId="10">
    <w:abstractNumId w:val="4"/>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81838"/>
    <w:rsid w:val="000A78ED"/>
    <w:rsid w:val="000E3C7E"/>
    <w:rsid w:val="001200F8"/>
    <w:rsid w:val="00184AC2"/>
    <w:rsid w:val="001F0671"/>
    <w:rsid w:val="00216128"/>
    <w:rsid w:val="002D2DAC"/>
    <w:rsid w:val="00301136"/>
    <w:rsid w:val="0030402D"/>
    <w:rsid w:val="00351AF2"/>
    <w:rsid w:val="00357759"/>
    <w:rsid w:val="0037107E"/>
    <w:rsid w:val="003810B3"/>
    <w:rsid w:val="003A1A71"/>
    <w:rsid w:val="00480D0A"/>
    <w:rsid w:val="00494229"/>
    <w:rsid w:val="004E1E8C"/>
    <w:rsid w:val="004F434B"/>
    <w:rsid w:val="004F4C02"/>
    <w:rsid w:val="00584CCA"/>
    <w:rsid w:val="00676837"/>
    <w:rsid w:val="006C1A0A"/>
    <w:rsid w:val="006F0E87"/>
    <w:rsid w:val="00724F4E"/>
    <w:rsid w:val="007879D5"/>
    <w:rsid w:val="007A0E2E"/>
    <w:rsid w:val="007B62F7"/>
    <w:rsid w:val="00861B0E"/>
    <w:rsid w:val="00897F35"/>
    <w:rsid w:val="008E0E86"/>
    <w:rsid w:val="008F5EF7"/>
    <w:rsid w:val="009067F8"/>
    <w:rsid w:val="009163CC"/>
    <w:rsid w:val="00942079"/>
    <w:rsid w:val="009435A4"/>
    <w:rsid w:val="009A6167"/>
    <w:rsid w:val="00A06712"/>
    <w:rsid w:val="00A25F1C"/>
    <w:rsid w:val="00A341D9"/>
    <w:rsid w:val="00A87AE5"/>
    <w:rsid w:val="00AA6487"/>
    <w:rsid w:val="00B557F2"/>
    <w:rsid w:val="00B5666D"/>
    <w:rsid w:val="00B9676E"/>
    <w:rsid w:val="00CC6769"/>
    <w:rsid w:val="00CE19EB"/>
    <w:rsid w:val="00CE5894"/>
    <w:rsid w:val="00D22827"/>
    <w:rsid w:val="00D23BA7"/>
    <w:rsid w:val="00D74437"/>
    <w:rsid w:val="00EA1B1B"/>
    <w:rsid w:val="00F26AE5"/>
    <w:rsid w:val="00F33837"/>
    <w:rsid w:val="00F442AA"/>
    <w:rsid w:val="00F44FCB"/>
    <w:rsid w:val="00F62D7E"/>
    <w:rsid w:val="00F85011"/>
    <w:rsid w:val="00FA606C"/>
    <w:rsid w:val="00FC58C9"/>
    <w:rsid w:val="00FC68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F8"/>
    <w:pPr>
      <w:spacing w:after="0" w:line="240" w:lineRule="auto"/>
    </w:pPr>
    <w:rPr>
      <w:rFonts w:ascii="Times New Roman" w:eastAsia="Times New Roman" w:hAnsi="Times New Roman" w:cs="Times New Roman"/>
      <w:sz w:val="24"/>
      <w:szCs w:val="20"/>
      <w:lang w:val="en-US" w:eastAsia="en-CA"/>
    </w:rPr>
  </w:style>
  <w:style w:type="paragraph" w:styleId="Heading2">
    <w:name w:val="heading 2"/>
    <w:basedOn w:val="Normal"/>
    <w:next w:val="Normal"/>
    <w:link w:val="Heading2Char"/>
    <w:qFormat/>
    <w:rsid w:val="009067F8"/>
    <w:pPr>
      <w:keepNext/>
      <w:jc w:val="center"/>
      <w:outlineLvl w:val="1"/>
    </w:pPr>
    <w:rPr>
      <w:b/>
      <w:sz w:val="28"/>
    </w:rPr>
  </w:style>
  <w:style w:type="paragraph" w:styleId="Heading5">
    <w:name w:val="heading 5"/>
    <w:basedOn w:val="Normal"/>
    <w:next w:val="Normal"/>
    <w:link w:val="Heading5Char"/>
    <w:qFormat/>
    <w:rsid w:val="009067F8"/>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67F8"/>
    <w:rPr>
      <w:rFonts w:ascii="Times New Roman" w:eastAsia="Times New Roman" w:hAnsi="Times New Roman" w:cs="Times New Roman"/>
      <w:b/>
      <w:sz w:val="28"/>
      <w:szCs w:val="20"/>
      <w:lang w:val="en-US" w:eastAsia="en-CA"/>
    </w:rPr>
  </w:style>
  <w:style w:type="character" w:customStyle="1" w:styleId="Heading5Char">
    <w:name w:val="Heading 5 Char"/>
    <w:basedOn w:val="DefaultParagraphFont"/>
    <w:link w:val="Heading5"/>
    <w:rsid w:val="009067F8"/>
    <w:rPr>
      <w:rFonts w:ascii="Times New Roman" w:eastAsia="Times New Roman" w:hAnsi="Times New Roman" w:cs="Times New Roman"/>
      <w:b/>
      <w:sz w:val="24"/>
      <w:szCs w:val="20"/>
      <w:lang w:val="en-US" w:eastAsia="en-CA"/>
    </w:rPr>
  </w:style>
  <w:style w:type="paragraph" w:styleId="Subtitle">
    <w:name w:val="Subtitle"/>
    <w:basedOn w:val="Normal"/>
    <w:link w:val="SubtitleChar"/>
    <w:qFormat/>
    <w:rsid w:val="009067F8"/>
    <w:pPr>
      <w:jc w:val="center"/>
    </w:pPr>
    <w:rPr>
      <w:b/>
    </w:rPr>
  </w:style>
  <w:style w:type="character" w:customStyle="1" w:styleId="SubtitleChar">
    <w:name w:val="Subtitle Char"/>
    <w:basedOn w:val="DefaultParagraphFont"/>
    <w:link w:val="Subtitle"/>
    <w:rsid w:val="009067F8"/>
    <w:rPr>
      <w:rFonts w:ascii="Times New Roman" w:eastAsia="Times New Roman" w:hAnsi="Times New Roman" w:cs="Times New Roman"/>
      <w:b/>
      <w:sz w:val="24"/>
      <w:szCs w:val="20"/>
      <w:lang w:val="en-US" w:eastAsia="en-CA"/>
    </w:rPr>
  </w:style>
  <w:style w:type="paragraph" w:styleId="ListParagraph">
    <w:name w:val="List Paragraph"/>
    <w:basedOn w:val="Normal"/>
    <w:uiPriority w:val="34"/>
    <w:qFormat/>
    <w:rsid w:val="00861B0E"/>
    <w:pPr>
      <w:ind w:left="720"/>
      <w:contextualSpacing/>
    </w:pPr>
  </w:style>
  <w:style w:type="paragraph" w:customStyle="1" w:styleId="Default">
    <w:name w:val="Default"/>
    <w:rsid w:val="00F442A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081838"/>
    <w:rPr>
      <w:rFonts w:eastAsiaTheme="minorHAnsi"/>
      <w:szCs w:val="24"/>
      <w:lang w:val="en-CA"/>
    </w:rPr>
  </w:style>
  <w:style w:type="paragraph" w:styleId="BalloonText">
    <w:name w:val="Balloon Text"/>
    <w:basedOn w:val="Normal"/>
    <w:link w:val="BalloonTextChar"/>
    <w:uiPriority w:val="99"/>
    <w:semiHidden/>
    <w:unhideWhenUsed/>
    <w:rsid w:val="003810B3"/>
    <w:rPr>
      <w:rFonts w:ascii="Tahoma" w:hAnsi="Tahoma" w:cs="Tahoma"/>
      <w:sz w:val="16"/>
      <w:szCs w:val="16"/>
    </w:rPr>
  </w:style>
  <w:style w:type="character" w:customStyle="1" w:styleId="BalloonTextChar">
    <w:name w:val="Balloon Text Char"/>
    <w:basedOn w:val="DefaultParagraphFont"/>
    <w:link w:val="BalloonText"/>
    <w:uiPriority w:val="99"/>
    <w:semiHidden/>
    <w:rsid w:val="003810B3"/>
    <w:rPr>
      <w:rFonts w:ascii="Tahoma" w:eastAsia="Times New Roman" w:hAnsi="Tahoma" w:cs="Tahoma"/>
      <w:sz w:val="16"/>
      <w:szCs w:val="16"/>
      <w:lang w:val="en-US" w:eastAsia="en-CA"/>
    </w:rPr>
  </w:style>
  <w:style w:type="paragraph" w:styleId="Header">
    <w:name w:val="header"/>
    <w:basedOn w:val="Normal"/>
    <w:link w:val="HeaderChar"/>
    <w:uiPriority w:val="99"/>
    <w:unhideWhenUsed/>
    <w:rsid w:val="00A06712"/>
    <w:pPr>
      <w:tabs>
        <w:tab w:val="center" w:pos="4680"/>
        <w:tab w:val="right" w:pos="9360"/>
      </w:tabs>
    </w:pPr>
  </w:style>
  <w:style w:type="character" w:customStyle="1" w:styleId="HeaderChar">
    <w:name w:val="Header Char"/>
    <w:basedOn w:val="DefaultParagraphFont"/>
    <w:link w:val="Header"/>
    <w:uiPriority w:val="99"/>
    <w:rsid w:val="00A06712"/>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unhideWhenUsed/>
    <w:rsid w:val="00A06712"/>
    <w:pPr>
      <w:tabs>
        <w:tab w:val="center" w:pos="4680"/>
        <w:tab w:val="right" w:pos="9360"/>
      </w:tabs>
    </w:pPr>
  </w:style>
  <w:style w:type="character" w:customStyle="1" w:styleId="FooterChar">
    <w:name w:val="Footer Char"/>
    <w:basedOn w:val="DefaultParagraphFont"/>
    <w:link w:val="Footer"/>
    <w:uiPriority w:val="99"/>
    <w:rsid w:val="00A06712"/>
    <w:rPr>
      <w:rFonts w:ascii="Times New Roman" w:eastAsia="Times New Roman" w:hAnsi="Times New Roman" w:cs="Times New Roman"/>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F8"/>
    <w:pPr>
      <w:spacing w:after="0" w:line="240" w:lineRule="auto"/>
    </w:pPr>
    <w:rPr>
      <w:rFonts w:ascii="Times New Roman" w:eastAsia="Times New Roman" w:hAnsi="Times New Roman" w:cs="Times New Roman"/>
      <w:sz w:val="24"/>
      <w:szCs w:val="20"/>
      <w:lang w:val="en-US" w:eastAsia="en-CA"/>
    </w:rPr>
  </w:style>
  <w:style w:type="paragraph" w:styleId="Heading2">
    <w:name w:val="heading 2"/>
    <w:basedOn w:val="Normal"/>
    <w:next w:val="Normal"/>
    <w:link w:val="Heading2Char"/>
    <w:qFormat/>
    <w:rsid w:val="009067F8"/>
    <w:pPr>
      <w:keepNext/>
      <w:jc w:val="center"/>
      <w:outlineLvl w:val="1"/>
    </w:pPr>
    <w:rPr>
      <w:b/>
      <w:sz w:val="28"/>
    </w:rPr>
  </w:style>
  <w:style w:type="paragraph" w:styleId="Heading5">
    <w:name w:val="heading 5"/>
    <w:basedOn w:val="Normal"/>
    <w:next w:val="Normal"/>
    <w:link w:val="Heading5Char"/>
    <w:qFormat/>
    <w:rsid w:val="009067F8"/>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67F8"/>
    <w:rPr>
      <w:rFonts w:ascii="Times New Roman" w:eastAsia="Times New Roman" w:hAnsi="Times New Roman" w:cs="Times New Roman"/>
      <w:b/>
      <w:sz w:val="28"/>
      <w:szCs w:val="20"/>
      <w:lang w:val="en-US" w:eastAsia="en-CA"/>
    </w:rPr>
  </w:style>
  <w:style w:type="character" w:customStyle="1" w:styleId="Heading5Char">
    <w:name w:val="Heading 5 Char"/>
    <w:basedOn w:val="DefaultParagraphFont"/>
    <w:link w:val="Heading5"/>
    <w:rsid w:val="009067F8"/>
    <w:rPr>
      <w:rFonts w:ascii="Times New Roman" w:eastAsia="Times New Roman" w:hAnsi="Times New Roman" w:cs="Times New Roman"/>
      <w:b/>
      <w:sz w:val="24"/>
      <w:szCs w:val="20"/>
      <w:lang w:val="en-US" w:eastAsia="en-CA"/>
    </w:rPr>
  </w:style>
  <w:style w:type="paragraph" w:styleId="Subtitle">
    <w:name w:val="Subtitle"/>
    <w:basedOn w:val="Normal"/>
    <w:link w:val="SubtitleChar"/>
    <w:qFormat/>
    <w:rsid w:val="009067F8"/>
    <w:pPr>
      <w:jc w:val="center"/>
    </w:pPr>
    <w:rPr>
      <w:b/>
    </w:rPr>
  </w:style>
  <w:style w:type="character" w:customStyle="1" w:styleId="SubtitleChar">
    <w:name w:val="Subtitle Char"/>
    <w:basedOn w:val="DefaultParagraphFont"/>
    <w:link w:val="Subtitle"/>
    <w:rsid w:val="009067F8"/>
    <w:rPr>
      <w:rFonts w:ascii="Times New Roman" w:eastAsia="Times New Roman" w:hAnsi="Times New Roman" w:cs="Times New Roman"/>
      <w:b/>
      <w:sz w:val="24"/>
      <w:szCs w:val="20"/>
      <w:lang w:val="en-US" w:eastAsia="en-CA"/>
    </w:rPr>
  </w:style>
  <w:style w:type="paragraph" w:styleId="ListParagraph">
    <w:name w:val="List Paragraph"/>
    <w:basedOn w:val="Normal"/>
    <w:uiPriority w:val="34"/>
    <w:qFormat/>
    <w:rsid w:val="00861B0E"/>
    <w:pPr>
      <w:ind w:left="720"/>
      <w:contextualSpacing/>
    </w:pPr>
  </w:style>
  <w:style w:type="paragraph" w:customStyle="1" w:styleId="Default">
    <w:name w:val="Default"/>
    <w:rsid w:val="00F442A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081838"/>
    <w:rPr>
      <w:rFonts w:eastAsiaTheme="minorHAnsi"/>
      <w:szCs w:val="24"/>
      <w:lang w:val="en-CA"/>
    </w:rPr>
  </w:style>
  <w:style w:type="paragraph" w:styleId="BalloonText">
    <w:name w:val="Balloon Text"/>
    <w:basedOn w:val="Normal"/>
    <w:link w:val="BalloonTextChar"/>
    <w:uiPriority w:val="99"/>
    <w:semiHidden/>
    <w:unhideWhenUsed/>
    <w:rsid w:val="003810B3"/>
    <w:rPr>
      <w:rFonts w:ascii="Tahoma" w:hAnsi="Tahoma" w:cs="Tahoma"/>
      <w:sz w:val="16"/>
      <w:szCs w:val="16"/>
    </w:rPr>
  </w:style>
  <w:style w:type="character" w:customStyle="1" w:styleId="BalloonTextChar">
    <w:name w:val="Balloon Text Char"/>
    <w:basedOn w:val="DefaultParagraphFont"/>
    <w:link w:val="BalloonText"/>
    <w:uiPriority w:val="99"/>
    <w:semiHidden/>
    <w:rsid w:val="003810B3"/>
    <w:rPr>
      <w:rFonts w:ascii="Tahoma" w:eastAsia="Times New Roman" w:hAnsi="Tahoma" w:cs="Tahoma"/>
      <w:sz w:val="16"/>
      <w:szCs w:val="16"/>
      <w:lang w:val="en-US" w:eastAsia="en-CA"/>
    </w:rPr>
  </w:style>
  <w:style w:type="paragraph" w:styleId="Header">
    <w:name w:val="header"/>
    <w:basedOn w:val="Normal"/>
    <w:link w:val="HeaderChar"/>
    <w:uiPriority w:val="99"/>
    <w:unhideWhenUsed/>
    <w:rsid w:val="00A06712"/>
    <w:pPr>
      <w:tabs>
        <w:tab w:val="center" w:pos="4680"/>
        <w:tab w:val="right" w:pos="9360"/>
      </w:tabs>
    </w:pPr>
  </w:style>
  <w:style w:type="character" w:customStyle="1" w:styleId="HeaderChar">
    <w:name w:val="Header Char"/>
    <w:basedOn w:val="DefaultParagraphFont"/>
    <w:link w:val="Header"/>
    <w:uiPriority w:val="99"/>
    <w:rsid w:val="00A06712"/>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unhideWhenUsed/>
    <w:rsid w:val="00A06712"/>
    <w:pPr>
      <w:tabs>
        <w:tab w:val="center" w:pos="4680"/>
        <w:tab w:val="right" w:pos="9360"/>
      </w:tabs>
    </w:pPr>
  </w:style>
  <w:style w:type="character" w:customStyle="1" w:styleId="FooterChar">
    <w:name w:val="Footer Char"/>
    <w:basedOn w:val="DefaultParagraphFont"/>
    <w:link w:val="Footer"/>
    <w:uiPriority w:val="99"/>
    <w:rsid w:val="00A06712"/>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Sherry</dc:creator>
  <cp:lastModifiedBy>Maier, Lee-Anne</cp:lastModifiedBy>
  <cp:revision>2</cp:revision>
  <dcterms:created xsi:type="dcterms:W3CDTF">2017-11-03T17:59:00Z</dcterms:created>
  <dcterms:modified xsi:type="dcterms:W3CDTF">2017-11-03T17:59:00Z</dcterms:modified>
</cp:coreProperties>
</file>