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114594519"/>
        <w:docPartObj>
          <w:docPartGallery w:val="Cover Pages"/>
          <w:docPartUnique/>
        </w:docPartObj>
      </w:sdtPr>
      <w:sdtEndPr>
        <w:rPr>
          <w:rFonts w:ascii="Calibri" w:hAnsi="Calibri"/>
          <w:b/>
          <w:sz w:val="28"/>
          <w:szCs w:val="28"/>
        </w:rPr>
      </w:sdtEndPr>
      <w:sdtContent>
        <w:p w:rsidR="00803BF0" w:rsidRDefault="00803BF0">
          <w:r>
            <w:rPr>
              <w:rFonts w:ascii="Cambria" w:hAnsi="Cambria"/>
              <w:noProof/>
              <w:szCs w:val="24"/>
              <w:lang w:val="en-CA" w:eastAsia="en-CA"/>
            </w:rPr>
            <mc:AlternateContent>
              <mc:Choice Requires="wps">
                <w:drawing>
                  <wp:anchor distT="0" distB="0" distL="114300" distR="114300" simplePos="0" relativeHeight="251662848" behindDoc="0" locked="0" layoutInCell="0" allowOverlap="1" wp14:anchorId="0F14F9F9" wp14:editId="32C686DF">
                    <wp:simplePos x="0" y="0"/>
                    <wp:positionH relativeFrom="column">
                      <wp:posOffset>1093470</wp:posOffset>
                    </wp:positionH>
                    <wp:positionV relativeFrom="paragraph">
                      <wp:posOffset>1905</wp:posOffset>
                    </wp:positionV>
                    <wp:extent cx="5575300" cy="0"/>
                    <wp:effectExtent l="0" t="19050" r="25400" b="381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5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1pt,.15pt" to="525.1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" o:allowincell="f" strokeweight="4.5pt">
                    <v:stroke linestyle="thinThick"/>
                  </v:line>
                </w:pict>
              </mc:Fallback>
            </mc:AlternateContent>
          </w:r>
          <w:r>
            <w:rPr>
              <w:rFonts w:ascii="Cambria" w:hAnsi="Cambria"/>
              <w:noProof/>
              <w:szCs w:val="24"/>
              <w:lang w:val="en-CA" w:eastAsia="en-CA"/>
            </w:rPr>
            <w:drawing>
              <wp:anchor distT="0" distB="0" distL="114300" distR="114300" simplePos="0" relativeHeight="251663872" behindDoc="1" locked="0" layoutInCell="1" allowOverlap="1" wp14:anchorId="0530E272" wp14:editId="3F6BE331">
                <wp:simplePos x="0" y="0"/>
                <wp:positionH relativeFrom="margin">
                  <wp:posOffset>-45720</wp:posOffset>
                </wp:positionH>
                <wp:positionV relativeFrom="margin">
                  <wp:posOffset>9525</wp:posOffset>
                </wp:positionV>
                <wp:extent cx="975995" cy="965200"/>
                <wp:effectExtent l="0" t="0" r="0" b="6350"/>
                <wp:wrapNone/>
                <wp:docPr id="22" name="Picture 22" descr="Mo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ono-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75995" cy="965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3BF0" w:rsidRDefault="00803BF0"/>
        <w:p w:rsidR="00803BF0" w:rsidRPr="002739A1" w:rsidRDefault="00803BF0" w:rsidP="00803BF0">
          <w:pPr>
            <w:pStyle w:val="Heading1"/>
            <w:rPr>
              <w:rFonts w:ascii="Cambria" w:hAnsi="Cambria"/>
              <w:sz w:val="24"/>
              <w:szCs w:val="24"/>
            </w:rPr>
          </w:pPr>
          <w:r>
            <w:rPr>
              <w:rFonts w:ascii="Cambria" w:hAnsi="Cambria"/>
              <w:sz w:val="24"/>
              <w:szCs w:val="24"/>
            </w:rPr>
            <w:t>M</w:t>
          </w:r>
          <w:r w:rsidRPr="002739A1">
            <w:rPr>
              <w:rFonts w:ascii="Cambria" w:hAnsi="Cambria"/>
              <w:sz w:val="24"/>
              <w:szCs w:val="24"/>
            </w:rPr>
            <w:t>ONO CLIFFS PROGRAM PLANNING</w:t>
          </w:r>
        </w:p>
        <w:p w:rsidR="00803BF0" w:rsidRPr="002739A1" w:rsidRDefault="00803BF0" w:rsidP="00803BF0">
          <w:pPr>
            <w:jc w:val="center"/>
            <w:rPr>
              <w:rFonts w:ascii="Cambria" w:hAnsi="Cambria"/>
              <w:szCs w:val="24"/>
            </w:rPr>
          </w:pPr>
          <w:r w:rsidRPr="002739A1">
            <w:rPr>
              <w:rFonts w:ascii="Cambria" w:hAnsi="Cambria"/>
              <w:szCs w:val="24"/>
            </w:rPr>
            <w:t>2.5 Day Program</w:t>
          </w:r>
        </w:p>
        <w:p w:rsidR="00803BF0" w:rsidRDefault="00803BF0" w:rsidP="00803BF0">
          <w:pPr>
            <w:tabs>
              <w:tab w:val="left" w:pos="4320"/>
              <w:tab w:val="left" w:pos="6840"/>
            </w:tabs>
            <w:rPr>
              <w:rFonts w:ascii="Cambria" w:hAnsi="Cambria"/>
              <w:szCs w:val="24"/>
            </w:rPr>
          </w:pPr>
        </w:p>
        <w:p w:rsidR="004F0EDC" w:rsidRPr="002739A1" w:rsidRDefault="004F0EDC" w:rsidP="00803BF0">
          <w:pPr>
            <w:tabs>
              <w:tab w:val="left" w:pos="4320"/>
              <w:tab w:val="left" w:pos="6840"/>
            </w:tabs>
            <w:rPr>
              <w:rFonts w:ascii="Cambria" w:hAnsi="Cambria"/>
              <w:szCs w:val="24"/>
            </w:rPr>
          </w:pPr>
        </w:p>
        <w:p w:rsidR="00803BF0" w:rsidRPr="002846AC" w:rsidRDefault="00803BF0" w:rsidP="004F0EDC">
          <w:pPr>
            <w:tabs>
              <w:tab w:val="left" w:pos="4320"/>
              <w:tab w:val="left" w:pos="6840"/>
            </w:tabs>
            <w:ind w:left="567"/>
            <w:rPr>
              <w:rFonts w:ascii="Arial" w:hAnsi="Arial" w:cs="Arial"/>
              <w:szCs w:val="24"/>
            </w:rPr>
          </w:pPr>
          <w:r w:rsidRPr="002739A1">
            <w:rPr>
              <w:rFonts w:ascii="Cambria" w:hAnsi="Cambria"/>
              <w:szCs w:val="24"/>
            </w:rPr>
            <w:t>School:</w:t>
          </w:r>
          <w:r w:rsidR="003D37EE">
            <w:rPr>
              <w:rFonts w:ascii="Cambria" w:hAnsi="Cambria"/>
              <w:szCs w:val="24"/>
            </w:rPr>
            <w:t xml:space="preserve"> </w:t>
          </w:r>
          <w:r w:rsidRPr="002739A1">
            <w:rPr>
              <w:rFonts w:ascii="Cambria" w:hAnsi="Cambria"/>
              <w:szCs w:val="24"/>
            </w:rPr>
            <w:t xml:space="preserve">     </w:t>
          </w:r>
          <w:r w:rsidR="00E42E8A">
            <w:rPr>
              <w:rFonts w:ascii="Cambria" w:hAnsi="Cambria"/>
              <w:szCs w:val="24"/>
            </w:rPr>
            <w:tab/>
          </w:r>
          <w:r w:rsidR="00E42E8A">
            <w:rPr>
              <w:rFonts w:ascii="Cambria" w:hAnsi="Cambria"/>
              <w:szCs w:val="24"/>
            </w:rPr>
            <w:tab/>
          </w:r>
          <w:r w:rsidRPr="002739A1">
            <w:rPr>
              <w:rFonts w:ascii="Cambria" w:hAnsi="Cambria"/>
              <w:szCs w:val="24"/>
            </w:rPr>
            <w:t xml:space="preserve">Phone: </w:t>
          </w:r>
          <w:r w:rsidRPr="002739A1">
            <w:rPr>
              <w:rFonts w:ascii="Cambria" w:hAnsi="Cambria"/>
              <w:szCs w:val="24"/>
            </w:rPr>
            <w:tab/>
          </w:r>
        </w:p>
        <w:p w:rsidR="00803BF0" w:rsidRPr="002739A1" w:rsidRDefault="00803BF0" w:rsidP="004F0EDC">
          <w:pPr>
            <w:ind w:left="567"/>
            <w:rPr>
              <w:rFonts w:ascii="Cambria" w:hAnsi="Cambria"/>
              <w:szCs w:val="24"/>
            </w:rPr>
          </w:pPr>
        </w:p>
        <w:p w:rsidR="00803BF0" w:rsidRPr="002739A1" w:rsidRDefault="00803BF0" w:rsidP="004F0EDC">
          <w:pPr>
            <w:ind w:left="567"/>
            <w:rPr>
              <w:rFonts w:ascii="Cambria" w:hAnsi="Cambria"/>
              <w:szCs w:val="24"/>
            </w:rPr>
          </w:pPr>
          <w:r w:rsidRPr="002739A1">
            <w:rPr>
              <w:rFonts w:ascii="Cambria" w:hAnsi="Cambria"/>
              <w:szCs w:val="24"/>
            </w:rPr>
            <w:t>Principal’s Cell Number:</w:t>
          </w:r>
          <w:r w:rsidRPr="002739A1">
            <w:rPr>
              <w:rFonts w:ascii="Cambria" w:hAnsi="Cambria"/>
              <w:szCs w:val="24"/>
            </w:rPr>
            <w:tab/>
          </w:r>
          <w:r w:rsidRPr="002739A1">
            <w:rPr>
              <w:rFonts w:ascii="Cambria" w:hAnsi="Cambria"/>
              <w:szCs w:val="24"/>
            </w:rPr>
            <w:tab/>
          </w:r>
          <w:r w:rsidRPr="002739A1">
            <w:rPr>
              <w:rFonts w:ascii="Cambria" w:hAnsi="Cambria"/>
              <w:szCs w:val="24"/>
            </w:rPr>
            <w:tab/>
            <w:t>Grade:</w:t>
          </w:r>
          <w:r w:rsidR="002846AC">
            <w:rPr>
              <w:rFonts w:ascii="Cambria" w:hAnsi="Cambria"/>
              <w:szCs w:val="24"/>
            </w:rPr>
            <w:t xml:space="preserve">   </w:t>
          </w:r>
          <w:r w:rsidRPr="002739A1">
            <w:rPr>
              <w:rFonts w:ascii="Cambria" w:hAnsi="Cambria"/>
              <w:szCs w:val="24"/>
            </w:rPr>
            <w:tab/>
            <w:t xml:space="preserve"> Number of Students:</w:t>
          </w:r>
          <w:r w:rsidR="003D37EE">
            <w:rPr>
              <w:rFonts w:ascii="Cambria" w:hAnsi="Cambria"/>
              <w:szCs w:val="24"/>
            </w:rPr>
            <w:t xml:space="preserve">  </w:t>
          </w:r>
        </w:p>
        <w:p w:rsidR="00803BF0" w:rsidRPr="002739A1" w:rsidRDefault="00803BF0" w:rsidP="004F0EDC">
          <w:pPr>
            <w:ind w:left="567"/>
            <w:rPr>
              <w:rFonts w:ascii="Cambria" w:hAnsi="Cambria"/>
              <w:szCs w:val="24"/>
            </w:rPr>
          </w:pPr>
        </w:p>
        <w:p w:rsidR="00803BF0" w:rsidRDefault="00803BF0" w:rsidP="004F0EDC">
          <w:pPr>
            <w:ind w:left="567"/>
            <w:rPr>
              <w:rFonts w:ascii="Cambria" w:hAnsi="Cambria"/>
              <w:szCs w:val="24"/>
            </w:rPr>
          </w:pPr>
          <w:r w:rsidRPr="002739A1">
            <w:rPr>
              <w:rFonts w:ascii="Cambria" w:hAnsi="Cambria"/>
              <w:szCs w:val="24"/>
            </w:rPr>
            <w:t xml:space="preserve">Date(s) of Trip(s): </w:t>
          </w:r>
        </w:p>
        <w:p w:rsidR="00E42E8A" w:rsidRPr="002739A1" w:rsidRDefault="00E42E8A" w:rsidP="004F0EDC">
          <w:pPr>
            <w:ind w:left="567"/>
            <w:rPr>
              <w:rFonts w:ascii="Cambria" w:hAnsi="Cambria"/>
              <w:szCs w:val="24"/>
            </w:rPr>
          </w:pPr>
        </w:p>
        <w:p w:rsidR="00803BF0" w:rsidRDefault="00803BF0" w:rsidP="004F0EDC">
          <w:pPr>
            <w:ind w:left="567"/>
            <w:rPr>
              <w:rFonts w:ascii="Cambria" w:hAnsi="Cambria"/>
              <w:szCs w:val="24"/>
            </w:rPr>
          </w:pPr>
          <w:r w:rsidRPr="002739A1">
            <w:rPr>
              <w:rFonts w:ascii="Cambria" w:hAnsi="Cambria"/>
              <w:szCs w:val="24"/>
            </w:rPr>
            <w:t>Teacher in</w:t>
          </w:r>
          <w:r w:rsidR="00E42E8A">
            <w:rPr>
              <w:rFonts w:ascii="Cambria" w:hAnsi="Cambria"/>
              <w:szCs w:val="24"/>
            </w:rPr>
            <w:t xml:space="preserve"> Charge of Trip at Mono Cliffs:</w:t>
          </w:r>
        </w:p>
        <w:p w:rsidR="00E42E8A" w:rsidRPr="002739A1" w:rsidRDefault="00E42E8A" w:rsidP="004F0EDC">
          <w:pPr>
            <w:ind w:left="567"/>
            <w:rPr>
              <w:rFonts w:ascii="Cambria" w:hAnsi="Cambria"/>
              <w:szCs w:val="24"/>
            </w:rPr>
          </w:pPr>
        </w:p>
        <w:p w:rsidR="00803BF0" w:rsidRPr="002739A1" w:rsidRDefault="00803BF0" w:rsidP="004F0EDC">
          <w:pPr>
            <w:ind w:left="567"/>
            <w:rPr>
              <w:rFonts w:ascii="Cambria" w:hAnsi="Cambria"/>
              <w:szCs w:val="24"/>
            </w:rPr>
          </w:pPr>
          <w:r w:rsidRPr="002739A1">
            <w:rPr>
              <w:rFonts w:ascii="Cambria" w:hAnsi="Cambria"/>
              <w:szCs w:val="24"/>
            </w:rPr>
            <w:t>Supervision:  Home school must provide supervision for both male and female students of the same gender as the students at the ratio of one teacher for every fifteen students (as per TDSB Excursion Policy).</w:t>
          </w:r>
        </w:p>
        <w:p w:rsidR="00803BF0" w:rsidRPr="002739A1" w:rsidRDefault="00803BF0" w:rsidP="004F0EDC">
          <w:pPr>
            <w:ind w:left="567"/>
            <w:rPr>
              <w:rFonts w:ascii="Cambria" w:hAnsi="Cambria"/>
              <w:szCs w:val="24"/>
            </w:rPr>
          </w:pPr>
        </w:p>
        <w:p w:rsidR="00803BF0" w:rsidRPr="002739A1" w:rsidRDefault="00803BF0" w:rsidP="004F0EDC">
          <w:pPr>
            <w:ind w:left="567"/>
            <w:rPr>
              <w:rFonts w:ascii="Cambria" w:hAnsi="Cambria"/>
              <w:szCs w:val="24"/>
            </w:rPr>
          </w:pPr>
          <w:r w:rsidRPr="002739A1">
            <w:rPr>
              <w:rFonts w:ascii="Cambria" w:hAnsi="Cambria"/>
              <w:szCs w:val="24"/>
            </w:rPr>
            <w:t xml:space="preserve">Female Teachers: </w:t>
          </w:r>
        </w:p>
        <w:p w:rsidR="00803BF0" w:rsidRPr="002739A1" w:rsidRDefault="00803BF0" w:rsidP="004F0EDC">
          <w:pPr>
            <w:ind w:left="567"/>
            <w:rPr>
              <w:rFonts w:ascii="Cambria" w:hAnsi="Cambria"/>
              <w:szCs w:val="24"/>
            </w:rPr>
          </w:pPr>
        </w:p>
        <w:p w:rsidR="00803BF0" w:rsidRPr="002739A1" w:rsidRDefault="00803BF0" w:rsidP="004F0EDC">
          <w:pPr>
            <w:ind w:left="567"/>
            <w:rPr>
              <w:rFonts w:ascii="Cambria" w:hAnsi="Cambria"/>
              <w:szCs w:val="24"/>
            </w:rPr>
          </w:pPr>
          <w:r w:rsidRPr="002739A1">
            <w:rPr>
              <w:rFonts w:ascii="Cambria" w:hAnsi="Cambria"/>
              <w:szCs w:val="24"/>
            </w:rPr>
            <w:t xml:space="preserve">Male Teachers: </w:t>
          </w:r>
        </w:p>
        <w:p w:rsidR="00434268" w:rsidRDefault="00434268" w:rsidP="00434268">
          <w:pPr>
            <w:rPr>
              <w:rFonts w:ascii="Cambria" w:hAnsi="Cambria"/>
              <w:szCs w:val="24"/>
            </w:rPr>
          </w:pPr>
        </w:p>
        <w:p w:rsidR="00803BF0" w:rsidRDefault="00803BF0" w:rsidP="004F0EDC">
          <w:pPr>
            <w:ind w:left="567"/>
            <w:rPr>
              <w:rFonts w:ascii="Cambria" w:hAnsi="Cambria"/>
              <w:szCs w:val="24"/>
            </w:rPr>
          </w:pPr>
          <w:r w:rsidRPr="002739A1">
            <w:rPr>
              <w:rFonts w:ascii="Cambria" w:hAnsi="Cambria"/>
              <w:szCs w:val="24"/>
            </w:rPr>
            <w:t>(See program list &amp; progr</w:t>
          </w:r>
          <w:r w:rsidR="004F0EDC">
            <w:rPr>
              <w:rFonts w:ascii="Cambria" w:hAnsi="Cambria"/>
              <w:szCs w:val="24"/>
            </w:rPr>
            <w:t xml:space="preserve">am descriptions on our website: </w:t>
          </w:r>
          <w:hyperlink r:id="rId7" w:history="1">
            <w:r w:rsidRPr="002739A1">
              <w:rPr>
                <w:rStyle w:val="Hyperlink"/>
                <w:rFonts w:ascii="Cambria" w:hAnsi="Cambria"/>
                <w:szCs w:val="24"/>
              </w:rPr>
              <w:t>http://</w:t>
            </w:r>
            <w:proofErr w:type="spellStart"/>
            <w:r w:rsidRPr="002739A1">
              <w:rPr>
                <w:rStyle w:val="Hyperlink"/>
                <w:rFonts w:ascii="Cambria" w:hAnsi="Cambria"/>
                <w:szCs w:val="24"/>
              </w:rPr>
              <w:t>schoolweb.tdsb.on.ca</w:t>
            </w:r>
            <w:proofErr w:type="spellEnd"/>
            <w:r w:rsidRPr="002739A1">
              <w:rPr>
                <w:rStyle w:val="Hyperlink"/>
                <w:rFonts w:ascii="Cambria" w:hAnsi="Cambria"/>
                <w:szCs w:val="24"/>
              </w:rPr>
              <w:t>/</w:t>
            </w:r>
            <w:proofErr w:type="spellStart"/>
            <w:r w:rsidRPr="002739A1">
              <w:rPr>
                <w:rStyle w:val="Hyperlink"/>
                <w:rFonts w:ascii="Cambria" w:hAnsi="Cambria"/>
                <w:szCs w:val="24"/>
              </w:rPr>
              <w:t>monocliffs</w:t>
            </w:r>
            <w:proofErr w:type="spellEnd"/>
          </w:hyperlink>
          <w:r w:rsidRPr="002739A1">
            <w:rPr>
              <w:rFonts w:ascii="Cambria" w:hAnsi="Cambria"/>
              <w:szCs w:val="24"/>
            </w:rPr>
            <w:t xml:space="preserve"> )</w:t>
          </w:r>
        </w:p>
        <w:p w:rsidR="00434268" w:rsidRDefault="00434268" w:rsidP="00434268">
          <w:pPr>
            <w:ind w:left="567"/>
            <w:rPr>
              <w:rFonts w:ascii="Cambria" w:hAnsi="Cambria"/>
              <w:szCs w:val="24"/>
            </w:rPr>
          </w:pPr>
        </w:p>
        <w:p w:rsidR="00434268" w:rsidRPr="002739A1" w:rsidRDefault="00434268" w:rsidP="00434268">
          <w:pPr>
            <w:ind w:left="567"/>
            <w:rPr>
              <w:rFonts w:ascii="Cambria" w:hAnsi="Cambria"/>
              <w:szCs w:val="24"/>
            </w:rPr>
          </w:pPr>
          <w:r>
            <w:rPr>
              <w:rFonts w:ascii="Cambria" w:hAnsi="Cambria"/>
              <w:szCs w:val="24"/>
            </w:rPr>
            <w:t xml:space="preserve">           </w:t>
          </w:r>
          <w:r w:rsidRPr="002739A1">
            <w:rPr>
              <w:rFonts w:ascii="Cambria" w:hAnsi="Cambria"/>
              <w:szCs w:val="24"/>
            </w:rPr>
            <w:t>Day Programs for 2.5 day visit:  (4 programs)</w:t>
          </w:r>
          <w:r w:rsidRPr="002739A1">
            <w:rPr>
              <w:rFonts w:ascii="Cambria" w:hAnsi="Cambria"/>
              <w:szCs w:val="24"/>
            </w:rPr>
            <w:tab/>
          </w:r>
          <w:r>
            <w:rPr>
              <w:rFonts w:ascii="Cambria" w:hAnsi="Cambria"/>
              <w:szCs w:val="24"/>
            </w:rPr>
            <w:t xml:space="preserve">    </w:t>
          </w:r>
          <w:r w:rsidRPr="002739A1">
            <w:rPr>
              <w:rFonts w:ascii="Cambria" w:hAnsi="Cambria"/>
              <w:szCs w:val="24"/>
            </w:rPr>
            <w:t>E</w:t>
          </w:r>
          <w:bookmarkStart w:id="0" w:name="_GoBack"/>
          <w:bookmarkEnd w:id="0"/>
          <w:r w:rsidRPr="002739A1">
            <w:rPr>
              <w:rFonts w:ascii="Cambria" w:hAnsi="Cambria"/>
              <w:szCs w:val="24"/>
            </w:rPr>
            <w:t>vening Programs:  (2 programs)</w:t>
          </w:r>
        </w:p>
        <w:tbl>
          <w:tblPr>
            <w:tblStyle w:val="TableGrid"/>
            <w:tblW w:w="0" w:type="auto"/>
            <w:tblInd w:w="851" w:type="dxa"/>
            <w:tblLook w:val="04A0" w:firstRow="1" w:lastRow="0" w:firstColumn="1" w:lastColumn="0" w:noHBand="0" w:noVBand="1"/>
          </w:tblPr>
          <w:tblGrid>
            <w:gridCol w:w="5778"/>
            <w:gridCol w:w="3827"/>
          </w:tblGrid>
          <w:tr w:rsidR="004F0EDC" w:rsidTr="00434268">
            <w:tc>
              <w:tcPr>
                <w:tcW w:w="5778" w:type="dxa"/>
              </w:tcPr>
              <w:p w:rsidR="004F0EDC" w:rsidRPr="004F0EDC" w:rsidRDefault="004F0EDC" w:rsidP="004F0EDC">
                <w:pPr>
                  <w:pStyle w:val="ListParagraph"/>
                  <w:numPr>
                    <w:ilvl w:val="0"/>
                    <w:numId w:val="4"/>
                  </w:numPr>
                  <w:rPr>
                    <w:rFonts w:ascii="Cambria" w:hAnsi="Cambria"/>
                    <w:szCs w:val="24"/>
                  </w:rPr>
                </w:pPr>
              </w:p>
            </w:tc>
            <w:tc>
              <w:tcPr>
                <w:tcW w:w="3827" w:type="dxa"/>
              </w:tcPr>
              <w:p w:rsidR="004F0EDC" w:rsidRDefault="004F0EDC" w:rsidP="004F0EDC">
                <w:pPr>
                  <w:rPr>
                    <w:rFonts w:ascii="Cambria" w:hAnsi="Cambria"/>
                    <w:szCs w:val="24"/>
                  </w:rPr>
                </w:pPr>
                <w:r>
                  <w:rPr>
                    <w:rFonts w:ascii="Cambria" w:hAnsi="Cambria"/>
                    <w:szCs w:val="24"/>
                  </w:rPr>
                  <w:t>1.</w:t>
                </w:r>
              </w:p>
            </w:tc>
          </w:tr>
          <w:tr w:rsidR="00434268" w:rsidTr="00434268">
            <w:tc>
              <w:tcPr>
                <w:tcW w:w="5778" w:type="dxa"/>
              </w:tcPr>
              <w:p w:rsidR="004F0EDC" w:rsidRPr="004F0EDC" w:rsidRDefault="004F0EDC" w:rsidP="004F0EDC">
                <w:pPr>
                  <w:pStyle w:val="ListParagraph"/>
                  <w:numPr>
                    <w:ilvl w:val="0"/>
                    <w:numId w:val="4"/>
                  </w:numPr>
                  <w:rPr>
                    <w:rFonts w:ascii="Cambria" w:hAnsi="Cambria"/>
                    <w:szCs w:val="24"/>
                  </w:rPr>
                </w:pPr>
              </w:p>
            </w:tc>
            <w:tc>
              <w:tcPr>
                <w:tcW w:w="3827" w:type="dxa"/>
              </w:tcPr>
              <w:p w:rsidR="004F0EDC" w:rsidRPr="004F0EDC" w:rsidRDefault="004F0EDC" w:rsidP="004F0EDC">
                <w:pPr>
                  <w:rPr>
                    <w:rFonts w:ascii="Cambria" w:hAnsi="Cambria"/>
                    <w:i/>
                    <w:szCs w:val="24"/>
                  </w:rPr>
                </w:pPr>
                <w:r>
                  <w:rPr>
                    <w:rFonts w:ascii="Cambria" w:hAnsi="Cambria"/>
                    <w:i/>
                    <w:szCs w:val="24"/>
                  </w:rPr>
                  <w:t>2.</w:t>
                </w:r>
              </w:p>
            </w:tc>
          </w:tr>
          <w:tr w:rsidR="00434268" w:rsidTr="00434268">
            <w:tc>
              <w:tcPr>
                <w:tcW w:w="5778" w:type="dxa"/>
              </w:tcPr>
              <w:p w:rsidR="004F0EDC" w:rsidRPr="004F0EDC" w:rsidRDefault="004F0EDC" w:rsidP="004F0EDC">
                <w:pPr>
                  <w:pStyle w:val="ListParagraph"/>
                  <w:numPr>
                    <w:ilvl w:val="0"/>
                    <w:numId w:val="4"/>
                  </w:numPr>
                  <w:rPr>
                    <w:rFonts w:ascii="Cambria" w:hAnsi="Cambria"/>
                    <w:szCs w:val="24"/>
                  </w:rPr>
                </w:pPr>
              </w:p>
            </w:tc>
            <w:tc>
              <w:tcPr>
                <w:tcW w:w="3827" w:type="dxa"/>
              </w:tcPr>
              <w:p w:rsidR="004F0EDC" w:rsidRDefault="004F0EDC" w:rsidP="004F0EDC">
                <w:pPr>
                  <w:rPr>
                    <w:rFonts w:ascii="Cambria" w:hAnsi="Cambria"/>
                    <w:szCs w:val="24"/>
                  </w:rPr>
                </w:pPr>
              </w:p>
            </w:tc>
          </w:tr>
          <w:tr w:rsidR="00434268" w:rsidTr="00434268">
            <w:tc>
              <w:tcPr>
                <w:tcW w:w="5778" w:type="dxa"/>
              </w:tcPr>
              <w:p w:rsidR="004F0EDC" w:rsidRPr="00434268" w:rsidRDefault="004F0EDC" w:rsidP="00434268">
                <w:pPr>
                  <w:pStyle w:val="ListParagraph"/>
                  <w:numPr>
                    <w:ilvl w:val="0"/>
                    <w:numId w:val="4"/>
                  </w:numPr>
                  <w:rPr>
                    <w:rFonts w:ascii="Cambria" w:hAnsi="Cambria"/>
                    <w:szCs w:val="24"/>
                  </w:rPr>
                </w:pPr>
              </w:p>
            </w:tc>
            <w:tc>
              <w:tcPr>
                <w:tcW w:w="3827" w:type="dxa"/>
              </w:tcPr>
              <w:p w:rsidR="004F0EDC" w:rsidRDefault="004F0EDC" w:rsidP="004F0EDC">
                <w:pPr>
                  <w:rPr>
                    <w:rFonts w:ascii="Cambria" w:hAnsi="Cambria"/>
                    <w:szCs w:val="24"/>
                  </w:rPr>
                </w:pPr>
              </w:p>
            </w:tc>
          </w:tr>
        </w:tbl>
        <w:p w:rsidR="00803BF0" w:rsidRPr="002739A1" w:rsidRDefault="00803BF0" w:rsidP="00434268">
          <w:pPr>
            <w:ind w:left="720"/>
            <w:rPr>
              <w:rFonts w:ascii="Cambria" w:hAnsi="Cambria"/>
              <w:szCs w:val="24"/>
            </w:rPr>
          </w:pPr>
          <w:r w:rsidRPr="002739A1">
            <w:rPr>
              <w:rFonts w:ascii="Cambria" w:hAnsi="Cambria"/>
              <w:szCs w:val="24"/>
            </w:rPr>
            <w:t>Related to your program choices, what curriculum will your students be studying in your classroom(s) at the time of your visit?</w:t>
          </w:r>
        </w:p>
        <w:p w:rsidR="00803BF0" w:rsidRPr="002739A1" w:rsidRDefault="00803BF0" w:rsidP="004F0EDC">
          <w:pPr>
            <w:ind w:left="851"/>
            <w:rPr>
              <w:rFonts w:ascii="Cambria" w:hAnsi="Cambria"/>
              <w:szCs w:val="24"/>
            </w:rPr>
          </w:pPr>
        </w:p>
        <w:p w:rsidR="00803BF0" w:rsidRDefault="00803BF0" w:rsidP="004F0EDC">
          <w:pPr>
            <w:ind w:left="851"/>
            <w:rPr>
              <w:rFonts w:ascii="Cambria" w:hAnsi="Cambria"/>
              <w:szCs w:val="24"/>
            </w:rPr>
          </w:pPr>
        </w:p>
        <w:p w:rsidR="00803BF0" w:rsidRPr="002739A1" w:rsidRDefault="00803BF0" w:rsidP="00434268">
          <w:pPr>
            <w:ind w:firstLine="720"/>
            <w:rPr>
              <w:rFonts w:ascii="Cambria" w:hAnsi="Cambria"/>
              <w:szCs w:val="24"/>
            </w:rPr>
          </w:pPr>
          <w:r w:rsidRPr="002739A1">
            <w:rPr>
              <w:rFonts w:ascii="Cambria" w:hAnsi="Cambria"/>
              <w:szCs w:val="24"/>
            </w:rPr>
            <w:t>Your objectives for this overnight outdoor education field trip:</w:t>
          </w:r>
        </w:p>
        <w:p w:rsidR="00803BF0" w:rsidRPr="002739A1" w:rsidRDefault="00803BF0" w:rsidP="004F0EDC">
          <w:pPr>
            <w:ind w:left="851"/>
            <w:rPr>
              <w:rFonts w:ascii="Cambria" w:hAnsi="Cambria"/>
              <w:szCs w:val="24"/>
            </w:rPr>
          </w:pPr>
        </w:p>
        <w:p w:rsidR="00803BF0" w:rsidRPr="002739A1" w:rsidRDefault="00803BF0" w:rsidP="004F0EDC">
          <w:pPr>
            <w:ind w:left="851"/>
            <w:rPr>
              <w:rFonts w:ascii="Cambria" w:hAnsi="Cambria"/>
              <w:szCs w:val="24"/>
            </w:rPr>
          </w:pPr>
        </w:p>
        <w:p w:rsidR="00803BF0" w:rsidRPr="002739A1" w:rsidRDefault="00803BF0" w:rsidP="004F0EDC">
          <w:pPr>
            <w:ind w:left="851"/>
            <w:rPr>
              <w:rFonts w:ascii="Cambria" w:hAnsi="Cambria"/>
              <w:szCs w:val="24"/>
            </w:rPr>
          </w:pPr>
        </w:p>
        <w:p w:rsidR="00803BF0" w:rsidRPr="002739A1" w:rsidRDefault="00803BF0" w:rsidP="00434268">
          <w:pPr>
            <w:ind w:firstLine="720"/>
            <w:rPr>
              <w:rFonts w:ascii="Cambria" w:hAnsi="Cambria"/>
              <w:szCs w:val="24"/>
            </w:rPr>
          </w:pPr>
          <w:r w:rsidRPr="002739A1">
            <w:rPr>
              <w:rFonts w:ascii="Cambria" w:hAnsi="Cambria"/>
              <w:szCs w:val="24"/>
            </w:rPr>
            <w:t>General comments about the academic, physical, and social nature of this group:</w:t>
          </w:r>
        </w:p>
        <w:p w:rsidR="00803BF0" w:rsidRPr="002739A1" w:rsidRDefault="00803BF0" w:rsidP="004F0EDC">
          <w:pPr>
            <w:ind w:left="851"/>
            <w:rPr>
              <w:rFonts w:ascii="Cambria" w:hAnsi="Cambria"/>
              <w:szCs w:val="24"/>
            </w:rPr>
          </w:pPr>
        </w:p>
        <w:p w:rsidR="00803BF0" w:rsidRPr="002739A1" w:rsidRDefault="00803BF0" w:rsidP="004F0EDC">
          <w:pPr>
            <w:ind w:left="851"/>
            <w:rPr>
              <w:rFonts w:ascii="Cambria" w:hAnsi="Cambria"/>
              <w:szCs w:val="24"/>
            </w:rPr>
          </w:pPr>
        </w:p>
        <w:p w:rsidR="00803BF0" w:rsidRPr="002739A1" w:rsidRDefault="00803BF0" w:rsidP="004F0EDC">
          <w:pPr>
            <w:ind w:left="851"/>
            <w:rPr>
              <w:rFonts w:ascii="Cambria" w:hAnsi="Cambria"/>
              <w:szCs w:val="24"/>
            </w:rPr>
          </w:pPr>
        </w:p>
        <w:p w:rsidR="00803BF0" w:rsidRPr="00FD660A" w:rsidRDefault="00803BF0" w:rsidP="00434268">
          <w:pPr>
            <w:ind w:firstLine="720"/>
            <w:rPr>
              <w:rFonts w:ascii="Comic Sans MS" w:hAnsi="Comic Sans MS"/>
              <w:sz w:val="20"/>
            </w:rPr>
          </w:pPr>
          <w:r w:rsidRPr="002739A1">
            <w:rPr>
              <w:rFonts w:ascii="Cambria" w:hAnsi="Cambria"/>
              <w:szCs w:val="24"/>
            </w:rPr>
            <w:t xml:space="preserve">General comments about special learning, language, </w:t>
          </w:r>
          <w:proofErr w:type="spellStart"/>
          <w:r w:rsidRPr="002739A1">
            <w:rPr>
              <w:rFonts w:ascii="Cambria" w:hAnsi="Cambria"/>
              <w:szCs w:val="24"/>
            </w:rPr>
            <w:t>behavioural</w:t>
          </w:r>
          <w:proofErr w:type="spellEnd"/>
          <w:r w:rsidRPr="002739A1">
            <w:rPr>
              <w:rFonts w:ascii="Cambria" w:hAnsi="Cambria"/>
              <w:szCs w:val="24"/>
            </w:rPr>
            <w:t xml:space="preserve"> needs, and medical concerns</w:t>
          </w:r>
          <w:r>
            <w:rPr>
              <w:rFonts w:ascii="Comic Sans MS" w:hAnsi="Comic Sans MS"/>
              <w:sz w:val="20"/>
            </w:rPr>
            <w:t>:</w:t>
          </w:r>
        </w:p>
      </w:sdtContent>
    </w:sdt>
    <w:sectPr w:rsidR="00803BF0" w:rsidRPr="00FD660A" w:rsidSect="00803BF0">
      <w:pgSz w:w="12240" w:h="15840"/>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974D8"/>
    <w:multiLevelType w:val="hybridMultilevel"/>
    <w:tmpl w:val="A2AC1D8E"/>
    <w:lvl w:ilvl="0" w:tplc="17DA6C7E">
      <w:start w:val="1"/>
      <w:numFmt w:val="decimal"/>
      <w:lvlText w:val="%1."/>
      <w:lvlJc w:val="left"/>
      <w:pPr>
        <w:ind w:left="2070" w:hanging="360"/>
      </w:pPr>
      <w:rPr>
        <w:rFonts w:hint="default"/>
        <w:sz w:val="24"/>
      </w:rPr>
    </w:lvl>
    <w:lvl w:ilvl="1" w:tplc="10090019" w:tentative="1">
      <w:start w:val="1"/>
      <w:numFmt w:val="lowerLetter"/>
      <w:lvlText w:val="%2."/>
      <w:lvlJc w:val="left"/>
      <w:pPr>
        <w:ind w:left="2790" w:hanging="360"/>
      </w:pPr>
    </w:lvl>
    <w:lvl w:ilvl="2" w:tplc="1009001B" w:tentative="1">
      <w:start w:val="1"/>
      <w:numFmt w:val="lowerRoman"/>
      <w:lvlText w:val="%3."/>
      <w:lvlJc w:val="right"/>
      <w:pPr>
        <w:ind w:left="3510" w:hanging="180"/>
      </w:pPr>
    </w:lvl>
    <w:lvl w:ilvl="3" w:tplc="1009000F" w:tentative="1">
      <w:start w:val="1"/>
      <w:numFmt w:val="decimal"/>
      <w:lvlText w:val="%4."/>
      <w:lvlJc w:val="left"/>
      <w:pPr>
        <w:ind w:left="4230" w:hanging="360"/>
      </w:pPr>
    </w:lvl>
    <w:lvl w:ilvl="4" w:tplc="10090019" w:tentative="1">
      <w:start w:val="1"/>
      <w:numFmt w:val="lowerLetter"/>
      <w:lvlText w:val="%5."/>
      <w:lvlJc w:val="left"/>
      <w:pPr>
        <w:ind w:left="4950" w:hanging="360"/>
      </w:pPr>
    </w:lvl>
    <w:lvl w:ilvl="5" w:tplc="1009001B" w:tentative="1">
      <w:start w:val="1"/>
      <w:numFmt w:val="lowerRoman"/>
      <w:lvlText w:val="%6."/>
      <w:lvlJc w:val="right"/>
      <w:pPr>
        <w:ind w:left="5670" w:hanging="180"/>
      </w:pPr>
    </w:lvl>
    <w:lvl w:ilvl="6" w:tplc="1009000F" w:tentative="1">
      <w:start w:val="1"/>
      <w:numFmt w:val="decimal"/>
      <w:lvlText w:val="%7."/>
      <w:lvlJc w:val="left"/>
      <w:pPr>
        <w:ind w:left="6390" w:hanging="360"/>
      </w:pPr>
    </w:lvl>
    <w:lvl w:ilvl="7" w:tplc="10090019" w:tentative="1">
      <w:start w:val="1"/>
      <w:numFmt w:val="lowerLetter"/>
      <w:lvlText w:val="%8."/>
      <w:lvlJc w:val="left"/>
      <w:pPr>
        <w:ind w:left="7110" w:hanging="360"/>
      </w:pPr>
    </w:lvl>
    <w:lvl w:ilvl="8" w:tplc="1009001B" w:tentative="1">
      <w:start w:val="1"/>
      <w:numFmt w:val="lowerRoman"/>
      <w:lvlText w:val="%9."/>
      <w:lvlJc w:val="right"/>
      <w:pPr>
        <w:ind w:left="7830" w:hanging="180"/>
      </w:pPr>
    </w:lvl>
  </w:abstractNum>
  <w:abstractNum w:abstractNumId="1">
    <w:nsid w:val="5FF63184"/>
    <w:multiLevelType w:val="hybridMultilevel"/>
    <w:tmpl w:val="0D5C0226"/>
    <w:lvl w:ilvl="0" w:tplc="A4F84726">
      <w:start w:val="1"/>
      <w:numFmt w:val="decimal"/>
      <w:lvlText w:val="%1."/>
      <w:lvlJc w:val="left"/>
      <w:pPr>
        <w:ind w:left="2430" w:hanging="360"/>
      </w:pPr>
      <w:rPr>
        <w:rFonts w:hint="default"/>
      </w:rPr>
    </w:lvl>
    <w:lvl w:ilvl="1" w:tplc="10090019" w:tentative="1">
      <w:start w:val="1"/>
      <w:numFmt w:val="lowerLetter"/>
      <w:lvlText w:val="%2."/>
      <w:lvlJc w:val="left"/>
      <w:pPr>
        <w:ind w:left="3150" w:hanging="360"/>
      </w:pPr>
    </w:lvl>
    <w:lvl w:ilvl="2" w:tplc="1009001B" w:tentative="1">
      <w:start w:val="1"/>
      <w:numFmt w:val="lowerRoman"/>
      <w:lvlText w:val="%3."/>
      <w:lvlJc w:val="right"/>
      <w:pPr>
        <w:ind w:left="3870" w:hanging="180"/>
      </w:pPr>
    </w:lvl>
    <w:lvl w:ilvl="3" w:tplc="1009000F" w:tentative="1">
      <w:start w:val="1"/>
      <w:numFmt w:val="decimal"/>
      <w:lvlText w:val="%4."/>
      <w:lvlJc w:val="left"/>
      <w:pPr>
        <w:ind w:left="4590" w:hanging="360"/>
      </w:pPr>
    </w:lvl>
    <w:lvl w:ilvl="4" w:tplc="10090019" w:tentative="1">
      <w:start w:val="1"/>
      <w:numFmt w:val="lowerLetter"/>
      <w:lvlText w:val="%5."/>
      <w:lvlJc w:val="left"/>
      <w:pPr>
        <w:ind w:left="5310" w:hanging="360"/>
      </w:pPr>
    </w:lvl>
    <w:lvl w:ilvl="5" w:tplc="1009001B" w:tentative="1">
      <w:start w:val="1"/>
      <w:numFmt w:val="lowerRoman"/>
      <w:lvlText w:val="%6."/>
      <w:lvlJc w:val="right"/>
      <w:pPr>
        <w:ind w:left="6030" w:hanging="180"/>
      </w:pPr>
    </w:lvl>
    <w:lvl w:ilvl="6" w:tplc="1009000F" w:tentative="1">
      <w:start w:val="1"/>
      <w:numFmt w:val="decimal"/>
      <w:lvlText w:val="%7."/>
      <w:lvlJc w:val="left"/>
      <w:pPr>
        <w:ind w:left="6750" w:hanging="360"/>
      </w:pPr>
    </w:lvl>
    <w:lvl w:ilvl="7" w:tplc="10090019" w:tentative="1">
      <w:start w:val="1"/>
      <w:numFmt w:val="lowerLetter"/>
      <w:lvlText w:val="%8."/>
      <w:lvlJc w:val="left"/>
      <w:pPr>
        <w:ind w:left="7470" w:hanging="360"/>
      </w:pPr>
    </w:lvl>
    <w:lvl w:ilvl="8" w:tplc="1009001B" w:tentative="1">
      <w:start w:val="1"/>
      <w:numFmt w:val="lowerRoman"/>
      <w:lvlText w:val="%9."/>
      <w:lvlJc w:val="right"/>
      <w:pPr>
        <w:ind w:left="8190" w:hanging="180"/>
      </w:pPr>
    </w:lvl>
  </w:abstractNum>
  <w:abstractNum w:abstractNumId="2">
    <w:nsid w:val="60416EA1"/>
    <w:multiLevelType w:val="hybridMultilevel"/>
    <w:tmpl w:val="14AC6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15B0522"/>
    <w:multiLevelType w:val="hybridMultilevel"/>
    <w:tmpl w:val="2B6054C0"/>
    <w:lvl w:ilvl="0" w:tplc="C9E4B3EE">
      <w:start w:val="1"/>
      <w:numFmt w:val="decimal"/>
      <w:lvlText w:val="%1."/>
      <w:lvlJc w:val="left"/>
      <w:pPr>
        <w:ind w:left="1211" w:hanging="360"/>
      </w:pPr>
      <w:rPr>
        <w:rFonts w:hint="default"/>
      </w:rPr>
    </w:lvl>
    <w:lvl w:ilvl="1" w:tplc="10090019">
      <w:start w:val="1"/>
      <w:numFmt w:val="lowerLetter"/>
      <w:lvlText w:val="%2."/>
      <w:lvlJc w:val="left"/>
      <w:pPr>
        <w:ind w:left="1931" w:hanging="360"/>
      </w:pPr>
    </w:lvl>
    <w:lvl w:ilvl="2" w:tplc="1009001B">
      <w:start w:val="1"/>
      <w:numFmt w:val="lowerRoman"/>
      <w:lvlText w:val="%3."/>
      <w:lvlJc w:val="right"/>
      <w:pPr>
        <w:ind w:left="2651" w:hanging="180"/>
      </w:pPr>
    </w:lvl>
    <w:lvl w:ilvl="3" w:tplc="1009000F">
      <w:start w:val="1"/>
      <w:numFmt w:val="decimal"/>
      <w:lvlText w:val="%4."/>
      <w:lvlJc w:val="left"/>
      <w:pPr>
        <w:ind w:left="3371" w:hanging="360"/>
      </w:pPr>
    </w:lvl>
    <w:lvl w:ilvl="4" w:tplc="10090019">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60"/>
    <w:rsid w:val="00020AE6"/>
    <w:rsid w:val="00032644"/>
    <w:rsid w:val="00121D50"/>
    <w:rsid w:val="0023310A"/>
    <w:rsid w:val="002846AC"/>
    <w:rsid w:val="002B3535"/>
    <w:rsid w:val="00390E60"/>
    <w:rsid w:val="003D37EE"/>
    <w:rsid w:val="003E540C"/>
    <w:rsid w:val="003F3459"/>
    <w:rsid w:val="003F6B94"/>
    <w:rsid w:val="00434268"/>
    <w:rsid w:val="004F0EDC"/>
    <w:rsid w:val="00644C81"/>
    <w:rsid w:val="007868E0"/>
    <w:rsid w:val="00803BF0"/>
    <w:rsid w:val="0081680A"/>
    <w:rsid w:val="00967CE6"/>
    <w:rsid w:val="009B3DB4"/>
    <w:rsid w:val="00A53189"/>
    <w:rsid w:val="00A81240"/>
    <w:rsid w:val="00B11B08"/>
    <w:rsid w:val="00B1601B"/>
    <w:rsid w:val="00C401BB"/>
    <w:rsid w:val="00D9037B"/>
    <w:rsid w:val="00E42E8A"/>
    <w:rsid w:val="00E91EC8"/>
    <w:rsid w:val="00EC7EFF"/>
    <w:rsid w:val="00F92A1D"/>
    <w:rsid w:val="00FD660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6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03BF0"/>
    <w:pPr>
      <w:keepNext/>
      <w:jc w:val="center"/>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E60"/>
    <w:pPr>
      <w:tabs>
        <w:tab w:val="center" w:pos="4320"/>
        <w:tab w:val="right" w:pos="8640"/>
      </w:tabs>
    </w:pPr>
  </w:style>
  <w:style w:type="character" w:customStyle="1" w:styleId="HeaderChar">
    <w:name w:val="Header Char"/>
    <w:basedOn w:val="DefaultParagraphFont"/>
    <w:link w:val="Header"/>
    <w:rsid w:val="00390E6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92A1D"/>
    <w:rPr>
      <w:rFonts w:ascii="Tahoma" w:hAnsi="Tahoma" w:cs="Tahoma"/>
      <w:sz w:val="16"/>
      <w:szCs w:val="16"/>
    </w:rPr>
  </w:style>
  <w:style w:type="character" w:customStyle="1" w:styleId="BalloonTextChar">
    <w:name w:val="Balloon Text Char"/>
    <w:basedOn w:val="DefaultParagraphFont"/>
    <w:link w:val="BalloonText"/>
    <w:uiPriority w:val="99"/>
    <w:semiHidden/>
    <w:rsid w:val="00F92A1D"/>
    <w:rPr>
      <w:rFonts w:ascii="Tahoma" w:eastAsia="Times New Roman" w:hAnsi="Tahoma" w:cs="Tahoma"/>
      <w:sz w:val="16"/>
      <w:szCs w:val="16"/>
      <w:lang w:val="en-US"/>
    </w:rPr>
  </w:style>
  <w:style w:type="paragraph" w:styleId="Title">
    <w:name w:val="Title"/>
    <w:basedOn w:val="Normal"/>
    <w:link w:val="TitleChar"/>
    <w:qFormat/>
    <w:rsid w:val="00803BF0"/>
    <w:pPr>
      <w:jc w:val="center"/>
    </w:pPr>
  </w:style>
  <w:style w:type="character" w:customStyle="1" w:styleId="TitleChar">
    <w:name w:val="Title Char"/>
    <w:basedOn w:val="DefaultParagraphFont"/>
    <w:link w:val="Title"/>
    <w:rsid w:val="00803BF0"/>
    <w:rPr>
      <w:rFonts w:ascii="Times New Roman" w:eastAsia="Times New Roman" w:hAnsi="Times New Roman" w:cs="Times New Roman"/>
      <w:sz w:val="24"/>
      <w:szCs w:val="20"/>
      <w:lang w:val="en-US"/>
    </w:rPr>
  </w:style>
  <w:style w:type="paragraph" w:styleId="NoSpacing">
    <w:name w:val="No Spacing"/>
    <w:link w:val="NoSpacingChar"/>
    <w:uiPriority w:val="1"/>
    <w:qFormat/>
    <w:rsid w:val="00803B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3BF0"/>
    <w:rPr>
      <w:rFonts w:eastAsiaTheme="minorEastAsia"/>
      <w:lang w:val="en-US" w:eastAsia="ja-JP"/>
    </w:rPr>
  </w:style>
  <w:style w:type="character" w:customStyle="1" w:styleId="Heading1Char">
    <w:name w:val="Heading 1 Char"/>
    <w:basedOn w:val="DefaultParagraphFont"/>
    <w:link w:val="Heading1"/>
    <w:rsid w:val="00803BF0"/>
    <w:rPr>
      <w:rFonts w:ascii="Comic Sans MS" w:eastAsia="Times New Roman" w:hAnsi="Comic Sans MS" w:cs="Times New Roman"/>
      <w:b/>
      <w:szCs w:val="20"/>
      <w:lang w:val="en-US"/>
    </w:rPr>
  </w:style>
  <w:style w:type="character" w:styleId="Hyperlink">
    <w:name w:val="Hyperlink"/>
    <w:rsid w:val="00803BF0"/>
    <w:rPr>
      <w:color w:val="0000FF"/>
      <w:u w:val="single"/>
    </w:rPr>
  </w:style>
  <w:style w:type="paragraph" w:styleId="ListParagraph">
    <w:name w:val="List Paragraph"/>
    <w:basedOn w:val="Normal"/>
    <w:uiPriority w:val="34"/>
    <w:qFormat/>
    <w:rsid w:val="003D37EE"/>
    <w:pPr>
      <w:ind w:left="720"/>
      <w:contextualSpacing/>
    </w:pPr>
  </w:style>
  <w:style w:type="table" w:styleId="TableGrid">
    <w:name w:val="Table Grid"/>
    <w:basedOn w:val="TableNormal"/>
    <w:uiPriority w:val="59"/>
    <w:rsid w:val="004F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E60"/>
    <w:pPr>
      <w:spacing w:after="0" w:line="240" w:lineRule="auto"/>
    </w:pPr>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803BF0"/>
    <w:pPr>
      <w:keepNext/>
      <w:jc w:val="center"/>
      <w:outlineLvl w:val="0"/>
    </w:pPr>
    <w:rPr>
      <w:rFonts w:ascii="Comic Sans MS" w:hAnsi="Comic Sans M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90E60"/>
    <w:pPr>
      <w:tabs>
        <w:tab w:val="center" w:pos="4320"/>
        <w:tab w:val="right" w:pos="8640"/>
      </w:tabs>
    </w:pPr>
  </w:style>
  <w:style w:type="character" w:customStyle="1" w:styleId="HeaderChar">
    <w:name w:val="Header Char"/>
    <w:basedOn w:val="DefaultParagraphFont"/>
    <w:link w:val="Header"/>
    <w:rsid w:val="00390E60"/>
    <w:rPr>
      <w:rFonts w:ascii="Times New Roman" w:eastAsia="Times New Roman" w:hAnsi="Times New Roman" w:cs="Times New Roman"/>
      <w:sz w:val="24"/>
      <w:szCs w:val="20"/>
      <w:lang w:val="en-US"/>
    </w:rPr>
  </w:style>
  <w:style w:type="paragraph" w:styleId="BalloonText">
    <w:name w:val="Balloon Text"/>
    <w:basedOn w:val="Normal"/>
    <w:link w:val="BalloonTextChar"/>
    <w:uiPriority w:val="99"/>
    <w:semiHidden/>
    <w:unhideWhenUsed/>
    <w:rsid w:val="00F92A1D"/>
    <w:rPr>
      <w:rFonts w:ascii="Tahoma" w:hAnsi="Tahoma" w:cs="Tahoma"/>
      <w:sz w:val="16"/>
      <w:szCs w:val="16"/>
    </w:rPr>
  </w:style>
  <w:style w:type="character" w:customStyle="1" w:styleId="BalloonTextChar">
    <w:name w:val="Balloon Text Char"/>
    <w:basedOn w:val="DefaultParagraphFont"/>
    <w:link w:val="BalloonText"/>
    <w:uiPriority w:val="99"/>
    <w:semiHidden/>
    <w:rsid w:val="00F92A1D"/>
    <w:rPr>
      <w:rFonts w:ascii="Tahoma" w:eastAsia="Times New Roman" w:hAnsi="Tahoma" w:cs="Tahoma"/>
      <w:sz w:val="16"/>
      <w:szCs w:val="16"/>
      <w:lang w:val="en-US"/>
    </w:rPr>
  </w:style>
  <w:style w:type="paragraph" w:styleId="Title">
    <w:name w:val="Title"/>
    <w:basedOn w:val="Normal"/>
    <w:link w:val="TitleChar"/>
    <w:qFormat/>
    <w:rsid w:val="00803BF0"/>
    <w:pPr>
      <w:jc w:val="center"/>
    </w:pPr>
  </w:style>
  <w:style w:type="character" w:customStyle="1" w:styleId="TitleChar">
    <w:name w:val="Title Char"/>
    <w:basedOn w:val="DefaultParagraphFont"/>
    <w:link w:val="Title"/>
    <w:rsid w:val="00803BF0"/>
    <w:rPr>
      <w:rFonts w:ascii="Times New Roman" w:eastAsia="Times New Roman" w:hAnsi="Times New Roman" w:cs="Times New Roman"/>
      <w:sz w:val="24"/>
      <w:szCs w:val="20"/>
      <w:lang w:val="en-US"/>
    </w:rPr>
  </w:style>
  <w:style w:type="paragraph" w:styleId="NoSpacing">
    <w:name w:val="No Spacing"/>
    <w:link w:val="NoSpacingChar"/>
    <w:uiPriority w:val="1"/>
    <w:qFormat/>
    <w:rsid w:val="00803BF0"/>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03BF0"/>
    <w:rPr>
      <w:rFonts w:eastAsiaTheme="minorEastAsia"/>
      <w:lang w:val="en-US" w:eastAsia="ja-JP"/>
    </w:rPr>
  </w:style>
  <w:style w:type="character" w:customStyle="1" w:styleId="Heading1Char">
    <w:name w:val="Heading 1 Char"/>
    <w:basedOn w:val="DefaultParagraphFont"/>
    <w:link w:val="Heading1"/>
    <w:rsid w:val="00803BF0"/>
    <w:rPr>
      <w:rFonts w:ascii="Comic Sans MS" w:eastAsia="Times New Roman" w:hAnsi="Comic Sans MS" w:cs="Times New Roman"/>
      <w:b/>
      <w:szCs w:val="20"/>
      <w:lang w:val="en-US"/>
    </w:rPr>
  </w:style>
  <w:style w:type="character" w:styleId="Hyperlink">
    <w:name w:val="Hyperlink"/>
    <w:rsid w:val="00803BF0"/>
    <w:rPr>
      <w:color w:val="0000FF"/>
      <w:u w:val="single"/>
    </w:rPr>
  </w:style>
  <w:style w:type="paragraph" w:styleId="ListParagraph">
    <w:name w:val="List Paragraph"/>
    <w:basedOn w:val="Normal"/>
    <w:uiPriority w:val="34"/>
    <w:qFormat/>
    <w:rsid w:val="003D37EE"/>
    <w:pPr>
      <w:ind w:left="720"/>
      <w:contextualSpacing/>
    </w:pPr>
  </w:style>
  <w:style w:type="table" w:styleId="TableGrid">
    <w:name w:val="Table Grid"/>
    <w:basedOn w:val="TableNormal"/>
    <w:uiPriority w:val="59"/>
    <w:rsid w:val="004F0E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choolweb.tdsb.on.ca/monocliff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Carling, Brenda</dc:creator>
  <cp:lastModifiedBy>brenda</cp:lastModifiedBy>
  <cp:revision>3</cp:revision>
  <dcterms:created xsi:type="dcterms:W3CDTF">2016-11-01T13:14:00Z</dcterms:created>
  <dcterms:modified xsi:type="dcterms:W3CDTF">2016-11-01T13:23:00Z</dcterms:modified>
</cp:coreProperties>
</file>