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2" w:rsidRDefault="00953C5E" w:rsidP="00B566FA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66E9095" wp14:editId="7AAD66A9">
            <wp:extent cx="5930732" cy="923925"/>
            <wp:effectExtent l="0" t="0" r="0" b="0"/>
            <wp:docPr id="1" name="Picture 1" descr="\\tdsbSAD13\SchAdmin13$\1071\1071-ADM\Crest &amp; Logo\richview_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dsbSAD13\SchAdmin13$\1071\1071-ADM\Crest &amp; Logo\richview_b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FA" w:rsidRDefault="004B730E" w:rsidP="004B73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REINVIGORATING RICHVIEW </w:t>
      </w:r>
    </w:p>
    <w:p w:rsidR="004B730E" w:rsidRPr="004B730E" w:rsidRDefault="00F80F4D" w:rsidP="004B73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Richview Families</w:t>
      </w:r>
      <w:r w:rsidR="00D1596A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we</w:t>
      </w:r>
      <w:r w:rsidR="004B730E" w:rsidRPr="004B730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still </w:t>
      </w:r>
      <w:r w:rsidR="004B730E" w:rsidRPr="004B730E">
        <w:rPr>
          <w:b/>
          <w:sz w:val="40"/>
          <w:szCs w:val="40"/>
        </w:rPr>
        <w:t>need your support!</w:t>
      </w:r>
    </w:p>
    <w:p w:rsidR="00B566FA" w:rsidRDefault="00B566FA" w:rsidP="00953C5E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953C5E" w:rsidRPr="00236762">
        <w:rPr>
          <w:sz w:val="24"/>
          <w:szCs w:val="24"/>
        </w:rPr>
        <w:t>year</w:t>
      </w:r>
      <w:r w:rsidR="00EF7D5E" w:rsidRPr="00236762">
        <w:rPr>
          <w:sz w:val="24"/>
          <w:szCs w:val="24"/>
        </w:rPr>
        <w:t>,</w:t>
      </w:r>
      <w:r w:rsidR="00953C5E" w:rsidRPr="00236762">
        <w:rPr>
          <w:sz w:val="24"/>
          <w:szCs w:val="24"/>
        </w:rPr>
        <w:t xml:space="preserve"> </w:t>
      </w:r>
      <w:r>
        <w:rPr>
          <w:sz w:val="24"/>
          <w:szCs w:val="24"/>
        </w:rPr>
        <w:t>many of you will recall we raised $36</w:t>
      </w:r>
      <w:r w:rsidR="00D1596A">
        <w:rPr>
          <w:sz w:val="24"/>
          <w:szCs w:val="24"/>
        </w:rPr>
        <w:t>,</w:t>
      </w:r>
      <w:r>
        <w:rPr>
          <w:sz w:val="24"/>
          <w:szCs w:val="24"/>
        </w:rPr>
        <w:t xml:space="preserve">000 through our </w:t>
      </w:r>
      <w:r w:rsidR="001C704A" w:rsidRPr="00236762">
        <w:rPr>
          <w:b/>
          <w:i/>
          <w:sz w:val="24"/>
          <w:szCs w:val="24"/>
        </w:rPr>
        <w:t>Reinvigorating Richview</w:t>
      </w:r>
      <w:r w:rsidR="001C704A" w:rsidRPr="00236762">
        <w:rPr>
          <w:sz w:val="24"/>
          <w:szCs w:val="24"/>
        </w:rPr>
        <w:t xml:space="preserve"> </w:t>
      </w:r>
      <w:r w:rsidR="00B42FDB">
        <w:rPr>
          <w:sz w:val="24"/>
          <w:szCs w:val="24"/>
        </w:rPr>
        <w:t>Direct Donations Campaign and Pub Night F</w:t>
      </w:r>
      <w:r>
        <w:rPr>
          <w:sz w:val="24"/>
          <w:szCs w:val="24"/>
        </w:rPr>
        <w:t>undraiser. This money was spent on technology upgrades and we were able to purchase</w:t>
      </w:r>
      <w:r w:rsidR="00B42FDB">
        <w:rPr>
          <w:sz w:val="24"/>
          <w:szCs w:val="24"/>
        </w:rPr>
        <w:t xml:space="preserve"> 78 new computers, 7 projectors, 5 </w:t>
      </w:r>
      <w:r w:rsidR="00F80F4D">
        <w:rPr>
          <w:sz w:val="24"/>
          <w:szCs w:val="24"/>
        </w:rPr>
        <w:t xml:space="preserve">cameras and </w:t>
      </w:r>
      <w:r w:rsidR="00D1596A">
        <w:rPr>
          <w:sz w:val="24"/>
          <w:szCs w:val="24"/>
        </w:rPr>
        <w:t xml:space="preserve">4 </w:t>
      </w:r>
      <w:r w:rsidR="00F80F4D">
        <w:rPr>
          <w:sz w:val="24"/>
          <w:szCs w:val="24"/>
        </w:rPr>
        <w:t>tripods! The library now has three up-to-</w:t>
      </w:r>
      <w:r w:rsidR="00B42FDB">
        <w:rPr>
          <w:sz w:val="24"/>
          <w:szCs w:val="24"/>
        </w:rPr>
        <w:t xml:space="preserve">date labs </w:t>
      </w:r>
      <w:r w:rsidR="00F80F4D">
        <w:rPr>
          <w:sz w:val="24"/>
          <w:szCs w:val="24"/>
        </w:rPr>
        <w:t xml:space="preserve">allowing three classes access to technology at the same time and a </w:t>
      </w:r>
      <w:r w:rsidR="00B42FDB">
        <w:rPr>
          <w:sz w:val="24"/>
          <w:szCs w:val="24"/>
        </w:rPr>
        <w:t xml:space="preserve">business/computer lab </w:t>
      </w:r>
      <w:r w:rsidR="00F80F4D">
        <w:rPr>
          <w:sz w:val="24"/>
          <w:szCs w:val="24"/>
        </w:rPr>
        <w:t xml:space="preserve">has been completely updated. As well, </w:t>
      </w:r>
      <w:r w:rsidR="00B42FDB">
        <w:rPr>
          <w:sz w:val="24"/>
          <w:szCs w:val="24"/>
        </w:rPr>
        <w:t xml:space="preserve">computers and projectors were added to numerous classrooms, the special education department received new laptops and smaller technology needs were met for </w:t>
      </w:r>
      <w:r w:rsidR="00F80F4D">
        <w:rPr>
          <w:sz w:val="24"/>
          <w:szCs w:val="24"/>
        </w:rPr>
        <w:t xml:space="preserve">a number of other </w:t>
      </w:r>
      <w:r w:rsidR="00B42FDB">
        <w:rPr>
          <w:sz w:val="24"/>
          <w:szCs w:val="24"/>
        </w:rPr>
        <w:t xml:space="preserve">departments. </w:t>
      </w:r>
    </w:p>
    <w:p w:rsidR="00F80F4D" w:rsidRDefault="00B566FA" w:rsidP="00B566FA">
      <w:pPr>
        <w:rPr>
          <w:sz w:val="24"/>
          <w:szCs w:val="24"/>
        </w:rPr>
      </w:pPr>
      <w:r>
        <w:rPr>
          <w:sz w:val="24"/>
          <w:szCs w:val="24"/>
        </w:rPr>
        <w:t xml:space="preserve">Our Technology Steering Committee consisting of parents, staff and student representation created a three year plan for technology upgrades in the school and this year we hope to fund all necessary </w:t>
      </w:r>
      <w:r w:rsidR="00B42FDB">
        <w:rPr>
          <w:sz w:val="24"/>
          <w:szCs w:val="24"/>
        </w:rPr>
        <w:t>“</w:t>
      </w:r>
      <w:r>
        <w:rPr>
          <w:sz w:val="24"/>
          <w:szCs w:val="24"/>
        </w:rPr>
        <w:t>Year Two</w:t>
      </w:r>
      <w:r w:rsidR="00B42FDB">
        <w:rPr>
          <w:sz w:val="24"/>
          <w:szCs w:val="24"/>
        </w:rPr>
        <w:t>”</w:t>
      </w:r>
      <w:r w:rsidR="00F80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 replacements with our </w:t>
      </w:r>
      <w:r w:rsidR="00D1596A">
        <w:rPr>
          <w:sz w:val="24"/>
          <w:szCs w:val="24"/>
        </w:rPr>
        <w:t xml:space="preserve">Fall </w:t>
      </w:r>
      <w:r w:rsidR="00B42FDB">
        <w:rPr>
          <w:sz w:val="24"/>
          <w:szCs w:val="24"/>
        </w:rPr>
        <w:t>Direct Donations C</w:t>
      </w:r>
      <w:r>
        <w:rPr>
          <w:sz w:val="24"/>
          <w:szCs w:val="24"/>
        </w:rPr>
        <w:t xml:space="preserve">ampaign. </w:t>
      </w:r>
      <w:r w:rsidR="00953C5E" w:rsidRPr="00236762">
        <w:rPr>
          <w:sz w:val="24"/>
          <w:szCs w:val="24"/>
        </w:rPr>
        <w:t xml:space="preserve">Our fundraising goal </w:t>
      </w:r>
      <w:r>
        <w:rPr>
          <w:sz w:val="24"/>
          <w:szCs w:val="24"/>
        </w:rPr>
        <w:t>for technology upgrades this year is $15,500</w:t>
      </w:r>
      <w:r w:rsidR="00F80F4D">
        <w:rPr>
          <w:sz w:val="24"/>
          <w:szCs w:val="24"/>
        </w:rPr>
        <w:t xml:space="preserve"> and to date we thank parents who have donated our current sum of $2400</w:t>
      </w:r>
      <w:r w:rsidR="00953C5E" w:rsidRPr="00236762">
        <w:rPr>
          <w:sz w:val="24"/>
          <w:szCs w:val="24"/>
        </w:rPr>
        <w:t xml:space="preserve">. </w:t>
      </w:r>
      <w:r w:rsidR="00F80F4D">
        <w:rPr>
          <w:sz w:val="24"/>
          <w:szCs w:val="24"/>
        </w:rPr>
        <w:t xml:space="preserve"> With a remaining </w:t>
      </w:r>
      <w:r w:rsidR="00A42D50">
        <w:rPr>
          <w:sz w:val="24"/>
          <w:szCs w:val="24"/>
        </w:rPr>
        <w:t xml:space="preserve">balance required </w:t>
      </w:r>
      <w:r w:rsidR="00F80F4D">
        <w:rPr>
          <w:sz w:val="24"/>
          <w:szCs w:val="24"/>
        </w:rPr>
        <w:t>of $13,100 we ar</w:t>
      </w:r>
      <w:r w:rsidR="00A42D50">
        <w:rPr>
          <w:sz w:val="24"/>
          <w:szCs w:val="24"/>
        </w:rPr>
        <w:t>e urging all parents who have not</w:t>
      </w:r>
      <w:r w:rsidR="00F80F4D">
        <w:rPr>
          <w:sz w:val="24"/>
          <w:szCs w:val="24"/>
        </w:rPr>
        <w:t xml:space="preserve"> yet supported us this fall to send a cheque or go on</w:t>
      </w:r>
      <w:r w:rsidR="00503FE5">
        <w:rPr>
          <w:sz w:val="24"/>
          <w:szCs w:val="24"/>
        </w:rPr>
        <w:t>-</w:t>
      </w:r>
      <w:r w:rsidR="00F80F4D">
        <w:rPr>
          <w:sz w:val="24"/>
          <w:szCs w:val="24"/>
        </w:rPr>
        <w:t>line to donate to this worth</w:t>
      </w:r>
      <w:r w:rsidR="00D1596A">
        <w:rPr>
          <w:sz w:val="24"/>
          <w:szCs w:val="24"/>
        </w:rPr>
        <w:t>y cause. If all families donate</w:t>
      </w:r>
      <w:r w:rsidR="00F80F4D">
        <w:rPr>
          <w:sz w:val="24"/>
          <w:szCs w:val="24"/>
        </w:rPr>
        <w:t xml:space="preserve"> </w:t>
      </w:r>
      <w:r w:rsidR="00D1596A">
        <w:rPr>
          <w:sz w:val="24"/>
          <w:szCs w:val="24"/>
        </w:rPr>
        <w:t xml:space="preserve">even a small amount </w:t>
      </w:r>
      <w:r w:rsidR="00F80F4D">
        <w:rPr>
          <w:sz w:val="24"/>
          <w:szCs w:val="24"/>
        </w:rPr>
        <w:t xml:space="preserve">we </w:t>
      </w:r>
      <w:r w:rsidR="00503FE5">
        <w:rPr>
          <w:sz w:val="24"/>
          <w:szCs w:val="24"/>
        </w:rPr>
        <w:t>will</w:t>
      </w:r>
      <w:r w:rsidR="00F80F4D">
        <w:rPr>
          <w:sz w:val="24"/>
          <w:szCs w:val="24"/>
        </w:rPr>
        <w:t xml:space="preserve"> reach our goal easily and quickly. The sooner we have the funds, the sooner your children will enjoy the benefit of faster, more effective technology.</w:t>
      </w:r>
    </w:p>
    <w:p w:rsidR="00B566FA" w:rsidRDefault="00F80F4D" w:rsidP="00B566FA">
      <w:pPr>
        <w:rPr>
          <w:sz w:val="24"/>
          <w:szCs w:val="24"/>
        </w:rPr>
      </w:pPr>
      <w:r>
        <w:rPr>
          <w:b/>
          <w:sz w:val="24"/>
          <w:szCs w:val="24"/>
        </w:rPr>
        <w:t>You can donate in one of two ways:</w:t>
      </w:r>
    </w:p>
    <w:p w:rsidR="00B566FA" w:rsidRDefault="001258E9" w:rsidP="00B566FA">
      <w:pPr>
        <w:rPr>
          <w:sz w:val="24"/>
          <w:szCs w:val="24"/>
        </w:rPr>
      </w:pPr>
      <w:r w:rsidRPr="00236762">
        <w:rPr>
          <w:sz w:val="24"/>
          <w:szCs w:val="24"/>
        </w:rPr>
        <w:t>a)</w:t>
      </w:r>
      <w:r w:rsidR="003E31B7" w:rsidRPr="00236762">
        <w:rPr>
          <w:sz w:val="24"/>
          <w:szCs w:val="24"/>
        </w:rPr>
        <w:t xml:space="preserve"> Send a cheque</w:t>
      </w:r>
      <w:r w:rsidR="001A7EE0" w:rsidRPr="00236762">
        <w:rPr>
          <w:sz w:val="24"/>
          <w:szCs w:val="24"/>
        </w:rPr>
        <w:t xml:space="preserve"> </w:t>
      </w:r>
      <w:r w:rsidR="00D1596A">
        <w:rPr>
          <w:sz w:val="24"/>
          <w:szCs w:val="24"/>
        </w:rPr>
        <w:t xml:space="preserve">made payable to </w:t>
      </w:r>
      <w:r w:rsidR="00D1596A" w:rsidRPr="00D1596A">
        <w:rPr>
          <w:b/>
          <w:sz w:val="24"/>
          <w:szCs w:val="24"/>
        </w:rPr>
        <w:t>“TDSB-Richview”</w:t>
      </w:r>
      <w:r w:rsidR="00D1596A">
        <w:rPr>
          <w:sz w:val="24"/>
          <w:szCs w:val="24"/>
        </w:rPr>
        <w:t xml:space="preserve"> </w:t>
      </w:r>
      <w:r w:rsidR="00B566FA">
        <w:rPr>
          <w:sz w:val="24"/>
          <w:szCs w:val="24"/>
        </w:rPr>
        <w:t>OR</w:t>
      </w:r>
    </w:p>
    <w:p w:rsidR="001258E9" w:rsidRPr="00B566FA" w:rsidRDefault="001258E9" w:rsidP="00B566FA">
      <w:pPr>
        <w:rPr>
          <w:sz w:val="24"/>
          <w:szCs w:val="24"/>
        </w:rPr>
      </w:pPr>
      <w:r w:rsidRPr="00236762">
        <w:rPr>
          <w:sz w:val="24"/>
          <w:szCs w:val="24"/>
        </w:rPr>
        <w:t>b)</w:t>
      </w:r>
      <w:r w:rsidR="001A7EE0" w:rsidRPr="00236762">
        <w:rPr>
          <w:sz w:val="24"/>
          <w:szCs w:val="24"/>
        </w:rPr>
        <w:t xml:space="preserve"> donate on-line at </w:t>
      </w:r>
      <w:hyperlink r:id="rId7" w:history="1">
        <w:r w:rsidR="008A200D" w:rsidRPr="00236762">
          <w:rPr>
            <w:rStyle w:val="Hyperlink"/>
            <w:sz w:val="24"/>
            <w:szCs w:val="24"/>
          </w:rPr>
          <w:t>https://www.canadahelps.org/en/charities/toronto-district-school-board/</w:t>
        </w:r>
      </w:hyperlink>
      <w:r w:rsidR="00236762" w:rsidRPr="00236762">
        <w:rPr>
          <w:rStyle w:val="Hyperlink"/>
          <w:sz w:val="24"/>
          <w:szCs w:val="24"/>
        </w:rPr>
        <w:t xml:space="preserve"> </w:t>
      </w:r>
      <w:r w:rsidR="00236762" w:rsidRPr="00236762">
        <w:rPr>
          <w:rFonts w:cs="Verdana"/>
          <w:color w:val="1F1F1F"/>
          <w:sz w:val="24"/>
          <w:szCs w:val="24"/>
          <w:lang w:val="en-US"/>
        </w:rPr>
        <w:t xml:space="preserve">In the </w:t>
      </w:r>
      <w:r w:rsidR="00236762" w:rsidRPr="00236762">
        <w:rPr>
          <w:rFonts w:cs="Verdana"/>
          <w:i/>
          <w:iCs/>
          <w:color w:val="1F1F1F"/>
          <w:sz w:val="24"/>
          <w:szCs w:val="24"/>
          <w:lang w:val="en-US"/>
        </w:rPr>
        <w:t xml:space="preserve">Donate to this Charity Now </w:t>
      </w:r>
      <w:r w:rsidR="00236762" w:rsidRPr="00236762">
        <w:rPr>
          <w:rFonts w:cs="Verdana"/>
          <w:color w:val="1F1F1F"/>
          <w:sz w:val="24"/>
          <w:szCs w:val="24"/>
          <w:lang w:val="en-US"/>
        </w:rPr>
        <w:t xml:space="preserve">page, enter your donation amount and make payment by credit card or PayPal. - *NB In the </w:t>
      </w:r>
      <w:r w:rsidR="00236762" w:rsidRPr="00236762">
        <w:rPr>
          <w:rFonts w:cs="Verdana"/>
          <w:i/>
          <w:iCs/>
          <w:color w:val="1F1F1F"/>
          <w:sz w:val="24"/>
          <w:szCs w:val="24"/>
          <w:lang w:val="en-US"/>
        </w:rPr>
        <w:t>You can include a message to this Charity</w:t>
      </w:r>
      <w:r w:rsidR="00236762" w:rsidRPr="00236762">
        <w:rPr>
          <w:rFonts w:cs="Verdana"/>
          <w:color w:val="1F1F1F"/>
          <w:sz w:val="24"/>
          <w:szCs w:val="24"/>
          <w:lang w:val="en-US"/>
        </w:rPr>
        <w:t xml:space="preserve"> field, you </w:t>
      </w:r>
      <w:r w:rsidR="00236762" w:rsidRPr="00236762">
        <w:rPr>
          <w:rFonts w:cs="Verdana"/>
          <w:b/>
          <w:bCs/>
          <w:color w:val="1F1F1F"/>
          <w:sz w:val="24"/>
          <w:szCs w:val="24"/>
          <w:lang w:val="en-US"/>
        </w:rPr>
        <w:t>MUST</w:t>
      </w:r>
      <w:r w:rsidR="00236762" w:rsidRPr="00236762">
        <w:rPr>
          <w:rFonts w:cs="Verdana"/>
          <w:color w:val="1F1F1F"/>
          <w:sz w:val="24"/>
          <w:szCs w:val="24"/>
          <w:lang w:val="en-US"/>
        </w:rPr>
        <w:t xml:space="preserve"> enter: "</w:t>
      </w:r>
      <w:r w:rsidR="00236762" w:rsidRPr="00236762">
        <w:rPr>
          <w:rFonts w:cs="Verdana"/>
          <w:b/>
          <w:bCs/>
          <w:color w:val="1F1F1F"/>
          <w:sz w:val="24"/>
          <w:szCs w:val="24"/>
          <w:lang w:val="en-US"/>
        </w:rPr>
        <w:t>Richview Collegiate's Reinvigorating Richview</w:t>
      </w:r>
      <w:r w:rsidR="00236762" w:rsidRPr="00236762">
        <w:rPr>
          <w:rFonts w:cs="Verdana"/>
          <w:color w:val="1F1F1F"/>
          <w:sz w:val="24"/>
          <w:szCs w:val="24"/>
          <w:lang w:val="en-US"/>
        </w:rPr>
        <w:t>"</w:t>
      </w:r>
    </w:p>
    <w:p w:rsidR="001258E9" w:rsidRPr="00236762" w:rsidRDefault="001258E9" w:rsidP="001258E9">
      <w:pPr>
        <w:ind w:left="360"/>
        <w:rPr>
          <w:color w:val="1F497D"/>
          <w:sz w:val="24"/>
          <w:szCs w:val="24"/>
        </w:rPr>
      </w:pPr>
      <w:r w:rsidRPr="00236762">
        <w:rPr>
          <w:noProof/>
          <w:sz w:val="24"/>
          <w:szCs w:val="24"/>
          <w:lang w:eastAsia="en-CA"/>
        </w:rPr>
        <w:drawing>
          <wp:inline distT="0" distB="0" distL="0" distR="0" wp14:anchorId="5E92EB4F" wp14:editId="455A0F63">
            <wp:extent cx="5133975" cy="685800"/>
            <wp:effectExtent l="0" t="0" r="9525" b="0"/>
            <wp:docPr id="2" name="Picture 2" descr="cid:image001.jpg@01D0A37C.3B4B3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A37C.3B4B30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6C" w:rsidRPr="00236762" w:rsidRDefault="00EB1E6C" w:rsidP="00EB1E6C">
      <w:pPr>
        <w:rPr>
          <w:i/>
          <w:sz w:val="24"/>
          <w:szCs w:val="24"/>
        </w:rPr>
      </w:pPr>
      <w:r w:rsidRPr="00236762">
        <w:rPr>
          <w:i/>
          <w:sz w:val="24"/>
          <w:szCs w:val="24"/>
        </w:rPr>
        <w:t>Tax receipts are available for any donation</w:t>
      </w:r>
      <w:r w:rsidR="00D1596A">
        <w:rPr>
          <w:i/>
          <w:sz w:val="24"/>
          <w:szCs w:val="24"/>
        </w:rPr>
        <w:t>s</w:t>
      </w:r>
      <w:r w:rsidRPr="00236762">
        <w:rPr>
          <w:i/>
          <w:sz w:val="24"/>
          <w:szCs w:val="24"/>
        </w:rPr>
        <w:t xml:space="preserve"> of $25 or greater!</w:t>
      </w:r>
      <w:r w:rsidR="003E31B7" w:rsidRPr="00236762">
        <w:rPr>
          <w:i/>
          <w:sz w:val="24"/>
          <w:szCs w:val="24"/>
        </w:rPr>
        <w:t xml:space="preserve"> </w:t>
      </w:r>
    </w:p>
    <w:p w:rsidR="007C5EB7" w:rsidRPr="00D1596A" w:rsidRDefault="007C5EB7" w:rsidP="00D1596A">
      <w:pPr>
        <w:rPr>
          <w:rFonts w:ascii="Marker Felt" w:hAnsi="Marker Felt"/>
          <w:sz w:val="10"/>
          <w:szCs w:val="10"/>
        </w:rPr>
      </w:pPr>
      <w:r>
        <w:rPr>
          <w:rFonts w:ascii="Marker Felt" w:hAnsi="Marker Felt"/>
          <w:sz w:val="44"/>
          <w:szCs w:val="44"/>
        </w:rPr>
        <w:t>Thank you for your generosity!</w:t>
      </w:r>
    </w:p>
    <w:p w:rsidR="00EB1E6C" w:rsidRPr="00D1596A" w:rsidRDefault="007C5EB7" w:rsidP="00D1596A">
      <w:pPr>
        <w:ind w:left="-142" w:firstLine="142"/>
        <w:rPr>
          <w:rFonts w:ascii="Marker Felt" w:hAnsi="Marker Felt"/>
          <w:b/>
          <w:color w:val="920000"/>
          <w:sz w:val="24"/>
          <w:szCs w:val="24"/>
        </w:rPr>
      </w:pPr>
      <w:r w:rsidRPr="00B566FA">
        <w:rPr>
          <w:sz w:val="24"/>
          <w:szCs w:val="24"/>
        </w:rPr>
        <w:t>The RCI Staff &amp; Parent Counci</w:t>
      </w:r>
      <w:r w:rsidR="00D1596A">
        <w:rPr>
          <w:sz w:val="24"/>
          <w:szCs w:val="24"/>
        </w:rPr>
        <w:t>l</w:t>
      </w:r>
    </w:p>
    <w:sectPr w:rsidR="00EB1E6C" w:rsidRPr="00D1596A" w:rsidSect="00BC2A92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E13"/>
    <w:multiLevelType w:val="hybridMultilevel"/>
    <w:tmpl w:val="2E98C37C"/>
    <w:lvl w:ilvl="0" w:tplc="B282B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6465"/>
    <w:multiLevelType w:val="hybridMultilevel"/>
    <w:tmpl w:val="AE1CF7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5E"/>
    <w:rsid w:val="0003633C"/>
    <w:rsid w:val="000A3C10"/>
    <w:rsid w:val="001258E9"/>
    <w:rsid w:val="001A7EE0"/>
    <w:rsid w:val="001C704A"/>
    <w:rsid w:val="00236762"/>
    <w:rsid w:val="002B1B74"/>
    <w:rsid w:val="003E31B7"/>
    <w:rsid w:val="003E3DED"/>
    <w:rsid w:val="004203EA"/>
    <w:rsid w:val="004B730E"/>
    <w:rsid w:val="00503FE5"/>
    <w:rsid w:val="005C0166"/>
    <w:rsid w:val="006B0264"/>
    <w:rsid w:val="007C5EB7"/>
    <w:rsid w:val="008178D0"/>
    <w:rsid w:val="00823B77"/>
    <w:rsid w:val="008A200D"/>
    <w:rsid w:val="00953C5E"/>
    <w:rsid w:val="009750D2"/>
    <w:rsid w:val="00A42D50"/>
    <w:rsid w:val="00B42FDB"/>
    <w:rsid w:val="00B566FA"/>
    <w:rsid w:val="00BC2A92"/>
    <w:rsid w:val="00CA673E"/>
    <w:rsid w:val="00D1596A"/>
    <w:rsid w:val="00D86FE9"/>
    <w:rsid w:val="00EB1E6C"/>
    <w:rsid w:val="00ED0812"/>
    <w:rsid w:val="00EF7D5E"/>
    <w:rsid w:val="00F80F4D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6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canadahelps.org/en/charities/toronto-district-school-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0A37C.3B4B30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Sam</dc:creator>
  <cp:lastModifiedBy>Miceli, Sam</cp:lastModifiedBy>
  <cp:revision>2</cp:revision>
  <cp:lastPrinted>2016-09-19T19:33:00Z</cp:lastPrinted>
  <dcterms:created xsi:type="dcterms:W3CDTF">2016-09-20T12:32:00Z</dcterms:created>
  <dcterms:modified xsi:type="dcterms:W3CDTF">2016-09-20T12:32:00Z</dcterms:modified>
</cp:coreProperties>
</file>