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4C2" w:rsidRDefault="004E04C2">
      <w:pPr>
        <w:rPr>
          <w:sz w:val="24"/>
          <w:lang w:val="en-US"/>
        </w:rPr>
      </w:pPr>
    </w:p>
    <w:p w:rsidR="004E04C2" w:rsidRPr="006471A0" w:rsidRDefault="004E04C2">
      <w:pPr>
        <w:pStyle w:val="Heading2"/>
        <w:rPr>
          <w:rFonts w:ascii="Algerian" w:hAnsi="Algerian"/>
          <w:sz w:val="44"/>
        </w:rPr>
      </w:pPr>
      <w:r w:rsidRPr="006471A0">
        <w:rPr>
          <w:rFonts w:ascii="Algerian" w:hAnsi="Algerian"/>
          <w:sz w:val="44"/>
        </w:rPr>
        <w:t>RIVERDALE C.I.</w:t>
      </w:r>
    </w:p>
    <w:p w:rsidR="004E04C2" w:rsidRPr="006471A0" w:rsidRDefault="004E04C2">
      <w:pPr>
        <w:pStyle w:val="Heading2"/>
        <w:rPr>
          <w:rFonts w:ascii="Algerian" w:hAnsi="Algerian"/>
          <w:sz w:val="44"/>
        </w:rPr>
      </w:pPr>
      <w:r w:rsidRPr="006471A0">
        <w:rPr>
          <w:rFonts w:ascii="Algerian" w:hAnsi="Algerian"/>
          <w:sz w:val="44"/>
        </w:rPr>
        <w:t xml:space="preserve">STUDENT HANDBOOK </w:t>
      </w:r>
    </w:p>
    <w:p w:rsidR="004E04C2" w:rsidRDefault="004E04C2">
      <w:pPr>
        <w:jc w:val="center"/>
        <w:rPr>
          <w:sz w:val="24"/>
          <w:lang w:val="en-US"/>
        </w:rPr>
      </w:pPr>
      <w:r w:rsidRPr="006471A0">
        <w:rPr>
          <w:rFonts w:ascii="Algerian" w:hAnsi="Algerian"/>
          <w:b/>
          <w:sz w:val="44"/>
          <w:lang w:val="en-US"/>
        </w:rPr>
        <w:t>201</w:t>
      </w:r>
      <w:r w:rsidR="00BC5447" w:rsidRPr="006471A0">
        <w:rPr>
          <w:rFonts w:ascii="Algerian" w:hAnsi="Algerian"/>
          <w:b/>
          <w:sz w:val="44"/>
          <w:lang w:val="en-US"/>
        </w:rPr>
        <w:t>3</w:t>
      </w:r>
      <w:r w:rsidRPr="006471A0">
        <w:rPr>
          <w:rFonts w:ascii="Algerian" w:hAnsi="Algerian"/>
          <w:b/>
          <w:sz w:val="44"/>
          <w:lang w:val="en-US"/>
        </w:rPr>
        <w:t xml:space="preserve"> -201</w:t>
      </w:r>
      <w:r w:rsidR="00BC5447" w:rsidRPr="006471A0">
        <w:rPr>
          <w:rFonts w:ascii="Algerian" w:hAnsi="Algerian"/>
          <w:b/>
          <w:sz w:val="44"/>
          <w:lang w:val="en-US"/>
        </w:rPr>
        <w:t>4</w:t>
      </w:r>
    </w:p>
    <w:p w:rsidR="004E04C2" w:rsidRDefault="004E04C2">
      <w:pPr>
        <w:jc w:val="center"/>
        <w:rPr>
          <w:sz w:val="18"/>
          <w:lang w:val="en-US"/>
        </w:rPr>
      </w:pPr>
      <w:r>
        <w:rPr>
          <w:sz w:val="18"/>
          <w:lang w:val="en-US"/>
        </w:rPr>
        <w:t>Riverdale Collegiate Institute</w:t>
      </w:r>
    </w:p>
    <w:p w:rsidR="004E04C2" w:rsidRDefault="004E04C2">
      <w:pPr>
        <w:jc w:val="center"/>
        <w:rPr>
          <w:sz w:val="18"/>
          <w:lang w:val="en-US"/>
        </w:rPr>
      </w:pPr>
      <w:r>
        <w:rPr>
          <w:sz w:val="18"/>
          <w:lang w:val="en-US"/>
        </w:rPr>
        <w:t xml:space="preserve">1094 </w:t>
      </w:r>
      <w:proofErr w:type="spellStart"/>
      <w:r>
        <w:rPr>
          <w:sz w:val="18"/>
          <w:lang w:val="en-US"/>
        </w:rPr>
        <w:t>Gerrard</w:t>
      </w:r>
      <w:proofErr w:type="spellEnd"/>
      <w:r>
        <w:rPr>
          <w:sz w:val="18"/>
          <w:lang w:val="en-US"/>
        </w:rPr>
        <w:t xml:space="preserve"> Street East</w:t>
      </w:r>
    </w:p>
    <w:p w:rsidR="004E04C2" w:rsidRDefault="004E04C2">
      <w:pPr>
        <w:jc w:val="center"/>
        <w:rPr>
          <w:sz w:val="18"/>
          <w:lang w:val="en-US"/>
        </w:rPr>
      </w:pPr>
      <w:r>
        <w:rPr>
          <w:sz w:val="18"/>
          <w:lang w:val="en-US"/>
        </w:rPr>
        <w:t>Toronto, Ontario M4M 2A1</w:t>
      </w:r>
    </w:p>
    <w:p w:rsidR="004E04C2" w:rsidRDefault="004E04C2">
      <w:pPr>
        <w:jc w:val="center"/>
        <w:rPr>
          <w:sz w:val="18"/>
          <w:lang w:val="en-US"/>
        </w:rPr>
      </w:pPr>
      <w:r>
        <w:rPr>
          <w:sz w:val="18"/>
          <w:lang w:val="en-US"/>
        </w:rPr>
        <w:t>Telephone: 416-393-9820</w:t>
      </w:r>
    </w:p>
    <w:p w:rsidR="004E04C2" w:rsidRDefault="004E04C2">
      <w:pPr>
        <w:jc w:val="center"/>
        <w:rPr>
          <w:sz w:val="18"/>
          <w:lang w:val="en-US"/>
        </w:rPr>
      </w:pPr>
      <w:r>
        <w:rPr>
          <w:sz w:val="18"/>
          <w:lang w:val="en-US"/>
        </w:rPr>
        <w:t>Fax: 416-393-0988</w:t>
      </w:r>
    </w:p>
    <w:p w:rsidR="004E04C2" w:rsidRDefault="00766717">
      <w:pPr>
        <w:jc w:val="center"/>
        <w:rPr>
          <w:sz w:val="18"/>
          <w:lang w:val="en-US"/>
        </w:rPr>
      </w:pPr>
      <w:r>
        <w:rPr>
          <w:sz w:val="18"/>
          <w:lang w:val="en-US"/>
        </w:rPr>
        <w:t>Webs</w:t>
      </w:r>
      <w:r w:rsidR="00161FCE">
        <w:rPr>
          <w:sz w:val="18"/>
          <w:lang w:val="en-US"/>
        </w:rPr>
        <w:t>ite: http://schoolweb</w:t>
      </w:r>
      <w:r w:rsidR="004E04C2">
        <w:rPr>
          <w:sz w:val="18"/>
          <w:lang w:val="en-US"/>
        </w:rPr>
        <w:t>.tdsb.on.ca/riverdale</w:t>
      </w:r>
    </w:p>
    <w:p w:rsidR="004E04C2" w:rsidRDefault="004E04C2">
      <w:pPr>
        <w:rPr>
          <w:sz w:val="18"/>
          <w:lang w:val="en-US"/>
        </w:rPr>
      </w:pPr>
    </w:p>
    <w:p w:rsidR="004E04C2" w:rsidRDefault="004E04C2">
      <w:pPr>
        <w:jc w:val="center"/>
        <w:rPr>
          <w:b/>
          <w:sz w:val="18"/>
          <w:lang w:val="en-US"/>
        </w:rPr>
      </w:pPr>
      <w:r>
        <w:rPr>
          <w:b/>
          <w:sz w:val="18"/>
          <w:lang w:val="en-US"/>
        </w:rPr>
        <w:t>The Riverdale School Song (Tune: “Anchors Aweigh”)</w:t>
      </w:r>
    </w:p>
    <w:p w:rsidR="004E04C2" w:rsidRDefault="004E04C2">
      <w:pPr>
        <w:jc w:val="center"/>
        <w:rPr>
          <w:sz w:val="18"/>
          <w:lang w:val="en-US"/>
        </w:rPr>
      </w:pPr>
      <w:r>
        <w:rPr>
          <w:sz w:val="18"/>
          <w:lang w:val="en-US"/>
        </w:rPr>
        <w:t>There is no better school than Riverdale</w:t>
      </w:r>
    </w:p>
    <w:p w:rsidR="004E04C2" w:rsidRDefault="004E04C2">
      <w:pPr>
        <w:pStyle w:val="Heading1"/>
        <w:rPr>
          <w:sz w:val="18"/>
        </w:rPr>
      </w:pPr>
      <w:r>
        <w:rPr>
          <w:sz w:val="18"/>
        </w:rPr>
        <w:t>We always will be true to Riverdale</w:t>
      </w:r>
    </w:p>
    <w:p w:rsidR="004E04C2" w:rsidRDefault="004E04C2">
      <w:pPr>
        <w:jc w:val="center"/>
        <w:rPr>
          <w:sz w:val="18"/>
          <w:lang w:val="en-US"/>
        </w:rPr>
      </w:pPr>
      <w:r>
        <w:rPr>
          <w:sz w:val="18"/>
          <w:lang w:val="en-US"/>
        </w:rPr>
        <w:t xml:space="preserve">So yell, yell, yell, </w:t>
      </w:r>
      <w:proofErr w:type="gramStart"/>
      <w:r>
        <w:rPr>
          <w:sz w:val="18"/>
          <w:lang w:val="en-US"/>
        </w:rPr>
        <w:t>yell</w:t>
      </w:r>
      <w:proofErr w:type="gramEnd"/>
    </w:p>
    <w:p w:rsidR="004E04C2" w:rsidRDefault="004E04C2">
      <w:pPr>
        <w:jc w:val="center"/>
        <w:rPr>
          <w:sz w:val="18"/>
          <w:lang w:val="en-US"/>
        </w:rPr>
      </w:pPr>
      <w:r>
        <w:rPr>
          <w:sz w:val="18"/>
          <w:lang w:val="en-US"/>
        </w:rPr>
        <w:t>As we go down the field, our foes will flee;</w:t>
      </w:r>
    </w:p>
    <w:p w:rsidR="004E04C2" w:rsidRDefault="004E04C2">
      <w:pPr>
        <w:jc w:val="center"/>
        <w:rPr>
          <w:sz w:val="18"/>
          <w:lang w:val="en-US"/>
        </w:rPr>
      </w:pPr>
      <w:r>
        <w:rPr>
          <w:sz w:val="18"/>
          <w:lang w:val="en-US"/>
        </w:rPr>
        <w:t>For Riverdale is ever going onward to a victory.</w:t>
      </w:r>
    </w:p>
    <w:p w:rsidR="004E04C2" w:rsidRDefault="004E04C2">
      <w:pPr>
        <w:jc w:val="center"/>
        <w:rPr>
          <w:sz w:val="18"/>
          <w:lang w:val="en-US"/>
        </w:rPr>
      </w:pPr>
    </w:p>
    <w:p w:rsidR="004E04C2" w:rsidRPr="007632A8" w:rsidRDefault="004E04C2">
      <w:pPr>
        <w:jc w:val="center"/>
        <w:rPr>
          <w:sz w:val="18"/>
          <w:lang w:val="fr-FR"/>
        </w:rPr>
      </w:pPr>
      <w:r w:rsidRPr="007632A8">
        <w:rPr>
          <w:sz w:val="18"/>
          <w:lang w:val="fr-FR"/>
        </w:rPr>
        <w:t xml:space="preserve">River, river, river, Dale, </w:t>
      </w:r>
      <w:proofErr w:type="spellStart"/>
      <w:r w:rsidRPr="007632A8">
        <w:rPr>
          <w:sz w:val="18"/>
          <w:lang w:val="fr-FR"/>
        </w:rPr>
        <w:t>dale</w:t>
      </w:r>
      <w:proofErr w:type="spellEnd"/>
      <w:r w:rsidRPr="007632A8">
        <w:rPr>
          <w:sz w:val="18"/>
          <w:lang w:val="fr-FR"/>
        </w:rPr>
        <w:t xml:space="preserve">, </w:t>
      </w:r>
      <w:proofErr w:type="spellStart"/>
      <w:r w:rsidRPr="007632A8">
        <w:rPr>
          <w:sz w:val="18"/>
          <w:lang w:val="fr-FR"/>
        </w:rPr>
        <w:t>dale</w:t>
      </w:r>
      <w:proofErr w:type="spellEnd"/>
      <w:r w:rsidRPr="007632A8">
        <w:rPr>
          <w:sz w:val="18"/>
          <w:lang w:val="fr-FR"/>
        </w:rPr>
        <w:t>,</w:t>
      </w:r>
    </w:p>
    <w:p w:rsidR="004E04C2" w:rsidRDefault="004E04C2">
      <w:pPr>
        <w:jc w:val="center"/>
        <w:rPr>
          <w:sz w:val="18"/>
          <w:lang w:val="en-US"/>
        </w:rPr>
      </w:pPr>
      <w:r>
        <w:rPr>
          <w:sz w:val="18"/>
          <w:lang w:val="en-US"/>
        </w:rPr>
        <w:t>Live for River, live for River,</w:t>
      </w:r>
    </w:p>
    <w:p w:rsidR="004E04C2" w:rsidRDefault="004E04C2">
      <w:pPr>
        <w:jc w:val="center"/>
        <w:rPr>
          <w:sz w:val="18"/>
          <w:lang w:val="en-US"/>
        </w:rPr>
      </w:pPr>
      <w:r>
        <w:rPr>
          <w:sz w:val="18"/>
          <w:lang w:val="en-US"/>
        </w:rPr>
        <w:t>Live for Riverdale.</w:t>
      </w:r>
    </w:p>
    <w:p w:rsidR="004E04C2" w:rsidRDefault="004E04C2">
      <w:pPr>
        <w:jc w:val="center"/>
        <w:rPr>
          <w:sz w:val="18"/>
          <w:lang w:val="en-US"/>
        </w:rPr>
      </w:pPr>
      <w:r>
        <w:rPr>
          <w:sz w:val="18"/>
          <w:lang w:val="en-US"/>
        </w:rPr>
        <w:t xml:space="preserve">Unum e pluribus, </w:t>
      </w:r>
      <w:proofErr w:type="spellStart"/>
      <w:proofErr w:type="gramStart"/>
      <w:r>
        <w:rPr>
          <w:sz w:val="18"/>
          <w:lang w:val="en-US"/>
        </w:rPr>
        <w:t>erin</w:t>
      </w:r>
      <w:proofErr w:type="spellEnd"/>
      <w:proofErr w:type="gramEnd"/>
      <w:r>
        <w:rPr>
          <w:sz w:val="18"/>
          <w:lang w:val="en-US"/>
        </w:rPr>
        <w:t xml:space="preserve"> go </w:t>
      </w:r>
      <w:proofErr w:type="spellStart"/>
      <w:r>
        <w:rPr>
          <w:sz w:val="18"/>
          <w:lang w:val="en-US"/>
        </w:rPr>
        <w:t>bragh</w:t>
      </w:r>
      <w:proofErr w:type="spellEnd"/>
    </w:p>
    <w:p w:rsidR="004E04C2" w:rsidRDefault="004E04C2">
      <w:pPr>
        <w:jc w:val="center"/>
        <w:rPr>
          <w:sz w:val="18"/>
          <w:lang w:val="en-US"/>
        </w:rPr>
      </w:pPr>
      <w:r>
        <w:rPr>
          <w:sz w:val="18"/>
          <w:lang w:val="en-US"/>
        </w:rPr>
        <w:t>Riverdale, Riverdale</w:t>
      </w:r>
    </w:p>
    <w:p w:rsidR="004E04C2" w:rsidRDefault="004E04C2">
      <w:pPr>
        <w:jc w:val="center"/>
        <w:rPr>
          <w:sz w:val="18"/>
          <w:lang w:val="en-US"/>
        </w:rPr>
      </w:pPr>
      <w:r>
        <w:rPr>
          <w:sz w:val="18"/>
          <w:lang w:val="en-US"/>
        </w:rPr>
        <w:t>Rah, rah, rah.</w:t>
      </w:r>
    </w:p>
    <w:p w:rsidR="004E04C2" w:rsidRDefault="004E04C2">
      <w:pPr>
        <w:jc w:val="center"/>
        <w:rPr>
          <w:sz w:val="18"/>
          <w:lang w:val="en-US"/>
        </w:rPr>
      </w:pPr>
      <w:r>
        <w:rPr>
          <w:sz w:val="18"/>
          <w:lang w:val="en-US"/>
        </w:rPr>
        <w:t>Yeah, Riverdale</w:t>
      </w:r>
    </w:p>
    <w:p w:rsidR="004E04C2" w:rsidRDefault="004E04C2">
      <w:pPr>
        <w:jc w:val="center"/>
        <w:rPr>
          <w:sz w:val="18"/>
          <w:lang w:val="en-US"/>
        </w:rPr>
      </w:pPr>
      <w:r>
        <w:rPr>
          <w:sz w:val="18"/>
          <w:lang w:val="en-US"/>
        </w:rPr>
        <w:t>Fight, fight, fight!</w:t>
      </w:r>
    </w:p>
    <w:p w:rsidR="004E04C2" w:rsidRDefault="004E04C2">
      <w:pPr>
        <w:jc w:val="center"/>
        <w:rPr>
          <w:sz w:val="18"/>
          <w:lang w:val="en-US"/>
        </w:rPr>
      </w:pPr>
    </w:p>
    <w:p w:rsidR="004E04C2" w:rsidRDefault="004E04C2">
      <w:pPr>
        <w:rPr>
          <w:b/>
          <w:sz w:val="18"/>
          <w:lang w:val="en-US"/>
        </w:rPr>
      </w:pPr>
      <w:r>
        <w:rPr>
          <w:b/>
          <w:sz w:val="18"/>
          <w:lang w:val="en-US"/>
        </w:rPr>
        <w:t>This agenda belongs to:</w:t>
      </w:r>
    </w:p>
    <w:p w:rsidR="004E04C2" w:rsidRDefault="004E04C2">
      <w:pPr>
        <w:rPr>
          <w:b/>
          <w:sz w:val="18"/>
          <w:lang w:val="en-US"/>
        </w:rPr>
      </w:pPr>
    </w:p>
    <w:p w:rsidR="004E04C2" w:rsidRDefault="004E04C2">
      <w:pPr>
        <w:rPr>
          <w:b/>
          <w:sz w:val="18"/>
          <w:lang w:val="en-US"/>
        </w:rPr>
      </w:pPr>
      <w:r>
        <w:rPr>
          <w:b/>
          <w:sz w:val="18"/>
          <w:lang w:val="en-US"/>
        </w:rPr>
        <w:t>Name:   __________________________________________________</w:t>
      </w:r>
    </w:p>
    <w:p w:rsidR="004E04C2" w:rsidRDefault="004E04C2">
      <w:pPr>
        <w:rPr>
          <w:b/>
          <w:sz w:val="18"/>
          <w:lang w:val="en-US"/>
        </w:rPr>
      </w:pPr>
    </w:p>
    <w:p w:rsidR="004E04C2" w:rsidRDefault="004E04C2">
      <w:pPr>
        <w:rPr>
          <w:b/>
          <w:sz w:val="18"/>
          <w:lang w:val="en-US"/>
        </w:rPr>
      </w:pPr>
      <w:r>
        <w:rPr>
          <w:b/>
          <w:sz w:val="18"/>
          <w:lang w:val="en-US"/>
        </w:rPr>
        <w:t>Student Number: ___________________</w:t>
      </w:r>
      <w:proofErr w:type="gramStart"/>
      <w:r>
        <w:rPr>
          <w:b/>
          <w:sz w:val="18"/>
          <w:lang w:val="en-US"/>
        </w:rPr>
        <w:t>_  Home</w:t>
      </w:r>
      <w:proofErr w:type="gramEnd"/>
      <w:r>
        <w:rPr>
          <w:b/>
          <w:sz w:val="18"/>
          <w:lang w:val="en-US"/>
        </w:rPr>
        <w:t xml:space="preserve"> Form __________</w:t>
      </w:r>
    </w:p>
    <w:p w:rsidR="004E04C2" w:rsidRDefault="004E04C2">
      <w:pPr>
        <w:rPr>
          <w:b/>
          <w:sz w:val="18"/>
          <w:lang w:val="en-US"/>
        </w:rPr>
      </w:pPr>
    </w:p>
    <w:p w:rsidR="004E04C2" w:rsidRDefault="004E04C2">
      <w:pPr>
        <w:rPr>
          <w:b/>
          <w:sz w:val="18"/>
          <w:lang w:val="en-US"/>
        </w:rPr>
      </w:pPr>
      <w:r>
        <w:rPr>
          <w:b/>
          <w:sz w:val="18"/>
          <w:lang w:val="en-US"/>
        </w:rPr>
        <w:t>If found, please return to the school office.</w:t>
      </w:r>
    </w:p>
    <w:p w:rsidR="004E04C2" w:rsidRDefault="004E04C2">
      <w:pPr>
        <w:rPr>
          <w:b/>
          <w:sz w:val="18"/>
          <w:lang w:val="en-US"/>
        </w:rPr>
      </w:pPr>
    </w:p>
    <w:p w:rsidR="004E04C2" w:rsidRDefault="004E04C2">
      <w:pPr>
        <w:rPr>
          <w:b/>
          <w:sz w:val="18"/>
          <w:lang w:val="en-US"/>
        </w:rPr>
      </w:pPr>
      <w:r>
        <w:rPr>
          <w:b/>
          <w:sz w:val="18"/>
          <w:lang w:val="en-US"/>
        </w:rPr>
        <w:t>Principal</w:t>
      </w:r>
      <w:r>
        <w:rPr>
          <w:b/>
          <w:sz w:val="18"/>
          <w:lang w:val="en-US"/>
        </w:rPr>
        <w:tab/>
      </w:r>
      <w:r>
        <w:rPr>
          <w:b/>
          <w:sz w:val="18"/>
          <w:lang w:val="en-US"/>
        </w:rPr>
        <w:tab/>
        <w:t>Kenn Harvey</w:t>
      </w:r>
    </w:p>
    <w:p w:rsidR="004E04C2" w:rsidRDefault="004E04C2">
      <w:pPr>
        <w:pStyle w:val="Heading5"/>
      </w:pPr>
      <w:r>
        <w:t>Vice Principals</w:t>
      </w:r>
      <w:r>
        <w:tab/>
        <w:t>Trevor Bullen, Rebekah Tsingos</w:t>
      </w:r>
    </w:p>
    <w:p w:rsidR="004E04C2" w:rsidRDefault="004E04C2">
      <w:pPr>
        <w:jc w:val="center"/>
        <w:rPr>
          <w:sz w:val="18"/>
          <w:lang w:val="en-US"/>
        </w:rPr>
      </w:pPr>
    </w:p>
    <w:p w:rsidR="004E04C2" w:rsidRDefault="004E04C2">
      <w:pPr>
        <w:rPr>
          <w:sz w:val="18"/>
          <w:lang w:val="en-US"/>
        </w:rPr>
      </w:pPr>
    </w:p>
    <w:p w:rsidR="004E04C2" w:rsidRDefault="004E04C2">
      <w:pPr>
        <w:rPr>
          <w:rFonts w:ascii="Palatino" w:hAnsi="Palatino"/>
          <w:sz w:val="18"/>
        </w:rPr>
      </w:pPr>
    </w:p>
    <w:p w:rsidR="004E04C2" w:rsidRDefault="004E04C2">
      <w:pPr>
        <w:rPr>
          <w:rFonts w:ascii="Palatino" w:hAnsi="Palatino"/>
          <w:sz w:val="18"/>
        </w:rPr>
      </w:pPr>
    </w:p>
    <w:p w:rsidR="004E04C2" w:rsidRDefault="004E04C2">
      <w:pPr>
        <w:rPr>
          <w:rFonts w:ascii="Palatino" w:hAnsi="Palatino"/>
          <w:sz w:val="18"/>
        </w:rPr>
      </w:pPr>
    </w:p>
    <w:p w:rsidR="004E04C2" w:rsidRDefault="004E04C2">
      <w:pPr>
        <w:rPr>
          <w:rFonts w:ascii="Palatino" w:hAnsi="Palatino"/>
          <w:sz w:val="18"/>
        </w:rPr>
      </w:pPr>
    </w:p>
    <w:p w:rsidR="004E04C2" w:rsidRDefault="004E04C2">
      <w:pPr>
        <w:pStyle w:val="Heading7"/>
        <w:rPr>
          <w:rFonts w:ascii="Palatino" w:hAnsi="Palatino"/>
          <w:caps/>
          <w:lang w:val="en-CA"/>
        </w:rPr>
      </w:pPr>
      <w:proofErr w:type="gramStart"/>
      <w:r>
        <w:rPr>
          <w:rFonts w:ascii="Palatino" w:hAnsi="Palatino"/>
          <w:caps/>
          <w:lang w:val="en-CA"/>
        </w:rPr>
        <w:lastRenderedPageBreak/>
        <w:t>the  daily</w:t>
      </w:r>
      <w:proofErr w:type="gramEnd"/>
      <w:r>
        <w:rPr>
          <w:rFonts w:ascii="Palatino" w:hAnsi="Palatino"/>
          <w:caps/>
          <w:lang w:val="en-CA"/>
        </w:rPr>
        <w:t xml:space="preserve"> schedules has been sent as a separate attachment and should go on this page.  </w:t>
      </w:r>
    </w:p>
    <w:p w:rsidR="004E04C2" w:rsidRDefault="004E04C2" w:rsidP="00F8087D"/>
    <w:p w:rsidR="004E04C2" w:rsidRPr="00F8087D" w:rsidRDefault="004E04C2" w:rsidP="00F8087D">
      <w:r>
        <w:tab/>
      </w:r>
      <w:r>
        <w:tab/>
      </w:r>
      <w:r>
        <w:tab/>
      </w:r>
    </w:p>
    <w:p w:rsidR="004E04C2" w:rsidRDefault="004E04C2" w:rsidP="00F8087D"/>
    <w:p w:rsidR="004E04C2" w:rsidRDefault="004E04C2" w:rsidP="00F8087D"/>
    <w:p w:rsidR="004E04C2" w:rsidRDefault="004E04C2" w:rsidP="00F8087D"/>
    <w:p w:rsidR="004E04C2" w:rsidRDefault="004E04C2" w:rsidP="00F8087D"/>
    <w:p w:rsidR="004E04C2" w:rsidRDefault="004E04C2" w:rsidP="00F8087D"/>
    <w:p w:rsidR="004E04C2" w:rsidRDefault="004E04C2" w:rsidP="00F8087D"/>
    <w:p w:rsidR="004E04C2" w:rsidRDefault="004E04C2" w:rsidP="00F8087D"/>
    <w:p w:rsidR="004E04C2" w:rsidRDefault="004E04C2" w:rsidP="00F8087D"/>
    <w:p w:rsidR="004E04C2" w:rsidRDefault="004E04C2" w:rsidP="00F8087D"/>
    <w:p w:rsidR="004E04C2" w:rsidRDefault="004E04C2" w:rsidP="00F8087D"/>
    <w:p w:rsidR="004E04C2" w:rsidRDefault="004E04C2" w:rsidP="00F8087D"/>
    <w:p w:rsidR="004E04C2" w:rsidRDefault="004E04C2" w:rsidP="00F8087D"/>
    <w:p w:rsidR="004E04C2" w:rsidRDefault="004E04C2" w:rsidP="00F8087D"/>
    <w:p w:rsidR="004E04C2" w:rsidRDefault="004E04C2" w:rsidP="00F8087D"/>
    <w:p w:rsidR="004E04C2" w:rsidRDefault="004E04C2" w:rsidP="00F8087D"/>
    <w:p w:rsidR="004E04C2" w:rsidRDefault="004E04C2" w:rsidP="00F8087D"/>
    <w:p w:rsidR="004E04C2" w:rsidRDefault="004E04C2" w:rsidP="00F8087D"/>
    <w:p w:rsidR="004E04C2" w:rsidRDefault="004E04C2" w:rsidP="00F8087D"/>
    <w:p w:rsidR="004E04C2" w:rsidRDefault="004E04C2" w:rsidP="00F8087D"/>
    <w:p w:rsidR="004E04C2" w:rsidRDefault="004E04C2" w:rsidP="00F8087D"/>
    <w:p w:rsidR="004E04C2" w:rsidRPr="00F8087D" w:rsidRDefault="004E04C2" w:rsidP="00F8087D"/>
    <w:p w:rsidR="004E04C2" w:rsidRDefault="004E04C2">
      <w:pPr>
        <w:pStyle w:val="Heading7"/>
        <w:rPr>
          <w:rFonts w:ascii="Palatino" w:hAnsi="Palatino"/>
          <w:caps/>
          <w:lang w:val="en-CA"/>
        </w:rPr>
      </w:pPr>
    </w:p>
    <w:p w:rsidR="004E04C2" w:rsidRDefault="004E04C2">
      <w:pPr>
        <w:pStyle w:val="Heading7"/>
        <w:rPr>
          <w:rFonts w:ascii="Palatino" w:hAnsi="Palatino"/>
          <w:caps/>
          <w:lang w:val="en-CA"/>
        </w:rPr>
      </w:pPr>
    </w:p>
    <w:p w:rsidR="004E04C2" w:rsidRDefault="004E04C2">
      <w:pPr>
        <w:jc w:val="center"/>
        <w:rPr>
          <w:rFonts w:ascii="Palatino" w:hAnsi="Palatino"/>
          <w:sz w:val="18"/>
        </w:rPr>
      </w:pPr>
    </w:p>
    <w:p w:rsidR="004E04C2" w:rsidRDefault="004E04C2">
      <w:pPr>
        <w:jc w:val="center"/>
        <w:rPr>
          <w:rFonts w:ascii="Palatino" w:hAnsi="Palatino"/>
          <w:sz w:val="18"/>
        </w:rPr>
      </w:pPr>
    </w:p>
    <w:p w:rsidR="004E04C2" w:rsidRDefault="004E04C2">
      <w:pPr>
        <w:rPr>
          <w:rFonts w:ascii="Palatino" w:hAnsi="Palatino"/>
          <w:sz w:val="18"/>
        </w:rPr>
      </w:pPr>
    </w:p>
    <w:p w:rsidR="004E04C2" w:rsidRDefault="004E04C2">
      <w:pPr>
        <w:jc w:val="center"/>
        <w:rPr>
          <w:rFonts w:ascii="Palatino" w:hAnsi="Palatino"/>
          <w:b/>
          <w:caps/>
          <w:sz w:val="18"/>
        </w:rPr>
      </w:pPr>
    </w:p>
    <w:p w:rsidR="004E04C2" w:rsidRDefault="004E04C2">
      <w:pPr>
        <w:jc w:val="center"/>
        <w:rPr>
          <w:rFonts w:ascii="Palatino" w:hAnsi="Palatino"/>
          <w:b/>
          <w:caps/>
          <w:sz w:val="18"/>
        </w:rPr>
      </w:pPr>
    </w:p>
    <w:p w:rsidR="004E04C2" w:rsidRDefault="004E04C2">
      <w:pPr>
        <w:jc w:val="center"/>
        <w:rPr>
          <w:rFonts w:ascii="Palatino" w:hAnsi="Palatino"/>
          <w:b/>
          <w:caps/>
          <w:sz w:val="18"/>
        </w:rPr>
      </w:pPr>
    </w:p>
    <w:p w:rsidR="004E04C2" w:rsidRDefault="004E04C2">
      <w:pPr>
        <w:jc w:val="center"/>
        <w:rPr>
          <w:rFonts w:ascii="Palatino" w:hAnsi="Palatino"/>
          <w:b/>
          <w:caps/>
          <w:sz w:val="18"/>
        </w:rPr>
      </w:pPr>
    </w:p>
    <w:p w:rsidR="004E04C2" w:rsidRDefault="004E04C2">
      <w:pPr>
        <w:jc w:val="center"/>
        <w:rPr>
          <w:rFonts w:ascii="Palatino" w:hAnsi="Palatino"/>
          <w:b/>
          <w:caps/>
          <w:sz w:val="18"/>
        </w:rPr>
      </w:pPr>
    </w:p>
    <w:p w:rsidR="004E04C2" w:rsidRDefault="004E04C2">
      <w:pPr>
        <w:jc w:val="center"/>
        <w:rPr>
          <w:rFonts w:ascii="Palatino" w:hAnsi="Palatino"/>
          <w:b/>
          <w:caps/>
          <w:sz w:val="18"/>
        </w:rPr>
      </w:pPr>
    </w:p>
    <w:p w:rsidR="004E04C2" w:rsidRDefault="004E04C2">
      <w:pPr>
        <w:jc w:val="center"/>
        <w:rPr>
          <w:rFonts w:ascii="Palatino" w:hAnsi="Palatino"/>
          <w:b/>
          <w:caps/>
          <w:sz w:val="18"/>
        </w:rPr>
      </w:pPr>
    </w:p>
    <w:p w:rsidR="004E04C2" w:rsidRDefault="004E04C2">
      <w:pPr>
        <w:jc w:val="center"/>
        <w:rPr>
          <w:rFonts w:ascii="Palatino" w:hAnsi="Palatino"/>
          <w:b/>
          <w:caps/>
          <w:sz w:val="18"/>
        </w:rPr>
      </w:pPr>
    </w:p>
    <w:p w:rsidR="004E04C2" w:rsidRDefault="004E04C2">
      <w:pPr>
        <w:jc w:val="center"/>
        <w:rPr>
          <w:rFonts w:ascii="Palatino" w:hAnsi="Palatino"/>
          <w:b/>
          <w:caps/>
          <w:sz w:val="18"/>
        </w:rPr>
      </w:pPr>
    </w:p>
    <w:p w:rsidR="004E04C2" w:rsidRDefault="004E04C2">
      <w:pPr>
        <w:jc w:val="center"/>
        <w:rPr>
          <w:rFonts w:ascii="Palatino Linotype" w:hAnsi="Palatino Linotype"/>
          <w:sz w:val="18"/>
        </w:rPr>
      </w:pPr>
    </w:p>
    <w:p w:rsidR="004E04C2" w:rsidRDefault="004E04C2">
      <w:pPr>
        <w:ind w:right="1656"/>
        <w:jc w:val="center"/>
        <w:rPr>
          <w:rFonts w:ascii="Helvetica" w:hAnsi="Helvetica"/>
          <w:sz w:val="18"/>
        </w:rPr>
      </w:pPr>
    </w:p>
    <w:p w:rsidR="004E04C2" w:rsidRDefault="004E04C2">
      <w:pPr>
        <w:ind w:right="1656"/>
        <w:jc w:val="center"/>
        <w:rPr>
          <w:rFonts w:ascii="Helvetica" w:hAnsi="Helvetica"/>
          <w:sz w:val="18"/>
        </w:rPr>
      </w:pPr>
    </w:p>
    <w:p w:rsidR="004E04C2" w:rsidRDefault="004E04C2">
      <w:pPr>
        <w:ind w:right="1656"/>
        <w:jc w:val="center"/>
        <w:rPr>
          <w:rFonts w:ascii="Helvetica" w:hAnsi="Helvetica"/>
          <w:sz w:val="18"/>
        </w:rPr>
      </w:pPr>
    </w:p>
    <w:p w:rsidR="004E04C2" w:rsidRDefault="004E04C2">
      <w:pPr>
        <w:ind w:right="1656"/>
        <w:jc w:val="center"/>
        <w:rPr>
          <w:rFonts w:ascii="Helvetica" w:hAnsi="Helvetica"/>
          <w:sz w:val="18"/>
        </w:rPr>
      </w:pPr>
    </w:p>
    <w:p w:rsidR="004E04C2" w:rsidRDefault="004E04C2" w:rsidP="00BB20BF">
      <w:pPr>
        <w:pStyle w:val="Heading7"/>
        <w:rPr>
          <w:rFonts w:ascii="Palatino" w:hAnsi="Palatino"/>
          <w:caps/>
          <w:lang w:val="en-CA"/>
        </w:rPr>
      </w:pPr>
      <w:proofErr w:type="gramStart"/>
      <w:r>
        <w:rPr>
          <w:rFonts w:ascii="Palatino" w:hAnsi="Palatino"/>
          <w:caps/>
          <w:lang w:val="en-CA"/>
        </w:rPr>
        <w:lastRenderedPageBreak/>
        <w:t>the  daily</w:t>
      </w:r>
      <w:proofErr w:type="gramEnd"/>
      <w:r>
        <w:rPr>
          <w:rFonts w:ascii="Palatino" w:hAnsi="Palatino"/>
          <w:caps/>
          <w:lang w:val="en-CA"/>
        </w:rPr>
        <w:t xml:space="preserve"> schedules has been sent as a separate attachment and should go on this page.  </w:t>
      </w:r>
    </w:p>
    <w:p w:rsidR="004E04C2" w:rsidRDefault="004E04C2" w:rsidP="00F8087D">
      <w:pPr>
        <w:ind w:right="1656"/>
        <w:rPr>
          <w:rFonts w:ascii="Helvetica" w:hAnsi="Helvetica"/>
          <w:sz w:val="18"/>
        </w:rPr>
      </w:pPr>
    </w:p>
    <w:p w:rsidR="004E04C2" w:rsidRDefault="004E04C2" w:rsidP="00F8087D">
      <w:pPr>
        <w:ind w:right="1656"/>
        <w:rPr>
          <w:rFonts w:ascii="Helvetica" w:hAnsi="Helvetica"/>
          <w:sz w:val="18"/>
        </w:rPr>
      </w:pPr>
    </w:p>
    <w:p w:rsidR="004E04C2" w:rsidRDefault="004E04C2" w:rsidP="00F8087D">
      <w:pPr>
        <w:ind w:right="1656"/>
        <w:rPr>
          <w:rFonts w:ascii="Helvetica" w:hAnsi="Helvetica"/>
          <w:sz w:val="18"/>
        </w:rPr>
      </w:pPr>
    </w:p>
    <w:p w:rsidR="004E04C2" w:rsidRDefault="004E04C2" w:rsidP="00F8087D">
      <w:pPr>
        <w:ind w:right="1656"/>
        <w:rPr>
          <w:rFonts w:ascii="Helvetica" w:hAnsi="Helvetica"/>
          <w:sz w:val="18"/>
        </w:rPr>
      </w:pPr>
    </w:p>
    <w:p w:rsidR="004E04C2" w:rsidRDefault="004E04C2" w:rsidP="00F8087D">
      <w:pPr>
        <w:ind w:right="1656"/>
        <w:rPr>
          <w:rFonts w:ascii="Helvetica" w:hAnsi="Helvetica"/>
          <w:sz w:val="18"/>
        </w:rPr>
      </w:pPr>
    </w:p>
    <w:p w:rsidR="004E04C2" w:rsidRDefault="004E04C2" w:rsidP="00F8087D">
      <w:pPr>
        <w:ind w:right="1656"/>
        <w:rPr>
          <w:rFonts w:ascii="Helvetica" w:hAnsi="Helvetica"/>
          <w:sz w:val="18"/>
        </w:rPr>
      </w:pPr>
    </w:p>
    <w:p w:rsidR="004E04C2" w:rsidRDefault="004E04C2" w:rsidP="00F8087D">
      <w:pPr>
        <w:ind w:right="1656"/>
        <w:rPr>
          <w:rFonts w:ascii="Helvetica" w:hAnsi="Helvetica"/>
          <w:sz w:val="18"/>
        </w:rPr>
      </w:pPr>
    </w:p>
    <w:p w:rsidR="004E04C2" w:rsidRDefault="004E04C2" w:rsidP="00F8087D">
      <w:pPr>
        <w:ind w:right="1656"/>
        <w:rPr>
          <w:rFonts w:ascii="Helvetica" w:hAnsi="Helvetica"/>
          <w:sz w:val="18"/>
        </w:rPr>
      </w:pPr>
    </w:p>
    <w:p w:rsidR="004E04C2" w:rsidRDefault="004E04C2" w:rsidP="00F8087D">
      <w:pPr>
        <w:ind w:right="1656"/>
        <w:rPr>
          <w:rFonts w:ascii="Helvetica" w:hAnsi="Helvetica"/>
          <w:sz w:val="18"/>
        </w:rPr>
      </w:pPr>
    </w:p>
    <w:p w:rsidR="004E04C2" w:rsidRDefault="004E04C2" w:rsidP="00F8087D">
      <w:pPr>
        <w:ind w:right="1656"/>
        <w:rPr>
          <w:rFonts w:ascii="Helvetica" w:hAnsi="Helvetica"/>
          <w:sz w:val="18"/>
        </w:rPr>
      </w:pPr>
    </w:p>
    <w:p w:rsidR="004E04C2" w:rsidRDefault="004E04C2" w:rsidP="00F8087D">
      <w:pPr>
        <w:ind w:right="1656"/>
        <w:rPr>
          <w:rFonts w:ascii="Helvetica" w:hAnsi="Helvetica"/>
          <w:sz w:val="18"/>
        </w:rPr>
      </w:pPr>
    </w:p>
    <w:p w:rsidR="004E04C2" w:rsidRDefault="004E04C2" w:rsidP="00F8087D">
      <w:pPr>
        <w:ind w:right="1656"/>
        <w:rPr>
          <w:rFonts w:ascii="Helvetica" w:hAnsi="Helvetica"/>
          <w:sz w:val="18"/>
        </w:rPr>
      </w:pPr>
    </w:p>
    <w:p w:rsidR="004E04C2" w:rsidRDefault="004E04C2" w:rsidP="00F8087D">
      <w:pPr>
        <w:ind w:right="1656"/>
        <w:rPr>
          <w:rFonts w:ascii="Helvetica" w:hAnsi="Helvetica"/>
          <w:sz w:val="18"/>
        </w:rPr>
      </w:pPr>
    </w:p>
    <w:p w:rsidR="004E04C2" w:rsidRDefault="004E04C2" w:rsidP="00F8087D">
      <w:pPr>
        <w:ind w:right="1656"/>
        <w:rPr>
          <w:rFonts w:ascii="Helvetica" w:hAnsi="Helvetica"/>
          <w:sz w:val="18"/>
        </w:rPr>
      </w:pPr>
    </w:p>
    <w:p w:rsidR="004E04C2" w:rsidRDefault="004E04C2" w:rsidP="00F8087D">
      <w:pPr>
        <w:ind w:right="1656"/>
        <w:rPr>
          <w:rFonts w:ascii="Helvetica" w:hAnsi="Helvetica"/>
          <w:sz w:val="18"/>
        </w:rPr>
      </w:pPr>
    </w:p>
    <w:p w:rsidR="004E04C2" w:rsidRDefault="004E04C2" w:rsidP="00F8087D">
      <w:pPr>
        <w:ind w:right="1656"/>
        <w:rPr>
          <w:rFonts w:ascii="Helvetica" w:hAnsi="Helvetica"/>
          <w:sz w:val="18"/>
        </w:rPr>
      </w:pPr>
    </w:p>
    <w:p w:rsidR="004E04C2" w:rsidRDefault="004E04C2" w:rsidP="00F8087D">
      <w:pPr>
        <w:ind w:right="1656"/>
        <w:rPr>
          <w:rFonts w:ascii="Helvetica" w:hAnsi="Helvetica"/>
          <w:sz w:val="18"/>
        </w:rPr>
      </w:pPr>
    </w:p>
    <w:p w:rsidR="004E04C2" w:rsidRDefault="004E04C2" w:rsidP="00F8087D">
      <w:pPr>
        <w:ind w:right="1656"/>
        <w:rPr>
          <w:rFonts w:ascii="Helvetica" w:hAnsi="Helvetica"/>
          <w:sz w:val="18"/>
        </w:rPr>
      </w:pPr>
    </w:p>
    <w:p w:rsidR="004E04C2" w:rsidRDefault="004E04C2" w:rsidP="00F8087D">
      <w:pPr>
        <w:ind w:right="1656"/>
        <w:rPr>
          <w:rFonts w:ascii="Helvetica" w:hAnsi="Helvetica"/>
          <w:sz w:val="18"/>
        </w:rPr>
      </w:pPr>
    </w:p>
    <w:p w:rsidR="004E04C2" w:rsidRDefault="004E04C2" w:rsidP="00F8087D">
      <w:pPr>
        <w:ind w:right="1656"/>
        <w:rPr>
          <w:rFonts w:ascii="Helvetica" w:hAnsi="Helvetica"/>
          <w:sz w:val="18"/>
        </w:rPr>
      </w:pPr>
    </w:p>
    <w:p w:rsidR="004E04C2" w:rsidRDefault="004E04C2" w:rsidP="00F8087D">
      <w:pPr>
        <w:ind w:right="1656"/>
        <w:rPr>
          <w:rFonts w:ascii="Helvetica" w:hAnsi="Helvetica"/>
          <w:sz w:val="18"/>
        </w:rPr>
      </w:pPr>
    </w:p>
    <w:p w:rsidR="004E04C2" w:rsidRDefault="004E04C2" w:rsidP="00F8087D">
      <w:pPr>
        <w:ind w:right="1656"/>
        <w:rPr>
          <w:rFonts w:ascii="Helvetica" w:hAnsi="Helvetica"/>
          <w:sz w:val="18"/>
        </w:rPr>
      </w:pPr>
    </w:p>
    <w:p w:rsidR="004E04C2" w:rsidRDefault="004E04C2" w:rsidP="00F8087D">
      <w:pPr>
        <w:ind w:right="1656"/>
        <w:rPr>
          <w:rFonts w:ascii="Helvetica" w:hAnsi="Helvetica"/>
          <w:sz w:val="18"/>
        </w:rPr>
      </w:pPr>
    </w:p>
    <w:p w:rsidR="004E04C2" w:rsidRDefault="004E04C2" w:rsidP="00F8087D">
      <w:pPr>
        <w:ind w:right="1656"/>
        <w:rPr>
          <w:rFonts w:ascii="Helvetica" w:hAnsi="Helvetica"/>
          <w:sz w:val="18"/>
        </w:rPr>
      </w:pPr>
    </w:p>
    <w:p w:rsidR="004E04C2" w:rsidRDefault="004E04C2" w:rsidP="00F8087D">
      <w:pPr>
        <w:ind w:right="1656"/>
        <w:rPr>
          <w:rFonts w:ascii="Helvetica" w:hAnsi="Helvetica"/>
          <w:sz w:val="18"/>
        </w:rPr>
      </w:pPr>
    </w:p>
    <w:p w:rsidR="004E04C2" w:rsidRDefault="004E04C2" w:rsidP="00F8087D">
      <w:pPr>
        <w:ind w:right="1656"/>
        <w:rPr>
          <w:rFonts w:ascii="Helvetica" w:hAnsi="Helvetica"/>
          <w:sz w:val="18"/>
        </w:rPr>
      </w:pPr>
    </w:p>
    <w:p w:rsidR="004E04C2" w:rsidRDefault="004E04C2" w:rsidP="00F8087D">
      <w:pPr>
        <w:ind w:right="1656"/>
        <w:rPr>
          <w:rFonts w:ascii="Helvetica" w:hAnsi="Helvetica"/>
          <w:sz w:val="18"/>
        </w:rPr>
      </w:pPr>
    </w:p>
    <w:p w:rsidR="004E04C2" w:rsidRDefault="004E04C2" w:rsidP="00F8087D">
      <w:pPr>
        <w:ind w:right="1656"/>
        <w:rPr>
          <w:rFonts w:ascii="Helvetica" w:hAnsi="Helvetica"/>
          <w:sz w:val="18"/>
        </w:rPr>
      </w:pPr>
    </w:p>
    <w:p w:rsidR="004E04C2" w:rsidRDefault="004E04C2" w:rsidP="00F8087D">
      <w:pPr>
        <w:ind w:right="1656"/>
        <w:rPr>
          <w:rFonts w:ascii="Helvetica" w:hAnsi="Helvetica"/>
          <w:sz w:val="18"/>
        </w:rPr>
      </w:pPr>
    </w:p>
    <w:p w:rsidR="004E04C2" w:rsidRDefault="004E04C2" w:rsidP="00F8087D">
      <w:pPr>
        <w:ind w:right="1656"/>
        <w:rPr>
          <w:rFonts w:ascii="Helvetica" w:hAnsi="Helvetica"/>
          <w:sz w:val="18"/>
        </w:rPr>
      </w:pPr>
    </w:p>
    <w:p w:rsidR="004E04C2" w:rsidRDefault="004E04C2" w:rsidP="00F8087D">
      <w:pPr>
        <w:ind w:right="1656"/>
        <w:rPr>
          <w:rFonts w:ascii="Helvetica" w:hAnsi="Helvetica"/>
          <w:sz w:val="18"/>
        </w:rPr>
      </w:pPr>
    </w:p>
    <w:p w:rsidR="004E04C2" w:rsidRDefault="004E04C2" w:rsidP="00F8087D">
      <w:pPr>
        <w:ind w:right="1656"/>
        <w:rPr>
          <w:rFonts w:ascii="Helvetica" w:hAnsi="Helvetica"/>
          <w:sz w:val="18"/>
        </w:rPr>
      </w:pPr>
    </w:p>
    <w:p w:rsidR="004E04C2" w:rsidRDefault="004E04C2" w:rsidP="00F8087D">
      <w:pPr>
        <w:ind w:right="1656"/>
        <w:rPr>
          <w:rFonts w:ascii="Helvetica" w:hAnsi="Helvetica"/>
          <w:sz w:val="18"/>
        </w:rPr>
      </w:pPr>
    </w:p>
    <w:p w:rsidR="004E04C2" w:rsidRDefault="004E04C2" w:rsidP="00F8087D">
      <w:pPr>
        <w:ind w:right="1656"/>
        <w:rPr>
          <w:rFonts w:ascii="Helvetica" w:hAnsi="Helvetica"/>
          <w:sz w:val="18"/>
        </w:rPr>
      </w:pPr>
    </w:p>
    <w:p w:rsidR="004E04C2" w:rsidRDefault="004E04C2" w:rsidP="00F8087D">
      <w:pPr>
        <w:ind w:right="1656"/>
        <w:rPr>
          <w:rFonts w:ascii="Helvetica" w:hAnsi="Helvetica"/>
          <w:sz w:val="18"/>
        </w:rPr>
      </w:pPr>
    </w:p>
    <w:p w:rsidR="004E04C2" w:rsidRDefault="004E04C2" w:rsidP="00F8087D">
      <w:pPr>
        <w:ind w:right="1656"/>
        <w:rPr>
          <w:rFonts w:ascii="Helvetica" w:hAnsi="Helvetica"/>
          <w:sz w:val="18"/>
        </w:rPr>
      </w:pPr>
    </w:p>
    <w:p w:rsidR="004E04C2" w:rsidRDefault="004E04C2" w:rsidP="00F8087D">
      <w:pPr>
        <w:ind w:right="1656"/>
        <w:rPr>
          <w:rFonts w:ascii="Helvetica" w:hAnsi="Helvetica"/>
          <w:sz w:val="18"/>
        </w:rPr>
      </w:pPr>
    </w:p>
    <w:p w:rsidR="004E04C2" w:rsidRDefault="004E04C2" w:rsidP="00F8087D">
      <w:pPr>
        <w:ind w:right="1656"/>
        <w:rPr>
          <w:rFonts w:ascii="Helvetica" w:hAnsi="Helvetica"/>
          <w:sz w:val="18"/>
        </w:rPr>
      </w:pPr>
    </w:p>
    <w:p w:rsidR="004E04C2" w:rsidRDefault="004E04C2" w:rsidP="00F8087D">
      <w:pPr>
        <w:ind w:right="1656"/>
        <w:rPr>
          <w:rFonts w:ascii="Helvetica" w:hAnsi="Helvetica"/>
          <w:sz w:val="18"/>
        </w:rPr>
      </w:pPr>
    </w:p>
    <w:p w:rsidR="004E04C2" w:rsidRDefault="004E04C2" w:rsidP="00F8087D">
      <w:pPr>
        <w:ind w:right="1656"/>
        <w:rPr>
          <w:rFonts w:ascii="Helvetica" w:hAnsi="Helvetica"/>
          <w:sz w:val="18"/>
        </w:rPr>
      </w:pPr>
    </w:p>
    <w:p w:rsidR="004E04C2" w:rsidRDefault="004E04C2" w:rsidP="00F8087D">
      <w:pPr>
        <w:ind w:right="1656"/>
        <w:rPr>
          <w:rFonts w:ascii="Helvetica" w:hAnsi="Helvetica"/>
          <w:sz w:val="18"/>
        </w:rPr>
      </w:pPr>
    </w:p>
    <w:p w:rsidR="004E04C2" w:rsidRDefault="004E04C2" w:rsidP="00F8087D">
      <w:pPr>
        <w:ind w:right="1656"/>
        <w:rPr>
          <w:rFonts w:ascii="Helvetica" w:hAnsi="Helvetica"/>
          <w:sz w:val="18"/>
        </w:rPr>
      </w:pPr>
    </w:p>
    <w:p w:rsidR="004E04C2" w:rsidRDefault="004E04C2" w:rsidP="00F8087D">
      <w:pPr>
        <w:ind w:right="1656"/>
        <w:rPr>
          <w:rFonts w:ascii="Helvetica" w:hAnsi="Helvetica"/>
          <w:sz w:val="18"/>
        </w:rPr>
      </w:pPr>
    </w:p>
    <w:p w:rsidR="004E04C2" w:rsidRDefault="004E04C2" w:rsidP="00F8087D">
      <w:pPr>
        <w:ind w:right="1656"/>
        <w:rPr>
          <w:rFonts w:ascii="Helvetica" w:hAnsi="Helvetica"/>
          <w:sz w:val="18"/>
        </w:rPr>
      </w:pPr>
    </w:p>
    <w:p w:rsidR="004E04C2" w:rsidRDefault="004E04C2" w:rsidP="00F8087D">
      <w:pPr>
        <w:ind w:right="1656"/>
        <w:rPr>
          <w:rFonts w:ascii="Helvetica" w:hAnsi="Helvetica"/>
          <w:sz w:val="18"/>
        </w:rPr>
      </w:pPr>
    </w:p>
    <w:p w:rsidR="004E04C2" w:rsidRDefault="004E04C2" w:rsidP="00F8087D">
      <w:pPr>
        <w:ind w:right="1656"/>
        <w:rPr>
          <w:rFonts w:ascii="Helvetica" w:hAnsi="Helvetica"/>
          <w:sz w:val="18"/>
        </w:rPr>
      </w:pPr>
    </w:p>
    <w:p w:rsidR="004E04C2" w:rsidRDefault="004E04C2" w:rsidP="00551E5F">
      <w:pPr>
        <w:pStyle w:val="Heading7"/>
        <w:rPr>
          <w:rFonts w:ascii="Palatino" w:hAnsi="Palatino"/>
          <w:caps/>
          <w:lang w:val="en-CA"/>
        </w:rPr>
      </w:pPr>
      <w:r>
        <w:rPr>
          <w:rFonts w:ascii="Helvetica" w:hAnsi="Helvetica"/>
        </w:rPr>
        <w:br w:type="page"/>
      </w:r>
      <w:proofErr w:type="gramStart"/>
      <w:r>
        <w:rPr>
          <w:rFonts w:ascii="Palatino" w:hAnsi="Palatino"/>
          <w:caps/>
          <w:lang w:val="en-CA"/>
        </w:rPr>
        <w:lastRenderedPageBreak/>
        <w:t>the  daily</w:t>
      </w:r>
      <w:proofErr w:type="gramEnd"/>
      <w:r>
        <w:rPr>
          <w:rFonts w:ascii="Palatino" w:hAnsi="Palatino"/>
          <w:caps/>
          <w:lang w:val="en-CA"/>
        </w:rPr>
        <w:t xml:space="preserve"> schedules has been sent as a separate attachment and should go on this page.  </w:t>
      </w:r>
    </w:p>
    <w:p w:rsidR="004E04C2" w:rsidRDefault="004E04C2" w:rsidP="005A45E9">
      <w:pPr>
        <w:ind w:right="1656"/>
        <w:rPr>
          <w:rFonts w:ascii="Helvetica" w:hAnsi="Helvetica"/>
          <w:sz w:val="18"/>
        </w:rPr>
      </w:pPr>
      <w:r>
        <w:rPr>
          <w:rFonts w:ascii="Helvetica" w:hAnsi="Helvetica"/>
          <w:sz w:val="18"/>
        </w:rPr>
        <w:br w:type="page"/>
      </w:r>
    </w:p>
    <w:tbl>
      <w:tblPr>
        <w:tblW w:w="6480"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80" w:type="dxa"/>
          <w:right w:w="80" w:type="dxa"/>
        </w:tblCellMar>
        <w:tblLook w:val="0000" w:firstRow="0" w:lastRow="0" w:firstColumn="0" w:lastColumn="0" w:noHBand="0" w:noVBand="0"/>
      </w:tblPr>
      <w:tblGrid>
        <w:gridCol w:w="1440"/>
        <w:gridCol w:w="504"/>
        <w:gridCol w:w="504"/>
        <w:gridCol w:w="504"/>
        <w:gridCol w:w="504"/>
        <w:gridCol w:w="494"/>
        <w:gridCol w:w="514"/>
        <w:gridCol w:w="504"/>
        <w:gridCol w:w="504"/>
        <w:gridCol w:w="504"/>
        <w:gridCol w:w="504"/>
      </w:tblGrid>
      <w:tr w:rsidR="004E04C2" w:rsidTr="003E1818">
        <w:trPr>
          <w:cantSplit/>
          <w:trHeight w:val="330"/>
        </w:trPr>
        <w:tc>
          <w:tcPr>
            <w:tcW w:w="1440" w:type="dxa"/>
            <w:tcBorders>
              <w:top w:val="single" w:sz="12" w:space="0" w:color="auto"/>
            </w:tcBorders>
          </w:tcPr>
          <w:p w:rsidR="004E04C2" w:rsidRDefault="00567F0C" w:rsidP="00D837A8">
            <w:pPr>
              <w:pStyle w:val="table"/>
              <w:jc w:val="left"/>
              <w:rPr>
                <w:sz w:val="18"/>
              </w:rPr>
            </w:pPr>
            <w:r>
              <w:rPr>
                <w:noProof/>
                <w:lang w:val="en-CA"/>
              </w:rPr>
              <w:lastRenderedPageBreak/>
              <mc:AlternateContent>
                <mc:Choice Requires="wps">
                  <w:drawing>
                    <wp:anchor distT="0" distB="0" distL="114300" distR="114300" simplePos="0" relativeHeight="251650560" behindDoc="1" locked="0" layoutInCell="0" allowOverlap="1">
                      <wp:simplePos x="0" y="0"/>
                      <wp:positionH relativeFrom="column">
                        <wp:posOffset>571500</wp:posOffset>
                      </wp:positionH>
                      <wp:positionV relativeFrom="paragraph">
                        <wp:posOffset>-238125</wp:posOffset>
                      </wp:positionV>
                      <wp:extent cx="3086100" cy="266700"/>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0BC" w:rsidRDefault="007860BC" w:rsidP="005A45E9">
                                  <w:pPr>
                                    <w:jc w:val="center"/>
                                    <w:rPr>
                                      <w:b/>
                                    </w:rPr>
                                  </w:pPr>
                                  <w:r>
                                    <w:rPr>
                                      <w:b/>
                                    </w:rPr>
                                    <w:t>ATHLETICS AT RIVERDALE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18.75pt;width:243pt;height: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xWXgA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" o:allowincell="f" stroked="f">
                      <v:textbox>
                        <w:txbxContent>
                          <w:p w:rsidR="008528C2" w:rsidRDefault="008528C2" w:rsidP="005A45E9">
                            <w:pPr>
                              <w:jc w:val="center"/>
                              <w:rPr>
                                <w:b/>
                              </w:rPr>
                            </w:pPr>
                            <w:r>
                              <w:rPr>
                                <w:b/>
                              </w:rPr>
                              <w:t>ATHLETICS AT RIVERDALE</w:t>
                            </w:r>
                          </w:p>
                        </w:txbxContent>
                      </v:textbox>
                    </v:shape>
                  </w:pict>
                </mc:Fallback>
              </mc:AlternateContent>
            </w:r>
          </w:p>
        </w:tc>
        <w:tc>
          <w:tcPr>
            <w:tcW w:w="504" w:type="dxa"/>
            <w:tcBorders>
              <w:top w:val="single" w:sz="12" w:space="0" w:color="auto"/>
            </w:tcBorders>
          </w:tcPr>
          <w:p w:rsidR="004E04C2" w:rsidRDefault="004E04C2" w:rsidP="00D837A8">
            <w:pPr>
              <w:pStyle w:val="table"/>
              <w:rPr>
                <w:sz w:val="18"/>
              </w:rPr>
            </w:pPr>
            <w:r>
              <w:rPr>
                <w:sz w:val="18"/>
              </w:rPr>
              <w:t>Sep</w:t>
            </w:r>
          </w:p>
        </w:tc>
        <w:tc>
          <w:tcPr>
            <w:tcW w:w="504" w:type="dxa"/>
            <w:tcBorders>
              <w:top w:val="single" w:sz="12" w:space="0" w:color="auto"/>
            </w:tcBorders>
          </w:tcPr>
          <w:p w:rsidR="004E04C2" w:rsidRDefault="004E04C2" w:rsidP="00D837A8">
            <w:pPr>
              <w:pStyle w:val="table"/>
              <w:rPr>
                <w:sz w:val="18"/>
              </w:rPr>
            </w:pPr>
            <w:r>
              <w:rPr>
                <w:sz w:val="18"/>
              </w:rPr>
              <w:t>Oct</w:t>
            </w:r>
          </w:p>
        </w:tc>
        <w:tc>
          <w:tcPr>
            <w:tcW w:w="504" w:type="dxa"/>
            <w:tcBorders>
              <w:top w:val="single" w:sz="12" w:space="0" w:color="auto"/>
            </w:tcBorders>
          </w:tcPr>
          <w:p w:rsidR="004E04C2" w:rsidRDefault="004E04C2" w:rsidP="00D837A8">
            <w:pPr>
              <w:pStyle w:val="table"/>
              <w:rPr>
                <w:sz w:val="18"/>
              </w:rPr>
            </w:pPr>
            <w:r>
              <w:rPr>
                <w:sz w:val="18"/>
              </w:rPr>
              <w:t>No</w:t>
            </w:r>
          </w:p>
        </w:tc>
        <w:tc>
          <w:tcPr>
            <w:tcW w:w="504" w:type="dxa"/>
            <w:tcBorders>
              <w:top w:val="single" w:sz="12" w:space="0" w:color="auto"/>
            </w:tcBorders>
          </w:tcPr>
          <w:p w:rsidR="004E04C2" w:rsidRDefault="004E04C2" w:rsidP="00D837A8">
            <w:pPr>
              <w:pStyle w:val="table"/>
              <w:rPr>
                <w:sz w:val="18"/>
              </w:rPr>
            </w:pPr>
            <w:r>
              <w:rPr>
                <w:sz w:val="18"/>
              </w:rPr>
              <w:t>Dec</w:t>
            </w:r>
          </w:p>
        </w:tc>
        <w:tc>
          <w:tcPr>
            <w:tcW w:w="494" w:type="dxa"/>
            <w:tcBorders>
              <w:top w:val="single" w:sz="12" w:space="0" w:color="auto"/>
            </w:tcBorders>
          </w:tcPr>
          <w:p w:rsidR="004E04C2" w:rsidRDefault="004E04C2" w:rsidP="00D837A8">
            <w:pPr>
              <w:pStyle w:val="table"/>
              <w:rPr>
                <w:sz w:val="18"/>
              </w:rPr>
            </w:pPr>
            <w:r>
              <w:rPr>
                <w:sz w:val="18"/>
              </w:rPr>
              <w:t>Jan</w:t>
            </w:r>
          </w:p>
        </w:tc>
        <w:tc>
          <w:tcPr>
            <w:tcW w:w="514" w:type="dxa"/>
            <w:tcBorders>
              <w:top w:val="single" w:sz="12" w:space="0" w:color="auto"/>
            </w:tcBorders>
          </w:tcPr>
          <w:p w:rsidR="004E04C2" w:rsidRDefault="004E04C2" w:rsidP="00D837A8">
            <w:pPr>
              <w:pStyle w:val="table"/>
              <w:rPr>
                <w:sz w:val="18"/>
              </w:rPr>
            </w:pPr>
            <w:r>
              <w:rPr>
                <w:sz w:val="18"/>
              </w:rPr>
              <w:t>Feb</w:t>
            </w:r>
          </w:p>
        </w:tc>
        <w:tc>
          <w:tcPr>
            <w:tcW w:w="504" w:type="dxa"/>
            <w:tcBorders>
              <w:top w:val="single" w:sz="12" w:space="0" w:color="auto"/>
            </w:tcBorders>
          </w:tcPr>
          <w:p w:rsidR="004E04C2" w:rsidRDefault="004E04C2" w:rsidP="00D837A8">
            <w:pPr>
              <w:pStyle w:val="table"/>
              <w:rPr>
                <w:sz w:val="18"/>
              </w:rPr>
            </w:pPr>
            <w:r>
              <w:rPr>
                <w:sz w:val="18"/>
              </w:rPr>
              <w:t>Mar</w:t>
            </w:r>
          </w:p>
        </w:tc>
        <w:tc>
          <w:tcPr>
            <w:tcW w:w="504" w:type="dxa"/>
            <w:tcBorders>
              <w:top w:val="single" w:sz="12" w:space="0" w:color="auto"/>
            </w:tcBorders>
          </w:tcPr>
          <w:p w:rsidR="004E04C2" w:rsidRDefault="004E04C2" w:rsidP="00D837A8">
            <w:pPr>
              <w:pStyle w:val="table"/>
              <w:rPr>
                <w:sz w:val="18"/>
              </w:rPr>
            </w:pPr>
            <w:r>
              <w:rPr>
                <w:sz w:val="18"/>
              </w:rPr>
              <w:t>Apr</w:t>
            </w:r>
          </w:p>
        </w:tc>
        <w:tc>
          <w:tcPr>
            <w:tcW w:w="504" w:type="dxa"/>
            <w:tcBorders>
              <w:top w:val="single" w:sz="12" w:space="0" w:color="auto"/>
            </w:tcBorders>
          </w:tcPr>
          <w:p w:rsidR="004E04C2" w:rsidRDefault="004E04C2" w:rsidP="00D837A8">
            <w:pPr>
              <w:pStyle w:val="table"/>
              <w:rPr>
                <w:sz w:val="18"/>
              </w:rPr>
            </w:pPr>
            <w:r>
              <w:rPr>
                <w:sz w:val="18"/>
              </w:rPr>
              <w:t>Ma</w:t>
            </w:r>
          </w:p>
        </w:tc>
        <w:tc>
          <w:tcPr>
            <w:tcW w:w="504" w:type="dxa"/>
            <w:tcBorders>
              <w:top w:val="single" w:sz="12" w:space="0" w:color="auto"/>
            </w:tcBorders>
          </w:tcPr>
          <w:p w:rsidR="004E04C2" w:rsidRDefault="004E04C2" w:rsidP="00D837A8">
            <w:pPr>
              <w:pStyle w:val="table"/>
              <w:jc w:val="left"/>
              <w:rPr>
                <w:sz w:val="18"/>
              </w:rPr>
            </w:pPr>
            <w:r>
              <w:rPr>
                <w:sz w:val="18"/>
              </w:rPr>
              <w:t>Jun</w:t>
            </w:r>
          </w:p>
        </w:tc>
      </w:tr>
      <w:tr w:rsidR="004E04C2" w:rsidTr="003E1818">
        <w:trPr>
          <w:cantSplit/>
        </w:trPr>
        <w:tc>
          <w:tcPr>
            <w:tcW w:w="1440" w:type="dxa"/>
          </w:tcPr>
          <w:p w:rsidR="004E04C2" w:rsidRDefault="004E04C2" w:rsidP="00D837A8">
            <w:pPr>
              <w:pStyle w:val="table"/>
              <w:jc w:val="left"/>
              <w:rPr>
                <w:b/>
                <w:sz w:val="18"/>
              </w:rPr>
            </w:pPr>
            <w:r>
              <w:rPr>
                <w:b/>
                <w:sz w:val="18"/>
              </w:rPr>
              <w:t>GIRLS</w:t>
            </w:r>
          </w:p>
        </w:tc>
        <w:tc>
          <w:tcPr>
            <w:tcW w:w="504" w:type="dxa"/>
          </w:tcPr>
          <w:p w:rsidR="004E04C2" w:rsidRDefault="004E04C2" w:rsidP="00D837A8">
            <w:pPr>
              <w:pStyle w:val="table"/>
              <w:jc w:val="left"/>
              <w:rPr>
                <w:sz w:val="18"/>
              </w:rPr>
            </w:pPr>
          </w:p>
        </w:tc>
        <w:tc>
          <w:tcPr>
            <w:tcW w:w="504" w:type="dxa"/>
          </w:tcPr>
          <w:p w:rsidR="004E04C2" w:rsidRDefault="004E04C2" w:rsidP="00D837A8">
            <w:pPr>
              <w:pStyle w:val="table"/>
              <w:jc w:val="left"/>
              <w:rPr>
                <w:sz w:val="18"/>
              </w:rPr>
            </w:pPr>
          </w:p>
        </w:tc>
        <w:tc>
          <w:tcPr>
            <w:tcW w:w="504" w:type="dxa"/>
          </w:tcPr>
          <w:p w:rsidR="004E04C2" w:rsidRDefault="004E04C2" w:rsidP="00D837A8">
            <w:pPr>
              <w:pStyle w:val="table"/>
              <w:jc w:val="left"/>
              <w:rPr>
                <w:sz w:val="18"/>
              </w:rPr>
            </w:pPr>
          </w:p>
        </w:tc>
        <w:tc>
          <w:tcPr>
            <w:tcW w:w="504" w:type="dxa"/>
          </w:tcPr>
          <w:p w:rsidR="004E04C2" w:rsidRDefault="004E04C2" w:rsidP="00D837A8">
            <w:pPr>
              <w:pStyle w:val="table"/>
              <w:jc w:val="left"/>
              <w:rPr>
                <w:sz w:val="18"/>
              </w:rPr>
            </w:pPr>
          </w:p>
        </w:tc>
        <w:tc>
          <w:tcPr>
            <w:tcW w:w="494" w:type="dxa"/>
          </w:tcPr>
          <w:p w:rsidR="004E04C2" w:rsidRDefault="004E04C2" w:rsidP="00D837A8">
            <w:pPr>
              <w:pStyle w:val="table"/>
              <w:jc w:val="left"/>
              <w:rPr>
                <w:sz w:val="18"/>
              </w:rPr>
            </w:pPr>
          </w:p>
        </w:tc>
        <w:tc>
          <w:tcPr>
            <w:tcW w:w="514" w:type="dxa"/>
          </w:tcPr>
          <w:p w:rsidR="004E04C2" w:rsidRDefault="004E04C2" w:rsidP="00D837A8">
            <w:pPr>
              <w:pStyle w:val="table"/>
              <w:jc w:val="left"/>
              <w:rPr>
                <w:sz w:val="18"/>
              </w:rPr>
            </w:pPr>
          </w:p>
        </w:tc>
        <w:tc>
          <w:tcPr>
            <w:tcW w:w="504" w:type="dxa"/>
          </w:tcPr>
          <w:p w:rsidR="004E04C2" w:rsidRDefault="004E04C2" w:rsidP="00D837A8">
            <w:pPr>
              <w:pStyle w:val="table"/>
              <w:jc w:val="left"/>
              <w:rPr>
                <w:sz w:val="18"/>
              </w:rPr>
            </w:pPr>
          </w:p>
        </w:tc>
        <w:tc>
          <w:tcPr>
            <w:tcW w:w="504" w:type="dxa"/>
          </w:tcPr>
          <w:p w:rsidR="004E04C2" w:rsidRDefault="004E04C2" w:rsidP="00D837A8">
            <w:pPr>
              <w:pStyle w:val="table"/>
              <w:jc w:val="left"/>
              <w:rPr>
                <w:sz w:val="18"/>
              </w:rPr>
            </w:pPr>
          </w:p>
        </w:tc>
        <w:tc>
          <w:tcPr>
            <w:tcW w:w="504" w:type="dxa"/>
          </w:tcPr>
          <w:p w:rsidR="004E04C2" w:rsidRDefault="004E04C2" w:rsidP="00D837A8">
            <w:pPr>
              <w:pStyle w:val="a"/>
              <w:tabs>
                <w:tab w:val="clear" w:pos="1160"/>
                <w:tab w:val="center" w:pos="810"/>
              </w:tabs>
              <w:rPr>
                <w:sz w:val="18"/>
              </w:rPr>
            </w:pPr>
          </w:p>
        </w:tc>
        <w:tc>
          <w:tcPr>
            <w:tcW w:w="504" w:type="dxa"/>
          </w:tcPr>
          <w:p w:rsidR="004E04C2" w:rsidRDefault="004E04C2" w:rsidP="00D837A8">
            <w:pPr>
              <w:pStyle w:val="b"/>
              <w:jc w:val="center"/>
              <w:rPr>
                <w:sz w:val="18"/>
              </w:rPr>
            </w:pPr>
          </w:p>
        </w:tc>
      </w:tr>
      <w:tr w:rsidR="004E04C2" w:rsidTr="003E1818">
        <w:trPr>
          <w:cantSplit/>
        </w:trPr>
        <w:tc>
          <w:tcPr>
            <w:tcW w:w="1440" w:type="dxa"/>
          </w:tcPr>
          <w:p w:rsidR="004E04C2" w:rsidRDefault="00567F0C" w:rsidP="00D837A8">
            <w:pPr>
              <w:pStyle w:val="table"/>
              <w:jc w:val="left"/>
              <w:rPr>
                <w:sz w:val="18"/>
              </w:rPr>
            </w:pPr>
            <w:r>
              <w:rPr>
                <w:noProof/>
                <w:lang w:val="en-CA"/>
              </w:rPr>
              <mc:AlternateContent>
                <mc:Choice Requires="wps">
                  <w:drawing>
                    <wp:anchor distT="0" distB="0" distL="114300" distR="114300" simplePos="0" relativeHeight="251642368" behindDoc="0" locked="0" layoutInCell="0" allowOverlap="1">
                      <wp:simplePos x="0" y="0"/>
                      <wp:positionH relativeFrom="column">
                        <wp:posOffset>1325880</wp:posOffset>
                      </wp:positionH>
                      <wp:positionV relativeFrom="paragraph">
                        <wp:posOffset>83185</wp:posOffset>
                      </wp:positionV>
                      <wp:extent cx="1554480" cy="0"/>
                      <wp:effectExtent l="20955" t="26035" r="24765" b="21590"/>
                      <wp:wrapNone/>
                      <wp:docPr id="3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6.55pt" to="226.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mf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" o:allowincell="f" strokeweight="3pt"/>
                  </w:pict>
                </mc:Fallback>
              </mc:AlternateContent>
            </w:r>
            <w:r w:rsidR="004E04C2">
              <w:rPr>
                <w:sz w:val="18"/>
              </w:rPr>
              <w:t>Swimming</w:t>
            </w:r>
          </w:p>
        </w:tc>
        <w:tc>
          <w:tcPr>
            <w:tcW w:w="504" w:type="dxa"/>
          </w:tcPr>
          <w:p w:rsidR="004E04C2" w:rsidRDefault="004E04C2" w:rsidP="00D837A8">
            <w:pPr>
              <w:pStyle w:val="table"/>
              <w:jc w:val="left"/>
              <w:rPr>
                <w:sz w:val="18"/>
              </w:rPr>
            </w:pPr>
          </w:p>
        </w:tc>
        <w:tc>
          <w:tcPr>
            <w:tcW w:w="504" w:type="dxa"/>
          </w:tcPr>
          <w:p w:rsidR="004E04C2" w:rsidRDefault="004E04C2" w:rsidP="00D837A8">
            <w:pPr>
              <w:pStyle w:val="table"/>
              <w:jc w:val="left"/>
              <w:rPr>
                <w:sz w:val="18"/>
              </w:rPr>
            </w:pPr>
          </w:p>
        </w:tc>
        <w:tc>
          <w:tcPr>
            <w:tcW w:w="504" w:type="dxa"/>
          </w:tcPr>
          <w:p w:rsidR="004E04C2" w:rsidRDefault="004E04C2" w:rsidP="00D837A8">
            <w:pPr>
              <w:pStyle w:val="table"/>
              <w:jc w:val="left"/>
              <w:rPr>
                <w:sz w:val="18"/>
              </w:rPr>
            </w:pPr>
          </w:p>
        </w:tc>
        <w:tc>
          <w:tcPr>
            <w:tcW w:w="504" w:type="dxa"/>
          </w:tcPr>
          <w:p w:rsidR="004E04C2" w:rsidRDefault="004E04C2" w:rsidP="00D837A8">
            <w:pPr>
              <w:pStyle w:val="table"/>
              <w:jc w:val="left"/>
              <w:rPr>
                <w:sz w:val="18"/>
              </w:rPr>
            </w:pPr>
          </w:p>
        </w:tc>
        <w:tc>
          <w:tcPr>
            <w:tcW w:w="494" w:type="dxa"/>
          </w:tcPr>
          <w:p w:rsidR="004E04C2" w:rsidRDefault="004E04C2" w:rsidP="00D837A8">
            <w:pPr>
              <w:pStyle w:val="table"/>
              <w:jc w:val="left"/>
              <w:rPr>
                <w:sz w:val="18"/>
              </w:rPr>
            </w:pPr>
          </w:p>
        </w:tc>
        <w:tc>
          <w:tcPr>
            <w:tcW w:w="514" w:type="dxa"/>
          </w:tcPr>
          <w:p w:rsidR="004E04C2" w:rsidRDefault="004E04C2" w:rsidP="00D837A8">
            <w:pPr>
              <w:pStyle w:val="table"/>
              <w:jc w:val="left"/>
              <w:rPr>
                <w:sz w:val="18"/>
              </w:rPr>
            </w:pPr>
          </w:p>
        </w:tc>
        <w:tc>
          <w:tcPr>
            <w:tcW w:w="504" w:type="dxa"/>
          </w:tcPr>
          <w:p w:rsidR="004E04C2" w:rsidRDefault="004E04C2" w:rsidP="00D837A8">
            <w:pPr>
              <w:pStyle w:val="table"/>
              <w:jc w:val="left"/>
              <w:rPr>
                <w:sz w:val="18"/>
              </w:rPr>
            </w:pPr>
          </w:p>
        </w:tc>
        <w:tc>
          <w:tcPr>
            <w:tcW w:w="504" w:type="dxa"/>
          </w:tcPr>
          <w:p w:rsidR="004E04C2" w:rsidRDefault="004E04C2" w:rsidP="00D837A8">
            <w:pPr>
              <w:pStyle w:val="table"/>
              <w:jc w:val="left"/>
              <w:rPr>
                <w:sz w:val="18"/>
              </w:rPr>
            </w:pPr>
          </w:p>
        </w:tc>
        <w:tc>
          <w:tcPr>
            <w:tcW w:w="504" w:type="dxa"/>
          </w:tcPr>
          <w:p w:rsidR="004E04C2" w:rsidRDefault="004E04C2" w:rsidP="00D837A8">
            <w:pPr>
              <w:pStyle w:val="a"/>
              <w:tabs>
                <w:tab w:val="clear" w:pos="1160"/>
                <w:tab w:val="center" w:pos="810"/>
              </w:tabs>
              <w:rPr>
                <w:sz w:val="18"/>
              </w:rPr>
            </w:pPr>
          </w:p>
        </w:tc>
        <w:tc>
          <w:tcPr>
            <w:tcW w:w="504" w:type="dxa"/>
          </w:tcPr>
          <w:p w:rsidR="004E04C2" w:rsidRDefault="004E04C2" w:rsidP="00D837A8">
            <w:pPr>
              <w:pStyle w:val="b"/>
              <w:jc w:val="center"/>
              <w:rPr>
                <w:sz w:val="18"/>
              </w:rPr>
            </w:pPr>
          </w:p>
        </w:tc>
      </w:tr>
      <w:tr w:rsidR="004E04C2" w:rsidTr="003E1818">
        <w:trPr>
          <w:cantSplit/>
        </w:trPr>
        <w:tc>
          <w:tcPr>
            <w:tcW w:w="1440" w:type="dxa"/>
          </w:tcPr>
          <w:p w:rsidR="004E04C2" w:rsidRDefault="00567F0C" w:rsidP="00D837A8">
            <w:pPr>
              <w:pStyle w:val="table"/>
              <w:jc w:val="left"/>
              <w:rPr>
                <w:sz w:val="18"/>
              </w:rPr>
            </w:pPr>
            <w:r>
              <w:rPr>
                <w:noProof/>
                <w:lang w:val="en-CA"/>
              </w:rPr>
              <mc:AlternateContent>
                <mc:Choice Requires="wps">
                  <w:drawing>
                    <wp:anchor distT="0" distB="0" distL="114300" distR="114300" simplePos="0" relativeHeight="251643392" behindDoc="0" locked="0" layoutInCell="0" allowOverlap="1">
                      <wp:simplePos x="0" y="0"/>
                      <wp:positionH relativeFrom="column">
                        <wp:posOffset>887730</wp:posOffset>
                      </wp:positionH>
                      <wp:positionV relativeFrom="paragraph">
                        <wp:posOffset>76835</wp:posOffset>
                      </wp:positionV>
                      <wp:extent cx="914400" cy="0"/>
                      <wp:effectExtent l="20955" t="19685" r="26670" b="27940"/>
                      <wp:wrapNone/>
                      <wp:docPr id="3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pt,6.05pt" to="141.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" o:allowincell="f" strokeweight="3pt"/>
                  </w:pict>
                </mc:Fallback>
              </mc:AlternateContent>
            </w:r>
            <w:r w:rsidR="004E04C2">
              <w:rPr>
                <w:sz w:val="18"/>
              </w:rPr>
              <w:t>X Country</w:t>
            </w:r>
          </w:p>
        </w:tc>
        <w:tc>
          <w:tcPr>
            <w:tcW w:w="504" w:type="dxa"/>
          </w:tcPr>
          <w:p w:rsidR="004E04C2" w:rsidRDefault="004E04C2" w:rsidP="00D837A8">
            <w:pPr>
              <w:pStyle w:val="table"/>
              <w:jc w:val="left"/>
              <w:rPr>
                <w:sz w:val="18"/>
              </w:rPr>
            </w:pPr>
          </w:p>
        </w:tc>
        <w:tc>
          <w:tcPr>
            <w:tcW w:w="504" w:type="dxa"/>
          </w:tcPr>
          <w:p w:rsidR="004E04C2" w:rsidRDefault="004E04C2" w:rsidP="00D837A8">
            <w:pPr>
              <w:pStyle w:val="table"/>
              <w:jc w:val="left"/>
              <w:rPr>
                <w:sz w:val="18"/>
              </w:rPr>
            </w:pPr>
          </w:p>
        </w:tc>
        <w:tc>
          <w:tcPr>
            <w:tcW w:w="504" w:type="dxa"/>
          </w:tcPr>
          <w:p w:rsidR="004E04C2" w:rsidRDefault="004E04C2" w:rsidP="00D837A8">
            <w:pPr>
              <w:pStyle w:val="table"/>
              <w:jc w:val="left"/>
              <w:rPr>
                <w:sz w:val="18"/>
              </w:rPr>
            </w:pPr>
          </w:p>
        </w:tc>
        <w:tc>
          <w:tcPr>
            <w:tcW w:w="504" w:type="dxa"/>
          </w:tcPr>
          <w:p w:rsidR="004E04C2" w:rsidRDefault="004E04C2" w:rsidP="00D837A8">
            <w:pPr>
              <w:pStyle w:val="table"/>
              <w:jc w:val="left"/>
              <w:rPr>
                <w:sz w:val="18"/>
              </w:rPr>
            </w:pPr>
          </w:p>
        </w:tc>
        <w:tc>
          <w:tcPr>
            <w:tcW w:w="494" w:type="dxa"/>
          </w:tcPr>
          <w:p w:rsidR="004E04C2" w:rsidRDefault="004E04C2" w:rsidP="00D837A8">
            <w:pPr>
              <w:pStyle w:val="table"/>
              <w:jc w:val="left"/>
              <w:rPr>
                <w:sz w:val="18"/>
              </w:rPr>
            </w:pPr>
          </w:p>
        </w:tc>
        <w:tc>
          <w:tcPr>
            <w:tcW w:w="514" w:type="dxa"/>
          </w:tcPr>
          <w:p w:rsidR="004E04C2" w:rsidRDefault="004E04C2" w:rsidP="00D837A8">
            <w:pPr>
              <w:pStyle w:val="table"/>
              <w:jc w:val="left"/>
              <w:rPr>
                <w:sz w:val="18"/>
              </w:rPr>
            </w:pPr>
          </w:p>
        </w:tc>
        <w:tc>
          <w:tcPr>
            <w:tcW w:w="504" w:type="dxa"/>
          </w:tcPr>
          <w:p w:rsidR="004E04C2" w:rsidRDefault="004E04C2" w:rsidP="00D837A8">
            <w:pPr>
              <w:pStyle w:val="table"/>
              <w:jc w:val="left"/>
              <w:rPr>
                <w:sz w:val="18"/>
              </w:rPr>
            </w:pPr>
          </w:p>
        </w:tc>
        <w:tc>
          <w:tcPr>
            <w:tcW w:w="504" w:type="dxa"/>
          </w:tcPr>
          <w:p w:rsidR="004E04C2" w:rsidRDefault="004E04C2" w:rsidP="00D837A8">
            <w:pPr>
              <w:pStyle w:val="table"/>
              <w:jc w:val="left"/>
              <w:rPr>
                <w:sz w:val="18"/>
              </w:rPr>
            </w:pPr>
          </w:p>
        </w:tc>
        <w:tc>
          <w:tcPr>
            <w:tcW w:w="504" w:type="dxa"/>
          </w:tcPr>
          <w:p w:rsidR="004E04C2" w:rsidRDefault="004E04C2" w:rsidP="00D837A8">
            <w:pPr>
              <w:pStyle w:val="a"/>
              <w:tabs>
                <w:tab w:val="clear" w:pos="1160"/>
                <w:tab w:val="center" w:pos="810"/>
              </w:tabs>
              <w:rPr>
                <w:sz w:val="18"/>
              </w:rPr>
            </w:pPr>
          </w:p>
        </w:tc>
        <w:tc>
          <w:tcPr>
            <w:tcW w:w="504" w:type="dxa"/>
          </w:tcPr>
          <w:p w:rsidR="004E04C2" w:rsidRDefault="004E04C2" w:rsidP="00D837A8">
            <w:pPr>
              <w:pStyle w:val="b"/>
              <w:jc w:val="center"/>
              <w:rPr>
                <w:sz w:val="18"/>
              </w:rPr>
            </w:pPr>
          </w:p>
        </w:tc>
      </w:tr>
      <w:tr w:rsidR="004E04C2" w:rsidTr="003E1818">
        <w:trPr>
          <w:cantSplit/>
        </w:trPr>
        <w:tc>
          <w:tcPr>
            <w:tcW w:w="1440" w:type="dxa"/>
          </w:tcPr>
          <w:p w:rsidR="004E04C2" w:rsidRDefault="00567F0C" w:rsidP="00D837A8">
            <w:pPr>
              <w:pStyle w:val="table"/>
              <w:jc w:val="left"/>
              <w:rPr>
                <w:sz w:val="18"/>
              </w:rPr>
            </w:pPr>
            <w:r>
              <w:rPr>
                <w:noProof/>
                <w:lang w:val="en-CA"/>
              </w:rPr>
              <mc:AlternateContent>
                <mc:Choice Requires="wps">
                  <w:drawing>
                    <wp:anchor distT="0" distB="0" distL="114300" distR="114300" simplePos="0" relativeHeight="251644416" behindDoc="0" locked="0" layoutInCell="0" allowOverlap="1">
                      <wp:simplePos x="0" y="0"/>
                      <wp:positionH relativeFrom="column">
                        <wp:posOffset>887730</wp:posOffset>
                      </wp:positionH>
                      <wp:positionV relativeFrom="paragraph">
                        <wp:posOffset>69850</wp:posOffset>
                      </wp:positionV>
                      <wp:extent cx="914400" cy="0"/>
                      <wp:effectExtent l="20955" t="22225" r="26670" b="25400"/>
                      <wp:wrapNone/>
                      <wp:docPr id="3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pt,5.5pt" to="141.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OFEQ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" o:allowincell="f" strokeweight="3pt"/>
                  </w:pict>
                </mc:Fallback>
              </mc:AlternateContent>
            </w:r>
            <w:r w:rsidR="004E04C2">
              <w:rPr>
                <w:sz w:val="18"/>
              </w:rPr>
              <w:t>Tennis</w:t>
            </w:r>
          </w:p>
        </w:tc>
        <w:tc>
          <w:tcPr>
            <w:tcW w:w="504" w:type="dxa"/>
          </w:tcPr>
          <w:p w:rsidR="004E04C2" w:rsidRDefault="004E04C2" w:rsidP="00D837A8">
            <w:pPr>
              <w:pStyle w:val="table"/>
              <w:rPr>
                <w:sz w:val="18"/>
              </w:rPr>
            </w:pPr>
          </w:p>
        </w:tc>
        <w:tc>
          <w:tcPr>
            <w:tcW w:w="504" w:type="dxa"/>
          </w:tcPr>
          <w:p w:rsidR="004E04C2" w:rsidRDefault="004E04C2" w:rsidP="00D837A8">
            <w:pPr>
              <w:pStyle w:val="table"/>
              <w:rPr>
                <w:sz w:val="18"/>
              </w:rPr>
            </w:pPr>
          </w:p>
        </w:tc>
        <w:tc>
          <w:tcPr>
            <w:tcW w:w="504" w:type="dxa"/>
          </w:tcPr>
          <w:p w:rsidR="004E04C2" w:rsidRDefault="004E04C2" w:rsidP="00D837A8">
            <w:pPr>
              <w:pStyle w:val="table"/>
              <w:rPr>
                <w:sz w:val="18"/>
              </w:rPr>
            </w:pPr>
          </w:p>
        </w:tc>
        <w:tc>
          <w:tcPr>
            <w:tcW w:w="504" w:type="dxa"/>
          </w:tcPr>
          <w:p w:rsidR="004E04C2" w:rsidRDefault="004E04C2" w:rsidP="00D837A8">
            <w:pPr>
              <w:pStyle w:val="table"/>
              <w:rPr>
                <w:sz w:val="18"/>
              </w:rPr>
            </w:pPr>
          </w:p>
        </w:tc>
        <w:tc>
          <w:tcPr>
            <w:tcW w:w="494" w:type="dxa"/>
          </w:tcPr>
          <w:p w:rsidR="004E04C2" w:rsidRDefault="004E04C2" w:rsidP="00D837A8">
            <w:pPr>
              <w:pStyle w:val="table"/>
              <w:rPr>
                <w:sz w:val="18"/>
              </w:rPr>
            </w:pPr>
          </w:p>
        </w:tc>
        <w:tc>
          <w:tcPr>
            <w:tcW w:w="514" w:type="dxa"/>
          </w:tcPr>
          <w:p w:rsidR="004E04C2" w:rsidRDefault="004E04C2" w:rsidP="00D837A8">
            <w:pPr>
              <w:pStyle w:val="table"/>
              <w:rPr>
                <w:sz w:val="18"/>
              </w:rPr>
            </w:pPr>
          </w:p>
        </w:tc>
        <w:tc>
          <w:tcPr>
            <w:tcW w:w="504" w:type="dxa"/>
          </w:tcPr>
          <w:p w:rsidR="004E04C2" w:rsidRDefault="004E04C2" w:rsidP="00D837A8">
            <w:pPr>
              <w:pStyle w:val="table"/>
              <w:rPr>
                <w:sz w:val="18"/>
              </w:rPr>
            </w:pPr>
          </w:p>
        </w:tc>
        <w:tc>
          <w:tcPr>
            <w:tcW w:w="504" w:type="dxa"/>
          </w:tcPr>
          <w:p w:rsidR="004E04C2" w:rsidRDefault="004E04C2" w:rsidP="00D837A8">
            <w:pPr>
              <w:pStyle w:val="table"/>
              <w:rPr>
                <w:sz w:val="18"/>
              </w:rPr>
            </w:pPr>
          </w:p>
        </w:tc>
        <w:tc>
          <w:tcPr>
            <w:tcW w:w="504" w:type="dxa"/>
          </w:tcPr>
          <w:p w:rsidR="004E04C2" w:rsidRDefault="004E04C2" w:rsidP="00D837A8">
            <w:pPr>
              <w:pStyle w:val="a"/>
              <w:tabs>
                <w:tab w:val="clear" w:pos="1160"/>
                <w:tab w:val="center" w:pos="810"/>
              </w:tabs>
              <w:rPr>
                <w:sz w:val="18"/>
              </w:rPr>
            </w:pPr>
          </w:p>
        </w:tc>
        <w:tc>
          <w:tcPr>
            <w:tcW w:w="504" w:type="dxa"/>
          </w:tcPr>
          <w:p w:rsidR="004E04C2" w:rsidRDefault="004E04C2" w:rsidP="00D837A8">
            <w:pPr>
              <w:pStyle w:val="b"/>
              <w:jc w:val="center"/>
              <w:rPr>
                <w:sz w:val="18"/>
              </w:rPr>
            </w:pPr>
          </w:p>
        </w:tc>
      </w:tr>
      <w:tr w:rsidR="004E04C2" w:rsidTr="003E1818">
        <w:trPr>
          <w:cantSplit/>
        </w:trPr>
        <w:tc>
          <w:tcPr>
            <w:tcW w:w="1440" w:type="dxa"/>
          </w:tcPr>
          <w:p w:rsidR="004E04C2" w:rsidRDefault="00567F0C" w:rsidP="00D837A8">
            <w:pPr>
              <w:pStyle w:val="table"/>
              <w:jc w:val="left"/>
              <w:rPr>
                <w:sz w:val="18"/>
              </w:rPr>
            </w:pPr>
            <w:r>
              <w:rPr>
                <w:noProof/>
                <w:lang w:val="en-CA"/>
              </w:rPr>
              <mc:AlternateContent>
                <mc:Choice Requires="wps">
                  <w:drawing>
                    <wp:anchor distT="0" distB="0" distL="114300" distR="114300" simplePos="0" relativeHeight="251645440" behindDoc="0" locked="0" layoutInCell="0" allowOverlap="1">
                      <wp:simplePos x="0" y="0"/>
                      <wp:positionH relativeFrom="column">
                        <wp:posOffset>887730</wp:posOffset>
                      </wp:positionH>
                      <wp:positionV relativeFrom="paragraph">
                        <wp:posOffset>72390</wp:posOffset>
                      </wp:positionV>
                      <wp:extent cx="914400" cy="0"/>
                      <wp:effectExtent l="20955" t="24765" r="26670" b="22860"/>
                      <wp:wrapNone/>
                      <wp:docPr id="3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pt,5.7pt" to="141.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" o:allowincell="f" strokeweight="3pt"/>
                  </w:pict>
                </mc:Fallback>
              </mc:AlternateContent>
            </w:r>
            <w:r w:rsidR="004E04C2">
              <w:rPr>
                <w:sz w:val="18"/>
              </w:rPr>
              <w:t xml:space="preserve">Basketball </w:t>
            </w:r>
            <w:proofErr w:type="spellStart"/>
            <w:r w:rsidR="004E04C2">
              <w:rPr>
                <w:sz w:val="18"/>
              </w:rPr>
              <w:t>Jr</w:t>
            </w:r>
            <w:proofErr w:type="spellEnd"/>
            <w:r w:rsidR="004E04C2">
              <w:rPr>
                <w:sz w:val="18"/>
              </w:rPr>
              <w:t>/</w:t>
            </w:r>
            <w:proofErr w:type="spellStart"/>
            <w:r w:rsidR="004E04C2">
              <w:rPr>
                <w:sz w:val="18"/>
              </w:rPr>
              <w:t>Sr</w:t>
            </w:r>
            <w:proofErr w:type="spellEnd"/>
          </w:p>
        </w:tc>
        <w:tc>
          <w:tcPr>
            <w:tcW w:w="504" w:type="dxa"/>
          </w:tcPr>
          <w:p w:rsidR="004E04C2" w:rsidRDefault="004E04C2" w:rsidP="00D837A8">
            <w:pPr>
              <w:pStyle w:val="table"/>
              <w:rPr>
                <w:sz w:val="18"/>
              </w:rPr>
            </w:pPr>
          </w:p>
        </w:tc>
        <w:tc>
          <w:tcPr>
            <w:tcW w:w="504" w:type="dxa"/>
          </w:tcPr>
          <w:p w:rsidR="004E04C2" w:rsidRDefault="004E04C2" w:rsidP="00D837A8">
            <w:pPr>
              <w:pStyle w:val="table"/>
              <w:rPr>
                <w:sz w:val="18"/>
              </w:rPr>
            </w:pPr>
          </w:p>
        </w:tc>
        <w:tc>
          <w:tcPr>
            <w:tcW w:w="504" w:type="dxa"/>
          </w:tcPr>
          <w:p w:rsidR="004E04C2" w:rsidRDefault="004E04C2" w:rsidP="00D837A8">
            <w:pPr>
              <w:pStyle w:val="table"/>
              <w:rPr>
                <w:sz w:val="18"/>
              </w:rPr>
            </w:pPr>
          </w:p>
        </w:tc>
        <w:tc>
          <w:tcPr>
            <w:tcW w:w="504" w:type="dxa"/>
          </w:tcPr>
          <w:p w:rsidR="004E04C2" w:rsidRDefault="004E04C2" w:rsidP="00D837A8">
            <w:pPr>
              <w:pStyle w:val="table"/>
              <w:rPr>
                <w:sz w:val="18"/>
              </w:rPr>
            </w:pPr>
          </w:p>
        </w:tc>
        <w:tc>
          <w:tcPr>
            <w:tcW w:w="494" w:type="dxa"/>
          </w:tcPr>
          <w:p w:rsidR="004E04C2" w:rsidRDefault="004E04C2" w:rsidP="00D837A8">
            <w:pPr>
              <w:pStyle w:val="table"/>
              <w:rPr>
                <w:sz w:val="18"/>
              </w:rPr>
            </w:pPr>
          </w:p>
        </w:tc>
        <w:tc>
          <w:tcPr>
            <w:tcW w:w="514" w:type="dxa"/>
          </w:tcPr>
          <w:p w:rsidR="004E04C2" w:rsidRDefault="004E04C2" w:rsidP="00D837A8">
            <w:pPr>
              <w:pStyle w:val="table"/>
              <w:rPr>
                <w:sz w:val="18"/>
              </w:rPr>
            </w:pPr>
          </w:p>
        </w:tc>
        <w:tc>
          <w:tcPr>
            <w:tcW w:w="504" w:type="dxa"/>
          </w:tcPr>
          <w:p w:rsidR="004E04C2" w:rsidRDefault="004E04C2" w:rsidP="00D837A8">
            <w:pPr>
              <w:pStyle w:val="table"/>
              <w:rPr>
                <w:sz w:val="18"/>
              </w:rPr>
            </w:pPr>
          </w:p>
        </w:tc>
        <w:tc>
          <w:tcPr>
            <w:tcW w:w="504" w:type="dxa"/>
          </w:tcPr>
          <w:p w:rsidR="004E04C2" w:rsidRDefault="004E04C2" w:rsidP="00D837A8">
            <w:pPr>
              <w:pStyle w:val="table"/>
              <w:rPr>
                <w:sz w:val="18"/>
              </w:rPr>
            </w:pPr>
          </w:p>
        </w:tc>
        <w:tc>
          <w:tcPr>
            <w:tcW w:w="504" w:type="dxa"/>
          </w:tcPr>
          <w:p w:rsidR="004E04C2" w:rsidRDefault="004E04C2" w:rsidP="00D837A8">
            <w:pPr>
              <w:pStyle w:val="a"/>
              <w:tabs>
                <w:tab w:val="clear" w:pos="1160"/>
                <w:tab w:val="center" w:pos="810"/>
              </w:tabs>
              <w:rPr>
                <w:sz w:val="18"/>
              </w:rPr>
            </w:pPr>
          </w:p>
        </w:tc>
        <w:tc>
          <w:tcPr>
            <w:tcW w:w="504" w:type="dxa"/>
          </w:tcPr>
          <w:p w:rsidR="004E04C2" w:rsidRDefault="004E04C2" w:rsidP="00D837A8">
            <w:pPr>
              <w:pStyle w:val="b"/>
              <w:jc w:val="center"/>
              <w:rPr>
                <w:sz w:val="18"/>
              </w:rPr>
            </w:pPr>
          </w:p>
        </w:tc>
      </w:tr>
      <w:tr w:rsidR="004E04C2" w:rsidTr="003E1818">
        <w:trPr>
          <w:cantSplit/>
        </w:trPr>
        <w:tc>
          <w:tcPr>
            <w:tcW w:w="1440" w:type="dxa"/>
          </w:tcPr>
          <w:p w:rsidR="004E04C2" w:rsidRDefault="00567F0C" w:rsidP="00D837A8">
            <w:pPr>
              <w:pStyle w:val="table"/>
              <w:jc w:val="left"/>
              <w:rPr>
                <w:sz w:val="18"/>
              </w:rPr>
            </w:pPr>
            <w:r>
              <w:rPr>
                <w:noProof/>
                <w:lang w:val="en-CA"/>
              </w:rPr>
              <mc:AlternateContent>
                <mc:Choice Requires="wps">
                  <w:drawing>
                    <wp:anchor distT="0" distB="0" distL="114300" distR="114300" simplePos="0" relativeHeight="251646464" behindDoc="0" locked="0" layoutInCell="0" allowOverlap="1">
                      <wp:simplePos x="0" y="0"/>
                      <wp:positionH relativeFrom="column">
                        <wp:posOffset>887730</wp:posOffset>
                      </wp:positionH>
                      <wp:positionV relativeFrom="paragraph">
                        <wp:posOffset>65405</wp:posOffset>
                      </wp:positionV>
                      <wp:extent cx="914400" cy="0"/>
                      <wp:effectExtent l="20955" t="27305" r="26670" b="20320"/>
                      <wp:wrapNone/>
                      <wp:docPr id="3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pt,5.15pt" to="141.9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yEEQ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" o:allowincell="f" strokeweight="3pt"/>
                  </w:pict>
                </mc:Fallback>
              </mc:AlternateContent>
            </w:r>
            <w:r w:rsidR="004E04C2">
              <w:rPr>
                <w:sz w:val="18"/>
              </w:rPr>
              <w:t>Field Hockey</w:t>
            </w:r>
          </w:p>
        </w:tc>
        <w:tc>
          <w:tcPr>
            <w:tcW w:w="504" w:type="dxa"/>
          </w:tcPr>
          <w:p w:rsidR="004E04C2" w:rsidRDefault="004E04C2" w:rsidP="00D837A8">
            <w:pPr>
              <w:pStyle w:val="table"/>
              <w:rPr>
                <w:sz w:val="18"/>
              </w:rPr>
            </w:pPr>
          </w:p>
        </w:tc>
        <w:tc>
          <w:tcPr>
            <w:tcW w:w="504" w:type="dxa"/>
          </w:tcPr>
          <w:p w:rsidR="004E04C2" w:rsidRDefault="004E04C2" w:rsidP="00D837A8">
            <w:pPr>
              <w:pStyle w:val="table"/>
              <w:rPr>
                <w:sz w:val="18"/>
              </w:rPr>
            </w:pPr>
          </w:p>
        </w:tc>
        <w:tc>
          <w:tcPr>
            <w:tcW w:w="504" w:type="dxa"/>
          </w:tcPr>
          <w:p w:rsidR="004E04C2" w:rsidRDefault="004E04C2" w:rsidP="00D837A8">
            <w:pPr>
              <w:pStyle w:val="table"/>
              <w:rPr>
                <w:sz w:val="18"/>
              </w:rPr>
            </w:pPr>
          </w:p>
        </w:tc>
        <w:tc>
          <w:tcPr>
            <w:tcW w:w="504" w:type="dxa"/>
          </w:tcPr>
          <w:p w:rsidR="004E04C2" w:rsidRDefault="004E04C2" w:rsidP="00D837A8">
            <w:pPr>
              <w:pStyle w:val="table"/>
              <w:rPr>
                <w:sz w:val="18"/>
              </w:rPr>
            </w:pPr>
          </w:p>
        </w:tc>
        <w:tc>
          <w:tcPr>
            <w:tcW w:w="494" w:type="dxa"/>
          </w:tcPr>
          <w:p w:rsidR="004E04C2" w:rsidRDefault="004E04C2" w:rsidP="00D837A8">
            <w:pPr>
              <w:pStyle w:val="table"/>
              <w:rPr>
                <w:sz w:val="18"/>
              </w:rPr>
            </w:pPr>
          </w:p>
        </w:tc>
        <w:tc>
          <w:tcPr>
            <w:tcW w:w="514" w:type="dxa"/>
          </w:tcPr>
          <w:p w:rsidR="004E04C2" w:rsidRDefault="004E04C2" w:rsidP="00D837A8">
            <w:pPr>
              <w:pStyle w:val="table"/>
              <w:rPr>
                <w:sz w:val="18"/>
              </w:rPr>
            </w:pPr>
          </w:p>
        </w:tc>
        <w:tc>
          <w:tcPr>
            <w:tcW w:w="504" w:type="dxa"/>
          </w:tcPr>
          <w:p w:rsidR="004E04C2" w:rsidRDefault="004E04C2" w:rsidP="00D837A8">
            <w:pPr>
              <w:pStyle w:val="table"/>
              <w:rPr>
                <w:sz w:val="18"/>
              </w:rPr>
            </w:pPr>
          </w:p>
        </w:tc>
        <w:tc>
          <w:tcPr>
            <w:tcW w:w="504" w:type="dxa"/>
          </w:tcPr>
          <w:p w:rsidR="004E04C2" w:rsidRDefault="004E04C2" w:rsidP="00D837A8">
            <w:pPr>
              <w:pStyle w:val="table"/>
              <w:rPr>
                <w:sz w:val="18"/>
              </w:rPr>
            </w:pPr>
          </w:p>
        </w:tc>
        <w:tc>
          <w:tcPr>
            <w:tcW w:w="504" w:type="dxa"/>
          </w:tcPr>
          <w:p w:rsidR="004E04C2" w:rsidRDefault="004E04C2" w:rsidP="00D837A8">
            <w:pPr>
              <w:pStyle w:val="a"/>
              <w:tabs>
                <w:tab w:val="clear" w:pos="1160"/>
                <w:tab w:val="center" w:pos="810"/>
              </w:tabs>
              <w:rPr>
                <w:sz w:val="18"/>
              </w:rPr>
            </w:pPr>
          </w:p>
        </w:tc>
        <w:tc>
          <w:tcPr>
            <w:tcW w:w="504" w:type="dxa"/>
          </w:tcPr>
          <w:p w:rsidR="004E04C2" w:rsidRDefault="004E04C2" w:rsidP="00D837A8">
            <w:pPr>
              <w:pStyle w:val="b"/>
              <w:jc w:val="center"/>
              <w:rPr>
                <w:sz w:val="18"/>
              </w:rPr>
            </w:pPr>
          </w:p>
        </w:tc>
      </w:tr>
      <w:tr w:rsidR="004E04C2" w:rsidTr="00161FCE">
        <w:trPr>
          <w:cantSplit/>
          <w:trHeight w:val="327"/>
        </w:trPr>
        <w:tc>
          <w:tcPr>
            <w:tcW w:w="1440" w:type="dxa"/>
          </w:tcPr>
          <w:p w:rsidR="004E04C2" w:rsidRDefault="00567F0C" w:rsidP="00D837A8">
            <w:pPr>
              <w:pStyle w:val="table"/>
              <w:jc w:val="left"/>
              <w:rPr>
                <w:sz w:val="18"/>
              </w:rPr>
            </w:pPr>
            <w:r>
              <w:rPr>
                <w:noProof/>
                <w:lang w:val="en-CA"/>
              </w:rPr>
              <mc:AlternateContent>
                <mc:Choice Requires="wps">
                  <w:drawing>
                    <wp:anchor distT="0" distB="0" distL="114300" distR="114300" simplePos="0" relativeHeight="251647488" behindDoc="0" locked="0" layoutInCell="0" allowOverlap="1">
                      <wp:simplePos x="0" y="0"/>
                      <wp:positionH relativeFrom="column">
                        <wp:posOffset>1506855</wp:posOffset>
                      </wp:positionH>
                      <wp:positionV relativeFrom="paragraph">
                        <wp:posOffset>134620</wp:posOffset>
                      </wp:positionV>
                      <wp:extent cx="1562100" cy="0"/>
                      <wp:effectExtent l="20955" t="20320" r="26670" b="27305"/>
                      <wp:wrapNone/>
                      <wp:docPr id="3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65pt,10.6pt" to="241.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YKREQIAACoEAAAOAAAAZHJzL2Uyb0RvYy54bWysU8GO2yAQvVfqPyDuie2sN/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" o:allowincell="f" strokeweight="3pt"/>
                  </w:pict>
                </mc:Fallback>
              </mc:AlternateContent>
            </w:r>
            <w:r w:rsidR="004E04C2">
              <w:rPr>
                <w:sz w:val="18"/>
              </w:rPr>
              <w:t xml:space="preserve">Volleyball </w:t>
            </w:r>
          </w:p>
          <w:p w:rsidR="004E04C2" w:rsidRDefault="004E04C2" w:rsidP="00D837A8">
            <w:pPr>
              <w:pStyle w:val="table"/>
              <w:jc w:val="left"/>
              <w:rPr>
                <w:sz w:val="18"/>
              </w:rPr>
            </w:pPr>
            <w:r>
              <w:rPr>
                <w:sz w:val="18"/>
              </w:rPr>
              <w:t>Novice/</w:t>
            </w:r>
            <w:proofErr w:type="spellStart"/>
            <w:r>
              <w:rPr>
                <w:sz w:val="18"/>
              </w:rPr>
              <w:t>Jr</w:t>
            </w:r>
            <w:proofErr w:type="spellEnd"/>
            <w:r>
              <w:rPr>
                <w:sz w:val="18"/>
              </w:rPr>
              <w:t>/</w:t>
            </w:r>
            <w:proofErr w:type="spellStart"/>
            <w:r>
              <w:rPr>
                <w:sz w:val="18"/>
              </w:rPr>
              <w:t>Sr</w:t>
            </w:r>
            <w:proofErr w:type="spellEnd"/>
          </w:p>
        </w:tc>
        <w:tc>
          <w:tcPr>
            <w:tcW w:w="504" w:type="dxa"/>
          </w:tcPr>
          <w:p w:rsidR="004E04C2" w:rsidRDefault="004E04C2" w:rsidP="00D837A8">
            <w:pPr>
              <w:pStyle w:val="table"/>
              <w:rPr>
                <w:sz w:val="18"/>
              </w:rPr>
            </w:pPr>
          </w:p>
        </w:tc>
        <w:tc>
          <w:tcPr>
            <w:tcW w:w="504" w:type="dxa"/>
          </w:tcPr>
          <w:p w:rsidR="004E04C2" w:rsidRDefault="004E04C2" w:rsidP="00D837A8">
            <w:pPr>
              <w:pStyle w:val="table"/>
              <w:rPr>
                <w:sz w:val="18"/>
              </w:rPr>
            </w:pPr>
          </w:p>
        </w:tc>
        <w:tc>
          <w:tcPr>
            <w:tcW w:w="504" w:type="dxa"/>
          </w:tcPr>
          <w:p w:rsidR="004E04C2" w:rsidRDefault="004E04C2" w:rsidP="00D837A8">
            <w:pPr>
              <w:pStyle w:val="table"/>
              <w:rPr>
                <w:sz w:val="18"/>
              </w:rPr>
            </w:pPr>
          </w:p>
        </w:tc>
        <w:tc>
          <w:tcPr>
            <w:tcW w:w="504" w:type="dxa"/>
          </w:tcPr>
          <w:p w:rsidR="004E04C2" w:rsidRDefault="004E04C2" w:rsidP="00D837A8">
            <w:pPr>
              <w:pStyle w:val="table"/>
              <w:rPr>
                <w:sz w:val="18"/>
              </w:rPr>
            </w:pPr>
          </w:p>
        </w:tc>
        <w:tc>
          <w:tcPr>
            <w:tcW w:w="494" w:type="dxa"/>
          </w:tcPr>
          <w:p w:rsidR="004E04C2" w:rsidRDefault="004E04C2" w:rsidP="00D837A8">
            <w:pPr>
              <w:pStyle w:val="table"/>
              <w:rPr>
                <w:sz w:val="18"/>
              </w:rPr>
            </w:pPr>
          </w:p>
        </w:tc>
        <w:tc>
          <w:tcPr>
            <w:tcW w:w="514" w:type="dxa"/>
          </w:tcPr>
          <w:p w:rsidR="004E04C2" w:rsidRDefault="004E04C2" w:rsidP="00D837A8">
            <w:pPr>
              <w:pStyle w:val="table"/>
              <w:rPr>
                <w:sz w:val="18"/>
              </w:rPr>
            </w:pPr>
          </w:p>
        </w:tc>
        <w:tc>
          <w:tcPr>
            <w:tcW w:w="504" w:type="dxa"/>
          </w:tcPr>
          <w:p w:rsidR="004E04C2" w:rsidRDefault="004E04C2" w:rsidP="00D837A8">
            <w:pPr>
              <w:pStyle w:val="table"/>
              <w:rPr>
                <w:sz w:val="18"/>
              </w:rPr>
            </w:pPr>
          </w:p>
        </w:tc>
        <w:tc>
          <w:tcPr>
            <w:tcW w:w="504" w:type="dxa"/>
          </w:tcPr>
          <w:p w:rsidR="004E04C2" w:rsidRDefault="004E04C2" w:rsidP="00D837A8">
            <w:pPr>
              <w:pStyle w:val="table"/>
              <w:rPr>
                <w:sz w:val="18"/>
              </w:rPr>
            </w:pPr>
          </w:p>
        </w:tc>
        <w:tc>
          <w:tcPr>
            <w:tcW w:w="504" w:type="dxa"/>
          </w:tcPr>
          <w:p w:rsidR="004E04C2" w:rsidRDefault="004E04C2" w:rsidP="00D837A8">
            <w:pPr>
              <w:pStyle w:val="a"/>
              <w:tabs>
                <w:tab w:val="clear" w:pos="1160"/>
                <w:tab w:val="center" w:pos="810"/>
              </w:tabs>
              <w:rPr>
                <w:sz w:val="18"/>
              </w:rPr>
            </w:pPr>
          </w:p>
        </w:tc>
        <w:tc>
          <w:tcPr>
            <w:tcW w:w="504" w:type="dxa"/>
          </w:tcPr>
          <w:p w:rsidR="004E04C2" w:rsidRDefault="004E04C2" w:rsidP="00D837A8">
            <w:pPr>
              <w:pStyle w:val="b"/>
              <w:jc w:val="center"/>
              <w:rPr>
                <w:sz w:val="18"/>
              </w:rPr>
            </w:pPr>
          </w:p>
          <w:p w:rsidR="004E04C2" w:rsidRDefault="004E04C2" w:rsidP="00D837A8">
            <w:pPr>
              <w:pStyle w:val="b"/>
              <w:jc w:val="center"/>
              <w:rPr>
                <w:sz w:val="18"/>
              </w:rPr>
            </w:pPr>
          </w:p>
        </w:tc>
      </w:tr>
      <w:tr w:rsidR="004E04C2" w:rsidTr="003E1818">
        <w:trPr>
          <w:cantSplit/>
        </w:trPr>
        <w:tc>
          <w:tcPr>
            <w:tcW w:w="1440" w:type="dxa"/>
          </w:tcPr>
          <w:p w:rsidR="004E04C2" w:rsidRDefault="00567F0C" w:rsidP="00D837A8">
            <w:pPr>
              <w:pStyle w:val="table"/>
              <w:jc w:val="left"/>
              <w:rPr>
                <w:sz w:val="18"/>
              </w:rPr>
            </w:pPr>
            <w:r>
              <w:rPr>
                <w:noProof/>
                <w:lang w:val="en-CA"/>
              </w:rPr>
              <mc:AlternateContent>
                <mc:Choice Requires="wps">
                  <w:drawing>
                    <wp:anchor distT="0" distB="0" distL="114300" distR="114300" simplePos="0" relativeHeight="251648512" behindDoc="0" locked="0" layoutInCell="0" allowOverlap="1">
                      <wp:simplePos x="0" y="0"/>
                      <wp:positionH relativeFrom="column">
                        <wp:posOffset>2792730</wp:posOffset>
                      </wp:positionH>
                      <wp:positionV relativeFrom="paragraph">
                        <wp:posOffset>76200</wp:posOffset>
                      </wp:positionV>
                      <wp:extent cx="923925" cy="0"/>
                      <wp:effectExtent l="20955" t="19050" r="26670" b="19050"/>
                      <wp:wrapNone/>
                      <wp:docPr id="3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9pt,6pt" to="292.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3BqEw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" o:allowincell="f" strokeweight="3pt"/>
                  </w:pict>
                </mc:Fallback>
              </mc:AlternateContent>
            </w:r>
            <w:r w:rsidR="004E04C2">
              <w:rPr>
                <w:sz w:val="18"/>
              </w:rPr>
              <w:t>Badminton</w:t>
            </w:r>
          </w:p>
        </w:tc>
        <w:tc>
          <w:tcPr>
            <w:tcW w:w="504" w:type="dxa"/>
          </w:tcPr>
          <w:p w:rsidR="004E04C2" w:rsidRDefault="004E04C2" w:rsidP="00D837A8">
            <w:pPr>
              <w:pStyle w:val="table"/>
              <w:jc w:val="left"/>
              <w:rPr>
                <w:sz w:val="18"/>
              </w:rPr>
            </w:pPr>
          </w:p>
        </w:tc>
        <w:tc>
          <w:tcPr>
            <w:tcW w:w="504" w:type="dxa"/>
          </w:tcPr>
          <w:p w:rsidR="004E04C2" w:rsidRDefault="004E04C2" w:rsidP="00D837A8">
            <w:pPr>
              <w:pStyle w:val="table"/>
              <w:jc w:val="left"/>
              <w:rPr>
                <w:sz w:val="18"/>
              </w:rPr>
            </w:pPr>
          </w:p>
        </w:tc>
        <w:tc>
          <w:tcPr>
            <w:tcW w:w="504" w:type="dxa"/>
          </w:tcPr>
          <w:p w:rsidR="004E04C2" w:rsidRDefault="004E04C2" w:rsidP="00D837A8">
            <w:pPr>
              <w:pStyle w:val="table"/>
              <w:jc w:val="left"/>
              <w:rPr>
                <w:sz w:val="18"/>
              </w:rPr>
            </w:pPr>
          </w:p>
        </w:tc>
        <w:tc>
          <w:tcPr>
            <w:tcW w:w="504" w:type="dxa"/>
          </w:tcPr>
          <w:p w:rsidR="004E04C2" w:rsidRDefault="004E04C2" w:rsidP="00D837A8">
            <w:pPr>
              <w:pStyle w:val="table"/>
              <w:jc w:val="left"/>
              <w:rPr>
                <w:sz w:val="18"/>
              </w:rPr>
            </w:pPr>
          </w:p>
        </w:tc>
        <w:tc>
          <w:tcPr>
            <w:tcW w:w="494" w:type="dxa"/>
          </w:tcPr>
          <w:p w:rsidR="004E04C2" w:rsidRDefault="004E04C2" w:rsidP="00D837A8">
            <w:pPr>
              <w:pStyle w:val="table"/>
              <w:jc w:val="left"/>
              <w:rPr>
                <w:sz w:val="18"/>
              </w:rPr>
            </w:pPr>
          </w:p>
        </w:tc>
        <w:tc>
          <w:tcPr>
            <w:tcW w:w="514" w:type="dxa"/>
          </w:tcPr>
          <w:p w:rsidR="004E04C2" w:rsidRDefault="004E04C2" w:rsidP="00D837A8">
            <w:pPr>
              <w:pStyle w:val="table"/>
              <w:jc w:val="left"/>
              <w:rPr>
                <w:sz w:val="18"/>
              </w:rPr>
            </w:pPr>
          </w:p>
        </w:tc>
        <w:tc>
          <w:tcPr>
            <w:tcW w:w="504" w:type="dxa"/>
          </w:tcPr>
          <w:p w:rsidR="004E04C2" w:rsidRDefault="004E04C2" w:rsidP="00D837A8">
            <w:pPr>
              <w:pStyle w:val="table"/>
              <w:jc w:val="left"/>
              <w:rPr>
                <w:sz w:val="18"/>
              </w:rPr>
            </w:pPr>
          </w:p>
        </w:tc>
        <w:tc>
          <w:tcPr>
            <w:tcW w:w="504" w:type="dxa"/>
          </w:tcPr>
          <w:p w:rsidR="004E04C2" w:rsidRDefault="004E04C2" w:rsidP="00D837A8">
            <w:pPr>
              <w:pStyle w:val="table"/>
              <w:jc w:val="left"/>
              <w:rPr>
                <w:sz w:val="18"/>
              </w:rPr>
            </w:pPr>
          </w:p>
        </w:tc>
        <w:tc>
          <w:tcPr>
            <w:tcW w:w="504" w:type="dxa"/>
          </w:tcPr>
          <w:p w:rsidR="004E04C2" w:rsidRDefault="004E04C2" w:rsidP="00D837A8">
            <w:pPr>
              <w:pStyle w:val="a"/>
              <w:tabs>
                <w:tab w:val="clear" w:pos="1160"/>
                <w:tab w:val="center" w:pos="810"/>
              </w:tabs>
              <w:rPr>
                <w:sz w:val="18"/>
              </w:rPr>
            </w:pPr>
          </w:p>
        </w:tc>
        <w:tc>
          <w:tcPr>
            <w:tcW w:w="504" w:type="dxa"/>
          </w:tcPr>
          <w:p w:rsidR="004E04C2" w:rsidRDefault="004E04C2" w:rsidP="00D837A8">
            <w:pPr>
              <w:pStyle w:val="b"/>
              <w:jc w:val="center"/>
              <w:rPr>
                <w:sz w:val="18"/>
              </w:rPr>
            </w:pPr>
          </w:p>
        </w:tc>
      </w:tr>
      <w:tr w:rsidR="004E04C2" w:rsidTr="003E1818">
        <w:trPr>
          <w:cantSplit/>
        </w:trPr>
        <w:tc>
          <w:tcPr>
            <w:tcW w:w="1440" w:type="dxa"/>
          </w:tcPr>
          <w:p w:rsidR="004E04C2" w:rsidRDefault="00567F0C" w:rsidP="00D837A8">
            <w:pPr>
              <w:pStyle w:val="table"/>
              <w:jc w:val="left"/>
              <w:rPr>
                <w:sz w:val="18"/>
              </w:rPr>
            </w:pPr>
            <w:r>
              <w:rPr>
                <w:noProof/>
                <w:lang w:val="en-CA"/>
              </w:rPr>
              <mc:AlternateContent>
                <mc:Choice Requires="wps">
                  <w:drawing>
                    <wp:anchor distT="0" distB="0" distL="114300" distR="114300" simplePos="0" relativeHeight="251649536" behindDoc="0" locked="0" layoutInCell="0" allowOverlap="1">
                      <wp:simplePos x="0" y="0"/>
                      <wp:positionH relativeFrom="column">
                        <wp:posOffset>2783205</wp:posOffset>
                      </wp:positionH>
                      <wp:positionV relativeFrom="paragraph">
                        <wp:posOffset>69850</wp:posOffset>
                      </wp:positionV>
                      <wp:extent cx="914400" cy="0"/>
                      <wp:effectExtent l="20955" t="22225" r="26670" b="25400"/>
                      <wp:wrapNone/>
                      <wp:docPr id="3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15pt,5.5pt" to="291.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" o:allowincell="f" strokeweight="3pt"/>
                  </w:pict>
                </mc:Fallback>
              </mc:AlternateContent>
            </w:r>
            <w:r w:rsidR="004E04C2">
              <w:rPr>
                <w:sz w:val="18"/>
              </w:rPr>
              <w:t>Softball</w:t>
            </w:r>
          </w:p>
        </w:tc>
        <w:tc>
          <w:tcPr>
            <w:tcW w:w="504" w:type="dxa"/>
          </w:tcPr>
          <w:p w:rsidR="004E04C2" w:rsidRDefault="004E04C2" w:rsidP="00D837A8">
            <w:pPr>
              <w:pStyle w:val="table"/>
              <w:jc w:val="left"/>
              <w:rPr>
                <w:sz w:val="18"/>
              </w:rPr>
            </w:pPr>
          </w:p>
        </w:tc>
        <w:tc>
          <w:tcPr>
            <w:tcW w:w="504" w:type="dxa"/>
          </w:tcPr>
          <w:p w:rsidR="004E04C2" w:rsidRDefault="004E04C2" w:rsidP="00D837A8">
            <w:pPr>
              <w:pStyle w:val="table"/>
              <w:jc w:val="left"/>
              <w:rPr>
                <w:sz w:val="18"/>
              </w:rPr>
            </w:pPr>
          </w:p>
        </w:tc>
        <w:tc>
          <w:tcPr>
            <w:tcW w:w="504" w:type="dxa"/>
          </w:tcPr>
          <w:p w:rsidR="004E04C2" w:rsidRDefault="004E04C2" w:rsidP="00D837A8">
            <w:pPr>
              <w:pStyle w:val="table"/>
              <w:jc w:val="left"/>
              <w:rPr>
                <w:sz w:val="18"/>
              </w:rPr>
            </w:pPr>
          </w:p>
        </w:tc>
        <w:tc>
          <w:tcPr>
            <w:tcW w:w="504" w:type="dxa"/>
          </w:tcPr>
          <w:p w:rsidR="004E04C2" w:rsidRDefault="004E04C2" w:rsidP="00D837A8">
            <w:pPr>
              <w:pStyle w:val="table"/>
              <w:jc w:val="left"/>
              <w:rPr>
                <w:sz w:val="18"/>
              </w:rPr>
            </w:pPr>
          </w:p>
        </w:tc>
        <w:tc>
          <w:tcPr>
            <w:tcW w:w="494" w:type="dxa"/>
          </w:tcPr>
          <w:p w:rsidR="004E04C2" w:rsidRDefault="004E04C2" w:rsidP="00D837A8">
            <w:pPr>
              <w:pStyle w:val="table"/>
              <w:jc w:val="left"/>
              <w:rPr>
                <w:sz w:val="18"/>
              </w:rPr>
            </w:pPr>
          </w:p>
        </w:tc>
        <w:tc>
          <w:tcPr>
            <w:tcW w:w="514" w:type="dxa"/>
          </w:tcPr>
          <w:p w:rsidR="004E04C2" w:rsidRDefault="004E04C2" w:rsidP="00D837A8">
            <w:pPr>
              <w:pStyle w:val="table"/>
              <w:jc w:val="left"/>
              <w:rPr>
                <w:sz w:val="18"/>
              </w:rPr>
            </w:pPr>
          </w:p>
        </w:tc>
        <w:tc>
          <w:tcPr>
            <w:tcW w:w="504" w:type="dxa"/>
          </w:tcPr>
          <w:p w:rsidR="004E04C2" w:rsidRDefault="004E04C2" w:rsidP="00D837A8">
            <w:pPr>
              <w:pStyle w:val="table"/>
              <w:jc w:val="left"/>
              <w:rPr>
                <w:sz w:val="18"/>
              </w:rPr>
            </w:pPr>
          </w:p>
        </w:tc>
        <w:tc>
          <w:tcPr>
            <w:tcW w:w="504" w:type="dxa"/>
          </w:tcPr>
          <w:p w:rsidR="004E04C2" w:rsidRDefault="004E04C2" w:rsidP="00D837A8">
            <w:pPr>
              <w:pStyle w:val="table"/>
              <w:jc w:val="left"/>
              <w:rPr>
                <w:sz w:val="18"/>
              </w:rPr>
            </w:pPr>
          </w:p>
        </w:tc>
        <w:tc>
          <w:tcPr>
            <w:tcW w:w="504" w:type="dxa"/>
          </w:tcPr>
          <w:p w:rsidR="004E04C2" w:rsidRDefault="004E04C2" w:rsidP="00D837A8">
            <w:pPr>
              <w:pStyle w:val="a"/>
              <w:tabs>
                <w:tab w:val="clear" w:pos="1160"/>
                <w:tab w:val="center" w:pos="810"/>
              </w:tabs>
              <w:rPr>
                <w:sz w:val="18"/>
              </w:rPr>
            </w:pPr>
          </w:p>
        </w:tc>
        <w:tc>
          <w:tcPr>
            <w:tcW w:w="504" w:type="dxa"/>
          </w:tcPr>
          <w:p w:rsidR="004E04C2" w:rsidRDefault="004E04C2" w:rsidP="00D837A8">
            <w:pPr>
              <w:pStyle w:val="b"/>
              <w:jc w:val="center"/>
              <w:rPr>
                <w:sz w:val="18"/>
              </w:rPr>
            </w:pPr>
          </w:p>
        </w:tc>
      </w:tr>
      <w:tr w:rsidR="004E04C2" w:rsidTr="003E1818">
        <w:trPr>
          <w:cantSplit/>
        </w:trPr>
        <w:tc>
          <w:tcPr>
            <w:tcW w:w="1440" w:type="dxa"/>
          </w:tcPr>
          <w:p w:rsidR="004E04C2" w:rsidRDefault="00567F0C" w:rsidP="00D837A8">
            <w:pPr>
              <w:pStyle w:val="table"/>
              <w:jc w:val="left"/>
              <w:rPr>
                <w:sz w:val="18"/>
              </w:rPr>
            </w:pPr>
            <w:r>
              <w:rPr>
                <w:noProof/>
                <w:lang w:val="en-CA"/>
              </w:rPr>
              <mc:AlternateContent>
                <mc:Choice Requires="wps">
                  <w:drawing>
                    <wp:anchor distT="0" distB="0" distL="114300" distR="114300" simplePos="0" relativeHeight="251651584" behindDoc="0" locked="0" layoutInCell="0" allowOverlap="1">
                      <wp:simplePos x="0" y="0"/>
                      <wp:positionH relativeFrom="column">
                        <wp:posOffset>2788920</wp:posOffset>
                      </wp:positionH>
                      <wp:positionV relativeFrom="paragraph">
                        <wp:posOffset>59055</wp:posOffset>
                      </wp:positionV>
                      <wp:extent cx="914400" cy="0"/>
                      <wp:effectExtent l="26670" t="20955" r="20955" b="26670"/>
                      <wp:wrapNone/>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4.65pt" to="291.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" o:allowincell="f" strokeweight="3pt"/>
                  </w:pict>
                </mc:Fallback>
              </mc:AlternateContent>
            </w:r>
            <w:r w:rsidR="004E04C2">
              <w:rPr>
                <w:sz w:val="18"/>
              </w:rPr>
              <w:t xml:space="preserve">Soccer </w:t>
            </w:r>
          </w:p>
        </w:tc>
        <w:tc>
          <w:tcPr>
            <w:tcW w:w="504" w:type="dxa"/>
          </w:tcPr>
          <w:p w:rsidR="004E04C2" w:rsidRDefault="004E04C2" w:rsidP="00D837A8">
            <w:pPr>
              <w:pStyle w:val="table"/>
              <w:rPr>
                <w:sz w:val="18"/>
              </w:rPr>
            </w:pPr>
          </w:p>
        </w:tc>
        <w:tc>
          <w:tcPr>
            <w:tcW w:w="504" w:type="dxa"/>
          </w:tcPr>
          <w:p w:rsidR="004E04C2" w:rsidRDefault="004E04C2" w:rsidP="00D837A8">
            <w:pPr>
              <w:pStyle w:val="table"/>
              <w:rPr>
                <w:sz w:val="18"/>
              </w:rPr>
            </w:pPr>
          </w:p>
        </w:tc>
        <w:tc>
          <w:tcPr>
            <w:tcW w:w="504" w:type="dxa"/>
          </w:tcPr>
          <w:p w:rsidR="004E04C2" w:rsidRDefault="004E04C2" w:rsidP="00D837A8">
            <w:pPr>
              <w:pStyle w:val="table"/>
              <w:rPr>
                <w:sz w:val="18"/>
              </w:rPr>
            </w:pPr>
          </w:p>
        </w:tc>
        <w:tc>
          <w:tcPr>
            <w:tcW w:w="504" w:type="dxa"/>
          </w:tcPr>
          <w:p w:rsidR="004E04C2" w:rsidRDefault="004E04C2" w:rsidP="00D837A8">
            <w:pPr>
              <w:pStyle w:val="table"/>
              <w:rPr>
                <w:sz w:val="18"/>
              </w:rPr>
            </w:pPr>
          </w:p>
        </w:tc>
        <w:tc>
          <w:tcPr>
            <w:tcW w:w="494" w:type="dxa"/>
          </w:tcPr>
          <w:p w:rsidR="004E04C2" w:rsidRDefault="004E04C2" w:rsidP="00D837A8">
            <w:pPr>
              <w:pStyle w:val="table"/>
              <w:rPr>
                <w:sz w:val="18"/>
              </w:rPr>
            </w:pPr>
          </w:p>
        </w:tc>
        <w:tc>
          <w:tcPr>
            <w:tcW w:w="514" w:type="dxa"/>
          </w:tcPr>
          <w:p w:rsidR="004E04C2" w:rsidRDefault="004E04C2" w:rsidP="00D837A8">
            <w:pPr>
              <w:pStyle w:val="table"/>
              <w:rPr>
                <w:sz w:val="18"/>
              </w:rPr>
            </w:pPr>
          </w:p>
        </w:tc>
        <w:tc>
          <w:tcPr>
            <w:tcW w:w="504" w:type="dxa"/>
          </w:tcPr>
          <w:p w:rsidR="004E04C2" w:rsidRDefault="004E04C2" w:rsidP="00D837A8">
            <w:pPr>
              <w:pStyle w:val="table"/>
              <w:rPr>
                <w:sz w:val="18"/>
              </w:rPr>
            </w:pPr>
          </w:p>
        </w:tc>
        <w:tc>
          <w:tcPr>
            <w:tcW w:w="504" w:type="dxa"/>
          </w:tcPr>
          <w:p w:rsidR="004E04C2" w:rsidRDefault="004E04C2" w:rsidP="00D837A8">
            <w:pPr>
              <w:pStyle w:val="table"/>
              <w:rPr>
                <w:sz w:val="18"/>
              </w:rPr>
            </w:pPr>
          </w:p>
        </w:tc>
        <w:tc>
          <w:tcPr>
            <w:tcW w:w="504" w:type="dxa"/>
          </w:tcPr>
          <w:p w:rsidR="004E04C2" w:rsidRDefault="004E04C2" w:rsidP="00D837A8">
            <w:pPr>
              <w:pStyle w:val="a"/>
              <w:tabs>
                <w:tab w:val="clear" w:pos="1160"/>
                <w:tab w:val="center" w:pos="810"/>
              </w:tabs>
              <w:rPr>
                <w:sz w:val="18"/>
              </w:rPr>
            </w:pPr>
          </w:p>
        </w:tc>
        <w:tc>
          <w:tcPr>
            <w:tcW w:w="504" w:type="dxa"/>
          </w:tcPr>
          <w:p w:rsidR="004E04C2" w:rsidRDefault="004E04C2" w:rsidP="00D837A8">
            <w:pPr>
              <w:pStyle w:val="b"/>
              <w:jc w:val="center"/>
              <w:rPr>
                <w:sz w:val="18"/>
              </w:rPr>
            </w:pPr>
          </w:p>
        </w:tc>
      </w:tr>
      <w:tr w:rsidR="004E04C2" w:rsidTr="003E1818">
        <w:trPr>
          <w:cantSplit/>
        </w:trPr>
        <w:tc>
          <w:tcPr>
            <w:tcW w:w="1440" w:type="dxa"/>
          </w:tcPr>
          <w:p w:rsidR="004E04C2" w:rsidRDefault="00567F0C" w:rsidP="00D837A8">
            <w:pPr>
              <w:pStyle w:val="table"/>
              <w:jc w:val="left"/>
              <w:rPr>
                <w:sz w:val="18"/>
              </w:rPr>
            </w:pPr>
            <w:r>
              <w:rPr>
                <w:noProof/>
                <w:lang w:val="en-CA"/>
              </w:rPr>
              <mc:AlternateContent>
                <mc:Choice Requires="wps">
                  <w:drawing>
                    <wp:anchor distT="0" distB="0" distL="114300" distR="114300" simplePos="0" relativeHeight="251652608" behindDoc="0" locked="0" layoutInCell="0" allowOverlap="1">
                      <wp:simplePos x="0" y="0"/>
                      <wp:positionH relativeFrom="column">
                        <wp:posOffset>2468880</wp:posOffset>
                      </wp:positionH>
                      <wp:positionV relativeFrom="paragraph">
                        <wp:posOffset>84455</wp:posOffset>
                      </wp:positionV>
                      <wp:extent cx="1257300" cy="0"/>
                      <wp:effectExtent l="20955" t="27305" r="26670" b="20320"/>
                      <wp:wrapNone/>
                      <wp:docPr id="3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6.65pt" to="293.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" o:allowincell="f" strokeweight="3pt"/>
                  </w:pict>
                </mc:Fallback>
              </mc:AlternateContent>
            </w:r>
            <w:r w:rsidR="004E04C2">
              <w:rPr>
                <w:sz w:val="18"/>
              </w:rPr>
              <w:t xml:space="preserve">Track/Field </w:t>
            </w:r>
          </w:p>
        </w:tc>
        <w:tc>
          <w:tcPr>
            <w:tcW w:w="504" w:type="dxa"/>
          </w:tcPr>
          <w:p w:rsidR="004E04C2" w:rsidRDefault="004E04C2" w:rsidP="00D837A8">
            <w:pPr>
              <w:pStyle w:val="table"/>
              <w:rPr>
                <w:sz w:val="18"/>
              </w:rPr>
            </w:pPr>
          </w:p>
        </w:tc>
        <w:tc>
          <w:tcPr>
            <w:tcW w:w="504" w:type="dxa"/>
          </w:tcPr>
          <w:p w:rsidR="004E04C2" w:rsidRDefault="004E04C2" w:rsidP="00D837A8">
            <w:pPr>
              <w:pStyle w:val="table"/>
              <w:rPr>
                <w:sz w:val="18"/>
              </w:rPr>
            </w:pPr>
          </w:p>
        </w:tc>
        <w:tc>
          <w:tcPr>
            <w:tcW w:w="504" w:type="dxa"/>
          </w:tcPr>
          <w:p w:rsidR="004E04C2" w:rsidRDefault="004E04C2" w:rsidP="00D837A8">
            <w:pPr>
              <w:pStyle w:val="table"/>
              <w:rPr>
                <w:sz w:val="18"/>
              </w:rPr>
            </w:pPr>
          </w:p>
        </w:tc>
        <w:tc>
          <w:tcPr>
            <w:tcW w:w="504" w:type="dxa"/>
          </w:tcPr>
          <w:p w:rsidR="004E04C2" w:rsidRDefault="004E04C2" w:rsidP="00D837A8">
            <w:pPr>
              <w:pStyle w:val="table"/>
              <w:rPr>
                <w:sz w:val="18"/>
              </w:rPr>
            </w:pPr>
          </w:p>
        </w:tc>
        <w:tc>
          <w:tcPr>
            <w:tcW w:w="494" w:type="dxa"/>
          </w:tcPr>
          <w:p w:rsidR="004E04C2" w:rsidRDefault="004E04C2" w:rsidP="00D837A8">
            <w:pPr>
              <w:pStyle w:val="table"/>
              <w:rPr>
                <w:sz w:val="18"/>
              </w:rPr>
            </w:pPr>
          </w:p>
        </w:tc>
        <w:tc>
          <w:tcPr>
            <w:tcW w:w="514" w:type="dxa"/>
          </w:tcPr>
          <w:p w:rsidR="004E04C2" w:rsidRDefault="004E04C2" w:rsidP="00D837A8">
            <w:pPr>
              <w:pStyle w:val="table"/>
              <w:rPr>
                <w:sz w:val="18"/>
              </w:rPr>
            </w:pPr>
          </w:p>
        </w:tc>
        <w:tc>
          <w:tcPr>
            <w:tcW w:w="504" w:type="dxa"/>
          </w:tcPr>
          <w:p w:rsidR="004E04C2" w:rsidRDefault="004E04C2" w:rsidP="00D837A8">
            <w:pPr>
              <w:pStyle w:val="table"/>
              <w:rPr>
                <w:sz w:val="18"/>
              </w:rPr>
            </w:pPr>
          </w:p>
        </w:tc>
        <w:tc>
          <w:tcPr>
            <w:tcW w:w="504" w:type="dxa"/>
          </w:tcPr>
          <w:p w:rsidR="004E04C2" w:rsidRDefault="004E04C2" w:rsidP="00D837A8">
            <w:pPr>
              <w:pStyle w:val="table"/>
              <w:rPr>
                <w:sz w:val="18"/>
              </w:rPr>
            </w:pPr>
          </w:p>
        </w:tc>
        <w:tc>
          <w:tcPr>
            <w:tcW w:w="504" w:type="dxa"/>
          </w:tcPr>
          <w:p w:rsidR="004E04C2" w:rsidRDefault="004E04C2" w:rsidP="00D837A8">
            <w:pPr>
              <w:pStyle w:val="a"/>
              <w:tabs>
                <w:tab w:val="clear" w:pos="1160"/>
                <w:tab w:val="center" w:pos="810"/>
              </w:tabs>
              <w:rPr>
                <w:sz w:val="18"/>
              </w:rPr>
            </w:pPr>
          </w:p>
        </w:tc>
        <w:tc>
          <w:tcPr>
            <w:tcW w:w="504" w:type="dxa"/>
          </w:tcPr>
          <w:p w:rsidR="004E04C2" w:rsidRDefault="004E04C2" w:rsidP="00D837A8">
            <w:pPr>
              <w:pStyle w:val="b"/>
              <w:jc w:val="center"/>
              <w:rPr>
                <w:sz w:val="18"/>
              </w:rPr>
            </w:pPr>
          </w:p>
        </w:tc>
      </w:tr>
      <w:tr w:rsidR="004E04C2" w:rsidTr="003E1818">
        <w:trPr>
          <w:cantSplit/>
        </w:trPr>
        <w:tc>
          <w:tcPr>
            <w:tcW w:w="1440" w:type="dxa"/>
          </w:tcPr>
          <w:p w:rsidR="004E04C2" w:rsidRDefault="004E04C2" w:rsidP="00D837A8">
            <w:pPr>
              <w:pStyle w:val="table"/>
              <w:jc w:val="left"/>
              <w:rPr>
                <w:sz w:val="18"/>
              </w:rPr>
            </w:pPr>
            <w:r>
              <w:rPr>
                <w:sz w:val="18"/>
              </w:rPr>
              <w:t>Ice Hockey</w:t>
            </w:r>
          </w:p>
        </w:tc>
        <w:tc>
          <w:tcPr>
            <w:tcW w:w="504" w:type="dxa"/>
          </w:tcPr>
          <w:p w:rsidR="004E04C2" w:rsidRDefault="004E04C2" w:rsidP="00D837A8">
            <w:pPr>
              <w:pStyle w:val="table"/>
              <w:rPr>
                <w:sz w:val="18"/>
              </w:rPr>
            </w:pPr>
          </w:p>
        </w:tc>
        <w:tc>
          <w:tcPr>
            <w:tcW w:w="504" w:type="dxa"/>
          </w:tcPr>
          <w:p w:rsidR="004E04C2" w:rsidRDefault="004E04C2" w:rsidP="00D837A8">
            <w:pPr>
              <w:pStyle w:val="table"/>
              <w:rPr>
                <w:sz w:val="18"/>
              </w:rPr>
            </w:pPr>
          </w:p>
        </w:tc>
        <w:tc>
          <w:tcPr>
            <w:tcW w:w="504" w:type="dxa"/>
          </w:tcPr>
          <w:p w:rsidR="004E04C2" w:rsidRDefault="00567F0C" w:rsidP="00D837A8">
            <w:pPr>
              <w:pStyle w:val="table"/>
              <w:jc w:val="left"/>
              <w:rPr>
                <w:sz w:val="18"/>
              </w:rPr>
            </w:pPr>
            <w:r>
              <w:rPr>
                <w:noProof/>
                <w:lang w:val="en-CA"/>
              </w:rPr>
              <mc:AlternateContent>
                <mc:Choice Requires="wps">
                  <w:drawing>
                    <wp:anchor distT="0" distB="0" distL="114300" distR="114300" simplePos="0" relativeHeight="251653632" behindDoc="0" locked="0" layoutInCell="1" allowOverlap="1">
                      <wp:simplePos x="0" y="0"/>
                      <wp:positionH relativeFrom="column">
                        <wp:posOffset>-17145</wp:posOffset>
                      </wp:positionH>
                      <wp:positionV relativeFrom="paragraph">
                        <wp:posOffset>74930</wp:posOffset>
                      </wp:positionV>
                      <wp:extent cx="1371600" cy="0"/>
                      <wp:effectExtent l="20955" t="17780" r="17145" b="20320"/>
                      <wp:wrapNone/>
                      <wp:docPr id="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9pt" to="106.6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AK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" strokeweight="2.25pt"/>
                  </w:pict>
                </mc:Fallback>
              </mc:AlternateContent>
            </w:r>
          </w:p>
        </w:tc>
        <w:tc>
          <w:tcPr>
            <w:tcW w:w="504" w:type="dxa"/>
          </w:tcPr>
          <w:p w:rsidR="004E04C2" w:rsidRDefault="004E04C2" w:rsidP="00D837A8">
            <w:pPr>
              <w:pStyle w:val="table"/>
              <w:rPr>
                <w:sz w:val="18"/>
              </w:rPr>
            </w:pPr>
          </w:p>
        </w:tc>
        <w:tc>
          <w:tcPr>
            <w:tcW w:w="494" w:type="dxa"/>
          </w:tcPr>
          <w:p w:rsidR="004E04C2" w:rsidRDefault="004E04C2" w:rsidP="00D837A8">
            <w:pPr>
              <w:pStyle w:val="table"/>
              <w:rPr>
                <w:sz w:val="18"/>
              </w:rPr>
            </w:pPr>
          </w:p>
        </w:tc>
        <w:tc>
          <w:tcPr>
            <w:tcW w:w="514" w:type="dxa"/>
          </w:tcPr>
          <w:p w:rsidR="004E04C2" w:rsidRDefault="004E04C2" w:rsidP="00D837A8">
            <w:pPr>
              <w:pStyle w:val="table"/>
              <w:rPr>
                <w:sz w:val="18"/>
              </w:rPr>
            </w:pPr>
          </w:p>
        </w:tc>
        <w:tc>
          <w:tcPr>
            <w:tcW w:w="504" w:type="dxa"/>
          </w:tcPr>
          <w:p w:rsidR="004E04C2" w:rsidRDefault="004E04C2" w:rsidP="00D837A8">
            <w:pPr>
              <w:pStyle w:val="table"/>
              <w:rPr>
                <w:sz w:val="18"/>
              </w:rPr>
            </w:pPr>
          </w:p>
        </w:tc>
        <w:tc>
          <w:tcPr>
            <w:tcW w:w="504" w:type="dxa"/>
          </w:tcPr>
          <w:p w:rsidR="004E04C2" w:rsidRDefault="004E04C2" w:rsidP="00D837A8">
            <w:pPr>
              <w:pStyle w:val="table"/>
              <w:rPr>
                <w:sz w:val="18"/>
              </w:rPr>
            </w:pPr>
          </w:p>
        </w:tc>
        <w:tc>
          <w:tcPr>
            <w:tcW w:w="504" w:type="dxa"/>
          </w:tcPr>
          <w:p w:rsidR="004E04C2" w:rsidRDefault="004E04C2" w:rsidP="00D837A8">
            <w:pPr>
              <w:pStyle w:val="a"/>
              <w:tabs>
                <w:tab w:val="clear" w:pos="1160"/>
                <w:tab w:val="center" w:pos="810"/>
              </w:tabs>
              <w:rPr>
                <w:sz w:val="18"/>
              </w:rPr>
            </w:pPr>
          </w:p>
        </w:tc>
        <w:tc>
          <w:tcPr>
            <w:tcW w:w="504" w:type="dxa"/>
          </w:tcPr>
          <w:p w:rsidR="004E04C2" w:rsidRDefault="004E04C2" w:rsidP="00D837A8">
            <w:pPr>
              <w:pStyle w:val="b"/>
              <w:jc w:val="center"/>
              <w:rPr>
                <w:sz w:val="18"/>
              </w:rPr>
            </w:pPr>
          </w:p>
        </w:tc>
      </w:tr>
      <w:tr w:rsidR="004E04C2" w:rsidTr="003E1818">
        <w:trPr>
          <w:cantSplit/>
        </w:trPr>
        <w:tc>
          <w:tcPr>
            <w:tcW w:w="1440" w:type="dxa"/>
          </w:tcPr>
          <w:p w:rsidR="004E04C2" w:rsidRPr="00161FCE" w:rsidRDefault="00567F0C" w:rsidP="00D837A8">
            <w:pPr>
              <w:pStyle w:val="table"/>
              <w:jc w:val="left"/>
              <w:rPr>
                <w:sz w:val="18"/>
              </w:rPr>
            </w:pPr>
            <w:r>
              <w:rPr>
                <w:noProof/>
                <w:sz w:val="18"/>
                <w:lang w:val="en-CA"/>
              </w:rPr>
              <mc:AlternateContent>
                <mc:Choice Requires="wps">
                  <w:drawing>
                    <wp:anchor distT="0" distB="0" distL="114300" distR="114300" simplePos="0" relativeHeight="251677184" behindDoc="0" locked="0" layoutInCell="0" allowOverlap="1">
                      <wp:simplePos x="0" y="0"/>
                      <wp:positionH relativeFrom="column">
                        <wp:posOffset>887730</wp:posOffset>
                      </wp:positionH>
                      <wp:positionV relativeFrom="paragraph">
                        <wp:posOffset>76200</wp:posOffset>
                      </wp:positionV>
                      <wp:extent cx="585470" cy="0"/>
                      <wp:effectExtent l="20955" t="19050" r="22225" b="19050"/>
                      <wp:wrapNone/>
                      <wp:docPr id="2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pt,6pt" to="11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DlFAIAACo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" o:allowincell="f" strokeweight="3pt"/>
                  </w:pict>
                </mc:Fallback>
              </mc:AlternateContent>
            </w:r>
            <w:r w:rsidR="00161FCE">
              <w:rPr>
                <w:sz w:val="18"/>
              </w:rPr>
              <w:t>Golf</w:t>
            </w:r>
          </w:p>
        </w:tc>
        <w:tc>
          <w:tcPr>
            <w:tcW w:w="504" w:type="dxa"/>
          </w:tcPr>
          <w:p w:rsidR="004E04C2" w:rsidRDefault="004E04C2" w:rsidP="00D837A8">
            <w:pPr>
              <w:pStyle w:val="table"/>
              <w:jc w:val="left"/>
              <w:rPr>
                <w:sz w:val="18"/>
              </w:rPr>
            </w:pPr>
          </w:p>
        </w:tc>
        <w:tc>
          <w:tcPr>
            <w:tcW w:w="504" w:type="dxa"/>
          </w:tcPr>
          <w:p w:rsidR="004E04C2" w:rsidRDefault="004E04C2" w:rsidP="00D837A8">
            <w:pPr>
              <w:pStyle w:val="table"/>
              <w:jc w:val="left"/>
              <w:rPr>
                <w:sz w:val="18"/>
              </w:rPr>
            </w:pPr>
          </w:p>
        </w:tc>
        <w:tc>
          <w:tcPr>
            <w:tcW w:w="504" w:type="dxa"/>
          </w:tcPr>
          <w:p w:rsidR="004E04C2" w:rsidRDefault="004E04C2" w:rsidP="00D837A8">
            <w:pPr>
              <w:pStyle w:val="table"/>
              <w:jc w:val="left"/>
              <w:rPr>
                <w:sz w:val="18"/>
              </w:rPr>
            </w:pPr>
          </w:p>
        </w:tc>
        <w:tc>
          <w:tcPr>
            <w:tcW w:w="504" w:type="dxa"/>
          </w:tcPr>
          <w:p w:rsidR="004E04C2" w:rsidRDefault="004E04C2" w:rsidP="00D837A8">
            <w:pPr>
              <w:pStyle w:val="table"/>
              <w:jc w:val="left"/>
              <w:rPr>
                <w:sz w:val="18"/>
              </w:rPr>
            </w:pPr>
          </w:p>
        </w:tc>
        <w:tc>
          <w:tcPr>
            <w:tcW w:w="494" w:type="dxa"/>
          </w:tcPr>
          <w:p w:rsidR="004E04C2" w:rsidRDefault="004E04C2" w:rsidP="00D837A8">
            <w:pPr>
              <w:pStyle w:val="table"/>
              <w:jc w:val="left"/>
              <w:rPr>
                <w:sz w:val="18"/>
              </w:rPr>
            </w:pPr>
          </w:p>
        </w:tc>
        <w:tc>
          <w:tcPr>
            <w:tcW w:w="514" w:type="dxa"/>
          </w:tcPr>
          <w:p w:rsidR="004E04C2" w:rsidRDefault="004E04C2" w:rsidP="00D837A8">
            <w:pPr>
              <w:pStyle w:val="table"/>
              <w:jc w:val="left"/>
              <w:rPr>
                <w:sz w:val="18"/>
              </w:rPr>
            </w:pPr>
          </w:p>
        </w:tc>
        <w:tc>
          <w:tcPr>
            <w:tcW w:w="504" w:type="dxa"/>
          </w:tcPr>
          <w:p w:rsidR="004E04C2" w:rsidRDefault="004E04C2" w:rsidP="00D837A8">
            <w:pPr>
              <w:pStyle w:val="table"/>
              <w:jc w:val="left"/>
              <w:rPr>
                <w:sz w:val="18"/>
              </w:rPr>
            </w:pPr>
          </w:p>
        </w:tc>
        <w:tc>
          <w:tcPr>
            <w:tcW w:w="504" w:type="dxa"/>
          </w:tcPr>
          <w:p w:rsidR="004E04C2" w:rsidRDefault="004E04C2" w:rsidP="00D837A8">
            <w:pPr>
              <w:pStyle w:val="table"/>
              <w:jc w:val="left"/>
              <w:rPr>
                <w:sz w:val="18"/>
              </w:rPr>
            </w:pPr>
          </w:p>
        </w:tc>
        <w:tc>
          <w:tcPr>
            <w:tcW w:w="504" w:type="dxa"/>
          </w:tcPr>
          <w:p w:rsidR="004E04C2" w:rsidRDefault="004E04C2" w:rsidP="00D837A8">
            <w:pPr>
              <w:pStyle w:val="a"/>
              <w:tabs>
                <w:tab w:val="clear" w:pos="1160"/>
                <w:tab w:val="center" w:pos="810"/>
              </w:tabs>
              <w:rPr>
                <w:sz w:val="18"/>
              </w:rPr>
            </w:pPr>
          </w:p>
        </w:tc>
        <w:tc>
          <w:tcPr>
            <w:tcW w:w="504" w:type="dxa"/>
          </w:tcPr>
          <w:p w:rsidR="004E04C2" w:rsidRDefault="004E04C2" w:rsidP="00D837A8">
            <w:pPr>
              <w:pStyle w:val="b"/>
              <w:jc w:val="center"/>
              <w:rPr>
                <w:sz w:val="18"/>
              </w:rPr>
            </w:pPr>
          </w:p>
        </w:tc>
      </w:tr>
      <w:tr w:rsidR="004E04C2" w:rsidTr="003E1818">
        <w:trPr>
          <w:cantSplit/>
        </w:trPr>
        <w:tc>
          <w:tcPr>
            <w:tcW w:w="1440" w:type="dxa"/>
          </w:tcPr>
          <w:p w:rsidR="004E04C2" w:rsidRDefault="004E04C2" w:rsidP="00D837A8">
            <w:pPr>
              <w:pStyle w:val="table"/>
              <w:jc w:val="left"/>
              <w:rPr>
                <w:b/>
                <w:sz w:val="18"/>
              </w:rPr>
            </w:pPr>
            <w:r>
              <w:rPr>
                <w:b/>
                <w:sz w:val="18"/>
              </w:rPr>
              <w:t>BOYS</w:t>
            </w:r>
          </w:p>
        </w:tc>
        <w:tc>
          <w:tcPr>
            <w:tcW w:w="504" w:type="dxa"/>
          </w:tcPr>
          <w:p w:rsidR="004E04C2" w:rsidRDefault="004E04C2" w:rsidP="00D837A8">
            <w:pPr>
              <w:pStyle w:val="table"/>
              <w:jc w:val="left"/>
              <w:rPr>
                <w:sz w:val="18"/>
              </w:rPr>
            </w:pPr>
          </w:p>
        </w:tc>
        <w:tc>
          <w:tcPr>
            <w:tcW w:w="504" w:type="dxa"/>
          </w:tcPr>
          <w:p w:rsidR="004E04C2" w:rsidRDefault="004E04C2" w:rsidP="00D837A8">
            <w:pPr>
              <w:pStyle w:val="table"/>
              <w:jc w:val="left"/>
              <w:rPr>
                <w:sz w:val="18"/>
              </w:rPr>
            </w:pPr>
          </w:p>
        </w:tc>
        <w:tc>
          <w:tcPr>
            <w:tcW w:w="504" w:type="dxa"/>
          </w:tcPr>
          <w:p w:rsidR="004E04C2" w:rsidRDefault="004E04C2" w:rsidP="00D837A8">
            <w:pPr>
              <w:pStyle w:val="table"/>
              <w:jc w:val="left"/>
              <w:rPr>
                <w:sz w:val="18"/>
              </w:rPr>
            </w:pPr>
          </w:p>
        </w:tc>
        <w:tc>
          <w:tcPr>
            <w:tcW w:w="504" w:type="dxa"/>
          </w:tcPr>
          <w:p w:rsidR="004E04C2" w:rsidRDefault="004E04C2" w:rsidP="00D837A8">
            <w:pPr>
              <w:pStyle w:val="table"/>
              <w:jc w:val="left"/>
              <w:rPr>
                <w:sz w:val="18"/>
              </w:rPr>
            </w:pPr>
          </w:p>
        </w:tc>
        <w:tc>
          <w:tcPr>
            <w:tcW w:w="494" w:type="dxa"/>
          </w:tcPr>
          <w:p w:rsidR="004E04C2" w:rsidRDefault="004E04C2" w:rsidP="00D837A8">
            <w:pPr>
              <w:pStyle w:val="table"/>
              <w:jc w:val="left"/>
              <w:rPr>
                <w:sz w:val="18"/>
              </w:rPr>
            </w:pPr>
          </w:p>
        </w:tc>
        <w:tc>
          <w:tcPr>
            <w:tcW w:w="514" w:type="dxa"/>
          </w:tcPr>
          <w:p w:rsidR="004E04C2" w:rsidRDefault="004E04C2" w:rsidP="00D837A8">
            <w:pPr>
              <w:pStyle w:val="table"/>
              <w:jc w:val="left"/>
              <w:rPr>
                <w:sz w:val="18"/>
              </w:rPr>
            </w:pPr>
          </w:p>
        </w:tc>
        <w:tc>
          <w:tcPr>
            <w:tcW w:w="504" w:type="dxa"/>
          </w:tcPr>
          <w:p w:rsidR="004E04C2" w:rsidRDefault="004E04C2" w:rsidP="00D837A8">
            <w:pPr>
              <w:pStyle w:val="table"/>
              <w:jc w:val="left"/>
              <w:rPr>
                <w:sz w:val="18"/>
              </w:rPr>
            </w:pPr>
          </w:p>
        </w:tc>
        <w:tc>
          <w:tcPr>
            <w:tcW w:w="504" w:type="dxa"/>
          </w:tcPr>
          <w:p w:rsidR="004E04C2" w:rsidRDefault="004E04C2" w:rsidP="00D837A8">
            <w:pPr>
              <w:pStyle w:val="table"/>
              <w:jc w:val="left"/>
              <w:rPr>
                <w:sz w:val="18"/>
              </w:rPr>
            </w:pPr>
          </w:p>
        </w:tc>
        <w:tc>
          <w:tcPr>
            <w:tcW w:w="504" w:type="dxa"/>
          </w:tcPr>
          <w:p w:rsidR="004E04C2" w:rsidRDefault="004E04C2" w:rsidP="00D837A8">
            <w:pPr>
              <w:pStyle w:val="a"/>
              <w:tabs>
                <w:tab w:val="clear" w:pos="1160"/>
                <w:tab w:val="center" w:pos="810"/>
              </w:tabs>
              <w:rPr>
                <w:sz w:val="18"/>
              </w:rPr>
            </w:pPr>
          </w:p>
        </w:tc>
        <w:tc>
          <w:tcPr>
            <w:tcW w:w="504" w:type="dxa"/>
          </w:tcPr>
          <w:p w:rsidR="004E04C2" w:rsidRDefault="004E04C2" w:rsidP="00D837A8">
            <w:pPr>
              <w:pStyle w:val="b"/>
              <w:jc w:val="center"/>
              <w:rPr>
                <w:sz w:val="18"/>
              </w:rPr>
            </w:pPr>
          </w:p>
        </w:tc>
      </w:tr>
      <w:tr w:rsidR="004E04C2" w:rsidTr="003E1818">
        <w:trPr>
          <w:cantSplit/>
        </w:trPr>
        <w:tc>
          <w:tcPr>
            <w:tcW w:w="1440" w:type="dxa"/>
          </w:tcPr>
          <w:p w:rsidR="004E04C2" w:rsidRDefault="00567F0C" w:rsidP="00D837A8">
            <w:pPr>
              <w:pStyle w:val="table"/>
              <w:jc w:val="left"/>
              <w:rPr>
                <w:sz w:val="18"/>
              </w:rPr>
            </w:pPr>
            <w:r>
              <w:rPr>
                <w:noProof/>
                <w:lang w:val="en-CA"/>
              </w:rPr>
              <mc:AlternateContent>
                <mc:Choice Requires="wps">
                  <w:drawing>
                    <wp:anchor distT="0" distB="0" distL="114300" distR="114300" simplePos="0" relativeHeight="251654656" behindDoc="0" locked="0" layoutInCell="0" allowOverlap="1">
                      <wp:simplePos x="0" y="0"/>
                      <wp:positionH relativeFrom="column">
                        <wp:posOffset>878205</wp:posOffset>
                      </wp:positionH>
                      <wp:positionV relativeFrom="paragraph">
                        <wp:posOffset>64770</wp:posOffset>
                      </wp:positionV>
                      <wp:extent cx="914400" cy="0"/>
                      <wp:effectExtent l="20955" t="26670" r="26670" b="20955"/>
                      <wp:wrapNone/>
                      <wp:docPr id="2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5.1pt" to="141.1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oeEgIAACoEAAAOAAAAZHJzL2Uyb0RvYy54bWysU8GO2jAQvVfqP1i+QxI2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" o:allowincell="f" strokeweight="3pt"/>
                  </w:pict>
                </mc:Fallback>
              </mc:AlternateContent>
            </w:r>
            <w:r w:rsidR="004E04C2">
              <w:rPr>
                <w:sz w:val="18"/>
              </w:rPr>
              <w:t>X Country</w:t>
            </w:r>
          </w:p>
        </w:tc>
        <w:tc>
          <w:tcPr>
            <w:tcW w:w="504" w:type="dxa"/>
          </w:tcPr>
          <w:p w:rsidR="004E04C2" w:rsidRDefault="004E04C2" w:rsidP="00D837A8">
            <w:pPr>
              <w:pStyle w:val="table"/>
              <w:rPr>
                <w:sz w:val="18"/>
              </w:rPr>
            </w:pPr>
          </w:p>
        </w:tc>
        <w:tc>
          <w:tcPr>
            <w:tcW w:w="504" w:type="dxa"/>
          </w:tcPr>
          <w:p w:rsidR="004E04C2" w:rsidRDefault="004E04C2" w:rsidP="00D837A8">
            <w:pPr>
              <w:pStyle w:val="table"/>
              <w:rPr>
                <w:sz w:val="18"/>
              </w:rPr>
            </w:pPr>
          </w:p>
        </w:tc>
        <w:tc>
          <w:tcPr>
            <w:tcW w:w="504" w:type="dxa"/>
          </w:tcPr>
          <w:p w:rsidR="004E04C2" w:rsidRDefault="004E04C2" w:rsidP="00D837A8">
            <w:pPr>
              <w:pStyle w:val="table"/>
              <w:rPr>
                <w:sz w:val="18"/>
              </w:rPr>
            </w:pPr>
          </w:p>
        </w:tc>
        <w:tc>
          <w:tcPr>
            <w:tcW w:w="504" w:type="dxa"/>
          </w:tcPr>
          <w:p w:rsidR="004E04C2" w:rsidRDefault="004E04C2" w:rsidP="00D837A8">
            <w:pPr>
              <w:pStyle w:val="table"/>
              <w:rPr>
                <w:sz w:val="18"/>
              </w:rPr>
            </w:pPr>
          </w:p>
        </w:tc>
        <w:tc>
          <w:tcPr>
            <w:tcW w:w="494" w:type="dxa"/>
          </w:tcPr>
          <w:p w:rsidR="004E04C2" w:rsidRDefault="004E04C2" w:rsidP="00D837A8">
            <w:pPr>
              <w:pStyle w:val="table"/>
              <w:rPr>
                <w:sz w:val="18"/>
              </w:rPr>
            </w:pPr>
          </w:p>
        </w:tc>
        <w:tc>
          <w:tcPr>
            <w:tcW w:w="514" w:type="dxa"/>
          </w:tcPr>
          <w:p w:rsidR="004E04C2" w:rsidRDefault="004E04C2" w:rsidP="00D837A8">
            <w:pPr>
              <w:pStyle w:val="table"/>
              <w:rPr>
                <w:sz w:val="18"/>
              </w:rPr>
            </w:pPr>
          </w:p>
        </w:tc>
        <w:tc>
          <w:tcPr>
            <w:tcW w:w="504" w:type="dxa"/>
          </w:tcPr>
          <w:p w:rsidR="004E04C2" w:rsidRDefault="004E04C2" w:rsidP="00D837A8">
            <w:pPr>
              <w:pStyle w:val="table"/>
              <w:rPr>
                <w:sz w:val="18"/>
              </w:rPr>
            </w:pPr>
          </w:p>
        </w:tc>
        <w:tc>
          <w:tcPr>
            <w:tcW w:w="504" w:type="dxa"/>
          </w:tcPr>
          <w:p w:rsidR="004E04C2" w:rsidRDefault="004E04C2" w:rsidP="00D837A8">
            <w:pPr>
              <w:pStyle w:val="table"/>
              <w:rPr>
                <w:sz w:val="18"/>
              </w:rPr>
            </w:pPr>
          </w:p>
        </w:tc>
        <w:tc>
          <w:tcPr>
            <w:tcW w:w="504" w:type="dxa"/>
          </w:tcPr>
          <w:p w:rsidR="004E04C2" w:rsidRDefault="004E04C2" w:rsidP="00D837A8">
            <w:pPr>
              <w:pStyle w:val="a"/>
              <w:tabs>
                <w:tab w:val="clear" w:pos="1160"/>
                <w:tab w:val="center" w:pos="810"/>
              </w:tabs>
              <w:rPr>
                <w:sz w:val="18"/>
              </w:rPr>
            </w:pPr>
          </w:p>
        </w:tc>
        <w:tc>
          <w:tcPr>
            <w:tcW w:w="504" w:type="dxa"/>
          </w:tcPr>
          <w:p w:rsidR="004E04C2" w:rsidRDefault="004E04C2" w:rsidP="00D837A8">
            <w:pPr>
              <w:pStyle w:val="b"/>
              <w:jc w:val="center"/>
              <w:rPr>
                <w:sz w:val="18"/>
              </w:rPr>
            </w:pPr>
          </w:p>
        </w:tc>
      </w:tr>
      <w:tr w:rsidR="004E04C2" w:rsidTr="003E1818">
        <w:trPr>
          <w:cantSplit/>
        </w:trPr>
        <w:tc>
          <w:tcPr>
            <w:tcW w:w="1440" w:type="dxa"/>
          </w:tcPr>
          <w:p w:rsidR="004E04C2" w:rsidRDefault="00567F0C" w:rsidP="00D837A8">
            <w:pPr>
              <w:pStyle w:val="table"/>
              <w:jc w:val="left"/>
              <w:rPr>
                <w:sz w:val="18"/>
              </w:rPr>
            </w:pPr>
            <w:r>
              <w:rPr>
                <w:noProof/>
                <w:lang w:val="en-CA"/>
              </w:rPr>
              <mc:AlternateContent>
                <mc:Choice Requires="wps">
                  <w:drawing>
                    <wp:anchor distT="0" distB="0" distL="114300" distR="114300" simplePos="0" relativeHeight="251655680" behindDoc="0" locked="0" layoutInCell="0" allowOverlap="1">
                      <wp:simplePos x="0" y="0"/>
                      <wp:positionH relativeFrom="column">
                        <wp:posOffset>868680</wp:posOffset>
                      </wp:positionH>
                      <wp:positionV relativeFrom="paragraph">
                        <wp:posOffset>67310</wp:posOffset>
                      </wp:positionV>
                      <wp:extent cx="914400" cy="0"/>
                      <wp:effectExtent l="20955" t="19685" r="26670" b="27940"/>
                      <wp:wrapNone/>
                      <wp:docPr id="2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5.3pt" to="140.4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lokEgIAACoEAAAOAAAAZHJzL2Uyb0RvYy54bWysU8GO2jAQvVfqP1i+QxI2Sy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" o:allowincell="f" strokeweight="3pt"/>
                  </w:pict>
                </mc:Fallback>
              </mc:AlternateContent>
            </w:r>
            <w:r w:rsidR="004E04C2">
              <w:rPr>
                <w:sz w:val="18"/>
              </w:rPr>
              <w:t>Tennis</w:t>
            </w:r>
          </w:p>
        </w:tc>
        <w:tc>
          <w:tcPr>
            <w:tcW w:w="504" w:type="dxa"/>
          </w:tcPr>
          <w:p w:rsidR="004E04C2" w:rsidRDefault="004E04C2" w:rsidP="00D837A8">
            <w:pPr>
              <w:pStyle w:val="table"/>
              <w:rPr>
                <w:sz w:val="18"/>
              </w:rPr>
            </w:pPr>
          </w:p>
        </w:tc>
        <w:tc>
          <w:tcPr>
            <w:tcW w:w="504" w:type="dxa"/>
          </w:tcPr>
          <w:p w:rsidR="004E04C2" w:rsidRDefault="004E04C2" w:rsidP="00D837A8">
            <w:pPr>
              <w:pStyle w:val="table"/>
              <w:rPr>
                <w:sz w:val="18"/>
              </w:rPr>
            </w:pPr>
          </w:p>
        </w:tc>
        <w:tc>
          <w:tcPr>
            <w:tcW w:w="504" w:type="dxa"/>
          </w:tcPr>
          <w:p w:rsidR="004E04C2" w:rsidRDefault="004E04C2" w:rsidP="00D837A8">
            <w:pPr>
              <w:pStyle w:val="table"/>
              <w:rPr>
                <w:sz w:val="18"/>
              </w:rPr>
            </w:pPr>
          </w:p>
        </w:tc>
        <w:tc>
          <w:tcPr>
            <w:tcW w:w="504" w:type="dxa"/>
          </w:tcPr>
          <w:p w:rsidR="004E04C2" w:rsidRDefault="004E04C2" w:rsidP="00D837A8">
            <w:pPr>
              <w:pStyle w:val="table"/>
              <w:rPr>
                <w:sz w:val="18"/>
              </w:rPr>
            </w:pPr>
          </w:p>
        </w:tc>
        <w:tc>
          <w:tcPr>
            <w:tcW w:w="494" w:type="dxa"/>
          </w:tcPr>
          <w:p w:rsidR="004E04C2" w:rsidRDefault="004E04C2" w:rsidP="00D837A8">
            <w:pPr>
              <w:pStyle w:val="table"/>
              <w:rPr>
                <w:sz w:val="18"/>
              </w:rPr>
            </w:pPr>
          </w:p>
        </w:tc>
        <w:tc>
          <w:tcPr>
            <w:tcW w:w="514" w:type="dxa"/>
          </w:tcPr>
          <w:p w:rsidR="004E04C2" w:rsidRDefault="004E04C2" w:rsidP="00D837A8">
            <w:pPr>
              <w:pStyle w:val="table"/>
              <w:rPr>
                <w:sz w:val="18"/>
              </w:rPr>
            </w:pPr>
          </w:p>
        </w:tc>
        <w:tc>
          <w:tcPr>
            <w:tcW w:w="504" w:type="dxa"/>
          </w:tcPr>
          <w:p w:rsidR="004E04C2" w:rsidRDefault="004E04C2" w:rsidP="00D837A8">
            <w:pPr>
              <w:pStyle w:val="table"/>
              <w:rPr>
                <w:sz w:val="18"/>
              </w:rPr>
            </w:pPr>
          </w:p>
        </w:tc>
        <w:tc>
          <w:tcPr>
            <w:tcW w:w="504" w:type="dxa"/>
          </w:tcPr>
          <w:p w:rsidR="004E04C2" w:rsidRDefault="004E04C2" w:rsidP="00D837A8">
            <w:pPr>
              <w:pStyle w:val="table"/>
              <w:rPr>
                <w:sz w:val="18"/>
              </w:rPr>
            </w:pPr>
          </w:p>
        </w:tc>
        <w:tc>
          <w:tcPr>
            <w:tcW w:w="504" w:type="dxa"/>
          </w:tcPr>
          <w:p w:rsidR="004E04C2" w:rsidRDefault="004E04C2" w:rsidP="00D837A8">
            <w:pPr>
              <w:pStyle w:val="a"/>
              <w:tabs>
                <w:tab w:val="clear" w:pos="1160"/>
                <w:tab w:val="center" w:pos="810"/>
              </w:tabs>
              <w:rPr>
                <w:sz w:val="18"/>
              </w:rPr>
            </w:pPr>
          </w:p>
        </w:tc>
        <w:tc>
          <w:tcPr>
            <w:tcW w:w="504" w:type="dxa"/>
          </w:tcPr>
          <w:p w:rsidR="004E04C2" w:rsidRDefault="004E04C2" w:rsidP="00D837A8">
            <w:pPr>
              <w:pStyle w:val="b"/>
              <w:jc w:val="center"/>
              <w:rPr>
                <w:sz w:val="18"/>
              </w:rPr>
            </w:pPr>
          </w:p>
        </w:tc>
      </w:tr>
      <w:tr w:rsidR="004E04C2" w:rsidTr="003E1818">
        <w:trPr>
          <w:cantSplit/>
        </w:trPr>
        <w:tc>
          <w:tcPr>
            <w:tcW w:w="1440" w:type="dxa"/>
          </w:tcPr>
          <w:p w:rsidR="004E04C2" w:rsidRDefault="00567F0C" w:rsidP="00D837A8">
            <w:pPr>
              <w:pStyle w:val="table"/>
              <w:jc w:val="left"/>
              <w:rPr>
                <w:sz w:val="18"/>
              </w:rPr>
            </w:pPr>
            <w:r>
              <w:rPr>
                <w:noProof/>
                <w:lang w:val="en-CA"/>
              </w:rPr>
              <mc:AlternateContent>
                <mc:Choice Requires="wps">
                  <w:drawing>
                    <wp:anchor distT="0" distB="0" distL="114300" distR="114300" simplePos="0" relativeHeight="251656704" behindDoc="0" locked="0" layoutInCell="0" allowOverlap="1">
                      <wp:simplePos x="0" y="0"/>
                      <wp:positionH relativeFrom="column">
                        <wp:posOffset>868680</wp:posOffset>
                      </wp:positionH>
                      <wp:positionV relativeFrom="paragraph">
                        <wp:posOffset>69850</wp:posOffset>
                      </wp:positionV>
                      <wp:extent cx="914400" cy="0"/>
                      <wp:effectExtent l="20955" t="22225" r="26670" b="25400"/>
                      <wp:wrapNone/>
                      <wp:docPr id="2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5.5pt" to="140.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5pqEgIAACoEAAAOAAAAZHJzL2Uyb0RvYy54bWysU8GO2jAQvVfqP1i+QxI2Sy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" o:allowincell="f" strokeweight="3pt"/>
                  </w:pict>
                </mc:Fallback>
              </mc:AlternateContent>
            </w:r>
            <w:r w:rsidR="004E04C2">
              <w:rPr>
                <w:sz w:val="18"/>
              </w:rPr>
              <w:t xml:space="preserve">Volleyball </w:t>
            </w:r>
            <w:proofErr w:type="spellStart"/>
            <w:r w:rsidR="004E04C2">
              <w:rPr>
                <w:sz w:val="18"/>
              </w:rPr>
              <w:t>Jr</w:t>
            </w:r>
            <w:proofErr w:type="spellEnd"/>
            <w:r w:rsidR="004E04C2">
              <w:rPr>
                <w:sz w:val="18"/>
              </w:rPr>
              <w:t>/</w:t>
            </w:r>
            <w:proofErr w:type="spellStart"/>
            <w:r w:rsidR="004E04C2">
              <w:rPr>
                <w:sz w:val="18"/>
              </w:rPr>
              <w:t>Sr</w:t>
            </w:r>
            <w:proofErr w:type="spellEnd"/>
          </w:p>
        </w:tc>
        <w:tc>
          <w:tcPr>
            <w:tcW w:w="504" w:type="dxa"/>
          </w:tcPr>
          <w:p w:rsidR="004E04C2" w:rsidRDefault="004E04C2" w:rsidP="00D837A8">
            <w:pPr>
              <w:pStyle w:val="table"/>
              <w:rPr>
                <w:sz w:val="18"/>
              </w:rPr>
            </w:pPr>
          </w:p>
        </w:tc>
        <w:tc>
          <w:tcPr>
            <w:tcW w:w="504" w:type="dxa"/>
          </w:tcPr>
          <w:p w:rsidR="004E04C2" w:rsidRDefault="004E04C2" w:rsidP="00D837A8">
            <w:pPr>
              <w:pStyle w:val="table"/>
              <w:rPr>
                <w:sz w:val="18"/>
              </w:rPr>
            </w:pPr>
          </w:p>
        </w:tc>
        <w:tc>
          <w:tcPr>
            <w:tcW w:w="504" w:type="dxa"/>
          </w:tcPr>
          <w:p w:rsidR="004E04C2" w:rsidRDefault="004E04C2" w:rsidP="00D837A8">
            <w:pPr>
              <w:pStyle w:val="table"/>
              <w:rPr>
                <w:sz w:val="18"/>
              </w:rPr>
            </w:pPr>
          </w:p>
        </w:tc>
        <w:tc>
          <w:tcPr>
            <w:tcW w:w="504" w:type="dxa"/>
          </w:tcPr>
          <w:p w:rsidR="004E04C2" w:rsidRDefault="004E04C2" w:rsidP="00D837A8">
            <w:pPr>
              <w:pStyle w:val="table"/>
              <w:rPr>
                <w:sz w:val="18"/>
              </w:rPr>
            </w:pPr>
          </w:p>
        </w:tc>
        <w:tc>
          <w:tcPr>
            <w:tcW w:w="494" w:type="dxa"/>
          </w:tcPr>
          <w:p w:rsidR="004E04C2" w:rsidRDefault="004E04C2" w:rsidP="00D837A8">
            <w:pPr>
              <w:pStyle w:val="table"/>
              <w:rPr>
                <w:sz w:val="18"/>
              </w:rPr>
            </w:pPr>
          </w:p>
        </w:tc>
        <w:tc>
          <w:tcPr>
            <w:tcW w:w="514" w:type="dxa"/>
          </w:tcPr>
          <w:p w:rsidR="004E04C2" w:rsidRDefault="004E04C2" w:rsidP="00D837A8">
            <w:pPr>
              <w:pStyle w:val="table"/>
              <w:rPr>
                <w:sz w:val="18"/>
              </w:rPr>
            </w:pPr>
          </w:p>
        </w:tc>
        <w:tc>
          <w:tcPr>
            <w:tcW w:w="504" w:type="dxa"/>
          </w:tcPr>
          <w:p w:rsidR="004E04C2" w:rsidRDefault="004E04C2" w:rsidP="00D837A8">
            <w:pPr>
              <w:pStyle w:val="table"/>
              <w:rPr>
                <w:sz w:val="18"/>
              </w:rPr>
            </w:pPr>
          </w:p>
        </w:tc>
        <w:tc>
          <w:tcPr>
            <w:tcW w:w="504" w:type="dxa"/>
          </w:tcPr>
          <w:p w:rsidR="004E04C2" w:rsidRDefault="004E04C2" w:rsidP="00D837A8">
            <w:pPr>
              <w:pStyle w:val="table"/>
              <w:rPr>
                <w:sz w:val="18"/>
              </w:rPr>
            </w:pPr>
          </w:p>
        </w:tc>
        <w:tc>
          <w:tcPr>
            <w:tcW w:w="504" w:type="dxa"/>
          </w:tcPr>
          <w:p w:rsidR="004E04C2" w:rsidRDefault="004E04C2" w:rsidP="00D837A8">
            <w:pPr>
              <w:pStyle w:val="a"/>
              <w:tabs>
                <w:tab w:val="clear" w:pos="1160"/>
                <w:tab w:val="center" w:pos="810"/>
              </w:tabs>
              <w:rPr>
                <w:sz w:val="18"/>
              </w:rPr>
            </w:pPr>
          </w:p>
        </w:tc>
        <w:tc>
          <w:tcPr>
            <w:tcW w:w="504" w:type="dxa"/>
          </w:tcPr>
          <w:p w:rsidR="004E04C2" w:rsidRDefault="004E04C2" w:rsidP="00D837A8">
            <w:pPr>
              <w:pStyle w:val="b"/>
              <w:jc w:val="center"/>
              <w:rPr>
                <w:sz w:val="18"/>
              </w:rPr>
            </w:pPr>
          </w:p>
        </w:tc>
      </w:tr>
      <w:tr w:rsidR="004E04C2" w:rsidTr="003E1818">
        <w:trPr>
          <w:cantSplit/>
        </w:trPr>
        <w:tc>
          <w:tcPr>
            <w:tcW w:w="1440" w:type="dxa"/>
          </w:tcPr>
          <w:p w:rsidR="004E04C2" w:rsidRDefault="00567F0C" w:rsidP="00D837A8">
            <w:pPr>
              <w:pStyle w:val="table"/>
              <w:jc w:val="left"/>
              <w:rPr>
                <w:sz w:val="18"/>
              </w:rPr>
            </w:pPr>
            <w:r>
              <w:rPr>
                <w:noProof/>
                <w:lang w:val="en-CA"/>
              </w:rPr>
              <mc:AlternateContent>
                <mc:Choice Requires="wps">
                  <w:drawing>
                    <wp:anchor distT="0" distB="0" distL="114300" distR="114300" simplePos="0" relativeHeight="251657728" behindDoc="0" locked="0" layoutInCell="0" allowOverlap="1">
                      <wp:simplePos x="0" y="0"/>
                      <wp:positionH relativeFrom="column">
                        <wp:posOffset>868680</wp:posOffset>
                      </wp:positionH>
                      <wp:positionV relativeFrom="paragraph">
                        <wp:posOffset>72390</wp:posOffset>
                      </wp:positionV>
                      <wp:extent cx="914400" cy="0"/>
                      <wp:effectExtent l="20955" t="24765" r="26670" b="22860"/>
                      <wp:wrapNone/>
                      <wp:docPr id="2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5.7pt" to="140.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pQEgIAACoEAAAOAAAAZHJzL2Uyb0RvYy54bWysU8GO2jAQvVfqP1i+QxI2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" o:allowincell="f" strokeweight="3pt"/>
                  </w:pict>
                </mc:Fallback>
              </mc:AlternateContent>
            </w:r>
            <w:r w:rsidR="004E04C2">
              <w:rPr>
                <w:sz w:val="18"/>
              </w:rPr>
              <w:t>Soccer (</w:t>
            </w:r>
            <w:proofErr w:type="spellStart"/>
            <w:r w:rsidR="004E04C2">
              <w:rPr>
                <w:sz w:val="18"/>
              </w:rPr>
              <w:t>Jr</w:t>
            </w:r>
            <w:proofErr w:type="spellEnd"/>
            <w:r w:rsidR="004E04C2">
              <w:rPr>
                <w:sz w:val="18"/>
              </w:rPr>
              <w:t>/</w:t>
            </w:r>
            <w:proofErr w:type="spellStart"/>
            <w:r w:rsidR="004E04C2">
              <w:rPr>
                <w:sz w:val="18"/>
              </w:rPr>
              <w:t>Sr</w:t>
            </w:r>
            <w:proofErr w:type="spellEnd"/>
            <w:r w:rsidR="004E04C2">
              <w:rPr>
                <w:sz w:val="18"/>
              </w:rPr>
              <w:t>)</w:t>
            </w:r>
          </w:p>
        </w:tc>
        <w:tc>
          <w:tcPr>
            <w:tcW w:w="504" w:type="dxa"/>
          </w:tcPr>
          <w:p w:rsidR="004E04C2" w:rsidRDefault="004E04C2" w:rsidP="00D837A8">
            <w:pPr>
              <w:pStyle w:val="table"/>
              <w:rPr>
                <w:sz w:val="18"/>
              </w:rPr>
            </w:pPr>
          </w:p>
        </w:tc>
        <w:tc>
          <w:tcPr>
            <w:tcW w:w="504" w:type="dxa"/>
          </w:tcPr>
          <w:p w:rsidR="004E04C2" w:rsidRDefault="004E04C2" w:rsidP="00D837A8">
            <w:pPr>
              <w:pStyle w:val="table"/>
              <w:rPr>
                <w:sz w:val="18"/>
              </w:rPr>
            </w:pPr>
          </w:p>
        </w:tc>
        <w:tc>
          <w:tcPr>
            <w:tcW w:w="504" w:type="dxa"/>
          </w:tcPr>
          <w:p w:rsidR="004E04C2" w:rsidRDefault="004E04C2" w:rsidP="00D837A8">
            <w:pPr>
              <w:pStyle w:val="table"/>
              <w:rPr>
                <w:sz w:val="18"/>
              </w:rPr>
            </w:pPr>
          </w:p>
        </w:tc>
        <w:tc>
          <w:tcPr>
            <w:tcW w:w="504" w:type="dxa"/>
          </w:tcPr>
          <w:p w:rsidR="004E04C2" w:rsidRDefault="004E04C2" w:rsidP="00D837A8">
            <w:pPr>
              <w:pStyle w:val="table"/>
              <w:rPr>
                <w:sz w:val="18"/>
              </w:rPr>
            </w:pPr>
          </w:p>
        </w:tc>
        <w:tc>
          <w:tcPr>
            <w:tcW w:w="494" w:type="dxa"/>
          </w:tcPr>
          <w:p w:rsidR="004E04C2" w:rsidRDefault="004E04C2" w:rsidP="00D837A8">
            <w:pPr>
              <w:pStyle w:val="table"/>
              <w:rPr>
                <w:sz w:val="18"/>
              </w:rPr>
            </w:pPr>
          </w:p>
        </w:tc>
        <w:tc>
          <w:tcPr>
            <w:tcW w:w="514" w:type="dxa"/>
          </w:tcPr>
          <w:p w:rsidR="004E04C2" w:rsidRDefault="004E04C2" w:rsidP="00D837A8">
            <w:pPr>
              <w:pStyle w:val="table"/>
              <w:rPr>
                <w:sz w:val="18"/>
              </w:rPr>
            </w:pPr>
          </w:p>
        </w:tc>
        <w:tc>
          <w:tcPr>
            <w:tcW w:w="504" w:type="dxa"/>
          </w:tcPr>
          <w:p w:rsidR="004E04C2" w:rsidRDefault="004E04C2" w:rsidP="00D837A8">
            <w:pPr>
              <w:pStyle w:val="table"/>
              <w:rPr>
                <w:sz w:val="18"/>
              </w:rPr>
            </w:pPr>
          </w:p>
        </w:tc>
        <w:tc>
          <w:tcPr>
            <w:tcW w:w="504" w:type="dxa"/>
          </w:tcPr>
          <w:p w:rsidR="004E04C2" w:rsidRDefault="004E04C2" w:rsidP="00D837A8">
            <w:pPr>
              <w:pStyle w:val="table"/>
              <w:rPr>
                <w:sz w:val="18"/>
              </w:rPr>
            </w:pPr>
          </w:p>
        </w:tc>
        <w:tc>
          <w:tcPr>
            <w:tcW w:w="504" w:type="dxa"/>
          </w:tcPr>
          <w:p w:rsidR="004E04C2" w:rsidRDefault="004E04C2" w:rsidP="00D837A8">
            <w:pPr>
              <w:pStyle w:val="a"/>
              <w:tabs>
                <w:tab w:val="clear" w:pos="1160"/>
                <w:tab w:val="center" w:pos="810"/>
              </w:tabs>
              <w:rPr>
                <w:sz w:val="18"/>
              </w:rPr>
            </w:pPr>
          </w:p>
        </w:tc>
        <w:tc>
          <w:tcPr>
            <w:tcW w:w="504" w:type="dxa"/>
          </w:tcPr>
          <w:p w:rsidR="004E04C2" w:rsidRDefault="004E04C2" w:rsidP="00D837A8">
            <w:pPr>
              <w:pStyle w:val="b"/>
              <w:jc w:val="center"/>
              <w:rPr>
                <w:sz w:val="18"/>
              </w:rPr>
            </w:pPr>
          </w:p>
        </w:tc>
      </w:tr>
      <w:tr w:rsidR="00161FCE" w:rsidTr="003E1818">
        <w:trPr>
          <w:cantSplit/>
        </w:trPr>
        <w:tc>
          <w:tcPr>
            <w:tcW w:w="1440" w:type="dxa"/>
          </w:tcPr>
          <w:p w:rsidR="00161FCE" w:rsidRPr="00161FCE" w:rsidRDefault="00567F0C" w:rsidP="008528C2">
            <w:pPr>
              <w:pStyle w:val="table"/>
              <w:jc w:val="left"/>
              <w:rPr>
                <w:sz w:val="18"/>
              </w:rPr>
            </w:pPr>
            <w:r>
              <w:rPr>
                <w:noProof/>
                <w:sz w:val="18"/>
                <w:lang w:val="en-CA"/>
              </w:rPr>
              <mc:AlternateContent>
                <mc:Choice Requires="wps">
                  <w:drawing>
                    <wp:anchor distT="0" distB="0" distL="114300" distR="114300" simplePos="0" relativeHeight="251699712" behindDoc="0" locked="0" layoutInCell="0" allowOverlap="1">
                      <wp:simplePos x="0" y="0"/>
                      <wp:positionH relativeFrom="column">
                        <wp:posOffset>887730</wp:posOffset>
                      </wp:positionH>
                      <wp:positionV relativeFrom="paragraph">
                        <wp:posOffset>76200</wp:posOffset>
                      </wp:positionV>
                      <wp:extent cx="585470" cy="0"/>
                      <wp:effectExtent l="20955" t="19050" r="22225" b="19050"/>
                      <wp:wrapNone/>
                      <wp:docPr id="2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pt,6pt" to="11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" o:allowincell="f" strokeweight="3pt"/>
                  </w:pict>
                </mc:Fallback>
              </mc:AlternateContent>
            </w:r>
            <w:r w:rsidR="00161FCE">
              <w:rPr>
                <w:sz w:val="18"/>
              </w:rPr>
              <w:t>Golf</w:t>
            </w:r>
          </w:p>
        </w:tc>
        <w:tc>
          <w:tcPr>
            <w:tcW w:w="504" w:type="dxa"/>
          </w:tcPr>
          <w:p w:rsidR="00161FCE" w:rsidRDefault="00161FCE" w:rsidP="008528C2">
            <w:pPr>
              <w:pStyle w:val="table"/>
              <w:jc w:val="left"/>
              <w:rPr>
                <w:sz w:val="18"/>
              </w:rPr>
            </w:pPr>
          </w:p>
        </w:tc>
        <w:tc>
          <w:tcPr>
            <w:tcW w:w="504" w:type="dxa"/>
          </w:tcPr>
          <w:p w:rsidR="00161FCE" w:rsidRDefault="00161FCE" w:rsidP="008528C2">
            <w:pPr>
              <w:pStyle w:val="table"/>
              <w:jc w:val="left"/>
              <w:rPr>
                <w:sz w:val="18"/>
              </w:rPr>
            </w:pPr>
          </w:p>
        </w:tc>
        <w:tc>
          <w:tcPr>
            <w:tcW w:w="50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494" w:type="dxa"/>
          </w:tcPr>
          <w:p w:rsidR="00161FCE" w:rsidRDefault="00161FCE" w:rsidP="00D837A8">
            <w:pPr>
              <w:pStyle w:val="table"/>
              <w:rPr>
                <w:sz w:val="18"/>
              </w:rPr>
            </w:pPr>
          </w:p>
        </w:tc>
        <w:tc>
          <w:tcPr>
            <w:tcW w:w="51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504" w:type="dxa"/>
          </w:tcPr>
          <w:p w:rsidR="00161FCE" w:rsidRDefault="00161FCE" w:rsidP="00D837A8">
            <w:pPr>
              <w:pStyle w:val="a"/>
              <w:tabs>
                <w:tab w:val="clear" w:pos="1160"/>
                <w:tab w:val="center" w:pos="810"/>
              </w:tabs>
              <w:rPr>
                <w:sz w:val="18"/>
              </w:rPr>
            </w:pPr>
          </w:p>
        </w:tc>
        <w:tc>
          <w:tcPr>
            <w:tcW w:w="504" w:type="dxa"/>
          </w:tcPr>
          <w:p w:rsidR="00161FCE" w:rsidRDefault="00161FCE" w:rsidP="00D837A8">
            <w:pPr>
              <w:pStyle w:val="b"/>
              <w:jc w:val="center"/>
              <w:rPr>
                <w:sz w:val="18"/>
              </w:rPr>
            </w:pPr>
          </w:p>
        </w:tc>
      </w:tr>
      <w:tr w:rsidR="00161FCE" w:rsidTr="003E1818">
        <w:trPr>
          <w:cantSplit/>
        </w:trPr>
        <w:tc>
          <w:tcPr>
            <w:tcW w:w="1440" w:type="dxa"/>
          </w:tcPr>
          <w:p w:rsidR="00161FCE" w:rsidRDefault="00567F0C" w:rsidP="00D837A8">
            <w:pPr>
              <w:pStyle w:val="table"/>
              <w:jc w:val="left"/>
              <w:rPr>
                <w:sz w:val="18"/>
              </w:rPr>
            </w:pPr>
            <w:r>
              <w:rPr>
                <w:noProof/>
                <w:lang w:val="en-CA"/>
              </w:rPr>
              <mc:AlternateContent>
                <mc:Choice Requires="wps">
                  <w:drawing>
                    <wp:anchor distT="0" distB="0" distL="114300" distR="114300" simplePos="0" relativeHeight="251680256" behindDoc="0" locked="0" layoutInCell="0" allowOverlap="1">
                      <wp:simplePos x="0" y="0"/>
                      <wp:positionH relativeFrom="column">
                        <wp:posOffset>1516380</wp:posOffset>
                      </wp:positionH>
                      <wp:positionV relativeFrom="paragraph">
                        <wp:posOffset>78105</wp:posOffset>
                      </wp:positionV>
                      <wp:extent cx="1581150" cy="0"/>
                      <wp:effectExtent l="20955" t="20955" r="26670" b="26670"/>
                      <wp:wrapNone/>
                      <wp:docPr id="2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4pt,6.15pt" to="243.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hp9FQIAACs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" o:allowincell="f" strokeweight="3pt"/>
                  </w:pict>
                </mc:Fallback>
              </mc:AlternateContent>
            </w:r>
            <w:r w:rsidR="00161FCE">
              <w:rPr>
                <w:sz w:val="18"/>
              </w:rPr>
              <w:t>Ice Hockey</w:t>
            </w:r>
          </w:p>
        </w:tc>
        <w:tc>
          <w:tcPr>
            <w:tcW w:w="50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494" w:type="dxa"/>
          </w:tcPr>
          <w:p w:rsidR="00161FCE" w:rsidRDefault="00161FCE" w:rsidP="00D837A8">
            <w:pPr>
              <w:pStyle w:val="table"/>
              <w:rPr>
                <w:sz w:val="18"/>
              </w:rPr>
            </w:pPr>
          </w:p>
        </w:tc>
        <w:tc>
          <w:tcPr>
            <w:tcW w:w="51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504" w:type="dxa"/>
          </w:tcPr>
          <w:p w:rsidR="00161FCE" w:rsidRDefault="00161FCE" w:rsidP="00D837A8">
            <w:pPr>
              <w:pStyle w:val="a"/>
              <w:tabs>
                <w:tab w:val="clear" w:pos="1160"/>
                <w:tab w:val="center" w:pos="810"/>
              </w:tabs>
              <w:rPr>
                <w:sz w:val="18"/>
              </w:rPr>
            </w:pPr>
          </w:p>
        </w:tc>
        <w:tc>
          <w:tcPr>
            <w:tcW w:w="504" w:type="dxa"/>
          </w:tcPr>
          <w:p w:rsidR="00161FCE" w:rsidRDefault="00161FCE" w:rsidP="00D837A8">
            <w:pPr>
              <w:pStyle w:val="b"/>
              <w:jc w:val="center"/>
              <w:rPr>
                <w:sz w:val="18"/>
              </w:rPr>
            </w:pPr>
          </w:p>
        </w:tc>
      </w:tr>
      <w:tr w:rsidR="00161FCE" w:rsidTr="003E1818">
        <w:trPr>
          <w:cantSplit/>
        </w:trPr>
        <w:tc>
          <w:tcPr>
            <w:tcW w:w="1440" w:type="dxa"/>
          </w:tcPr>
          <w:p w:rsidR="00161FCE" w:rsidRDefault="00567F0C" w:rsidP="00D837A8">
            <w:pPr>
              <w:pStyle w:val="table"/>
              <w:jc w:val="left"/>
              <w:rPr>
                <w:sz w:val="18"/>
              </w:rPr>
            </w:pPr>
            <w:r>
              <w:rPr>
                <w:noProof/>
                <w:lang w:val="en-CA"/>
              </w:rPr>
              <mc:AlternateContent>
                <mc:Choice Requires="wps">
                  <w:drawing>
                    <wp:anchor distT="0" distB="0" distL="114300" distR="114300" simplePos="0" relativeHeight="251681280" behindDoc="0" locked="0" layoutInCell="0" allowOverlap="1">
                      <wp:simplePos x="0" y="0"/>
                      <wp:positionH relativeFrom="column">
                        <wp:posOffset>1678305</wp:posOffset>
                      </wp:positionH>
                      <wp:positionV relativeFrom="paragraph">
                        <wp:posOffset>153670</wp:posOffset>
                      </wp:positionV>
                      <wp:extent cx="1428750" cy="0"/>
                      <wp:effectExtent l="20955" t="20320" r="26670" b="27305"/>
                      <wp:wrapNone/>
                      <wp:docPr id="2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15pt,12.1pt" to="244.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pBFQIAACs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" o:allowincell="f" strokeweight="3pt"/>
                  </w:pict>
                </mc:Fallback>
              </mc:AlternateContent>
            </w:r>
            <w:r w:rsidR="00161FCE">
              <w:rPr>
                <w:sz w:val="18"/>
              </w:rPr>
              <w:t>Basketball</w:t>
            </w:r>
          </w:p>
          <w:p w:rsidR="00161FCE" w:rsidRDefault="00161FCE" w:rsidP="00D837A8">
            <w:pPr>
              <w:pStyle w:val="table"/>
              <w:jc w:val="left"/>
              <w:rPr>
                <w:sz w:val="18"/>
              </w:rPr>
            </w:pPr>
            <w:proofErr w:type="spellStart"/>
            <w:r>
              <w:rPr>
                <w:sz w:val="18"/>
              </w:rPr>
              <w:t>Btm</w:t>
            </w:r>
            <w:proofErr w:type="spellEnd"/>
            <w:r>
              <w:rPr>
                <w:sz w:val="18"/>
              </w:rPr>
              <w:t>/</w:t>
            </w:r>
            <w:proofErr w:type="spellStart"/>
            <w:r>
              <w:rPr>
                <w:sz w:val="18"/>
              </w:rPr>
              <w:t>Jr</w:t>
            </w:r>
            <w:proofErr w:type="spellEnd"/>
            <w:r>
              <w:rPr>
                <w:sz w:val="18"/>
              </w:rPr>
              <w:t>/</w:t>
            </w:r>
            <w:proofErr w:type="spellStart"/>
            <w:r>
              <w:rPr>
                <w:sz w:val="18"/>
              </w:rPr>
              <w:t>Sr</w:t>
            </w:r>
            <w:proofErr w:type="spellEnd"/>
          </w:p>
        </w:tc>
        <w:tc>
          <w:tcPr>
            <w:tcW w:w="504" w:type="dxa"/>
          </w:tcPr>
          <w:p w:rsidR="00161FCE" w:rsidRDefault="00161FCE" w:rsidP="00D837A8">
            <w:pPr>
              <w:pStyle w:val="table"/>
              <w:jc w:val="left"/>
              <w:rPr>
                <w:sz w:val="18"/>
              </w:rPr>
            </w:pPr>
          </w:p>
        </w:tc>
        <w:tc>
          <w:tcPr>
            <w:tcW w:w="504" w:type="dxa"/>
          </w:tcPr>
          <w:p w:rsidR="00161FCE" w:rsidRDefault="00161FCE" w:rsidP="00D837A8">
            <w:pPr>
              <w:pStyle w:val="table"/>
              <w:jc w:val="left"/>
              <w:rPr>
                <w:sz w:val="18"/>
              </w:rPr>
            </w:pPr>
          </w:p>
        </w:tc>
        <w:tc>
          <w:tcPr>
            <w:tcW w:w="504" w:type="dxa"/>
          </w:tcPr>
          <w:p w:rsidR="00161FCE" w:rsidRDefault="00161FCE" w:rsidP="00D837A8">
            <w:pPr>
              <w:pStyle w:val="table"/>
              <w:jc w:val="left"/>
              <w:rPr>
                <w:sz w:val="18"/>
              </w:rPr>
            </w:pPr>
          </w:p>
        </w:tc>
        <w:tc>
          <w:tcPr>
            <w:tcW w:w="504" w:type="dxa"/>
          </w:tcPr>
          <w:p w:rsidR="00161FCE" w:rsidRDefault="00161FCE" w:rsidP="00D837A8">
            <w:pPr>
              <w:pStyle w:val="table"/>
              <w:jc w:val="left"/>
              <w:rPr>
                <w:sz w:val="18"/>
              </w:rPr>
            </w:pPr>
          </w:p>
        </w:tc>
        <w:tc>
          <w:tcPr>
            <w:tcW w:w="494" w:type="dxa"/>
          </w:tcPr>
          <w:p w:rsidR="00161FCE" w:rsidRDefault="00161FCE" w:rsidP="00D837A8">
            <w:pPr>
              <w:pStyle w:val="table"/>
              <w:jc w:val="left"/>
              <w:rPr>
                <w:sz w:val="18"/>
              </w:rPr>
            </w:pPr>
          </w:p>
        </w:tc>
        <w:tc>
          <w:tcPr>
            <w:tcW w:w="514" w:type="dxa"/>
          </w:tcPr>
          <w:p w:rsidR="00161FCE" w:rsidRDefault="00161FCE" w:rsidP="00D837A8">
            <w:pPr>
              <w:pStyle w:val="table"/>
              <w:jc w:val="left"/>
              <w:rPr>
                <w:sz w:val="18"/>
              </w:rPr>
            </w:pPr>
          </w:p>
        </w:tc>
        <w:tc>
          <w:tcPr>
            <w:tcW w:w="504" w:type="dxa"/>
          </w:tcPr>
          <w:p w:rsidR="00161FCE" w:rsidRDefault="00161FCE" w:rsidP="00D837A8">
            <w:pPr>
              <w:pStyle w:val="table"/>
              <w:jc w:val="left"/>
              <w:rPr>
                <w:sz w:val="18"/>
              </w:rPr>
            </w:pPr>
          </w:p>
        </w:tc>
        <w:tc>
          <w:tcPr>
            <w:tcW w:w="504" w:type="dxa"/>
          </w:tcPr>
          <w:p w:rsidR="00161FCE" w:rsidRDefault="00161FCE" w:rsidP="00D837A8">
            <w:pPr>
              <w:pStyle w:val="table"/>
              <w:jc w:val="left"/>
              <w:rPr>
                <w:sz w:val="18"/>
              </w:rPr>
            </w:pPr>
          </w:p>
        </w:tc>
        <w:tc>
          <w:tcPr>
            <w:tcW w:w="504" w:type="dxa"/>
          </w:tcPr>
          <w:p w:rsidR="00161FCE" w:rsidRDefault="00161FCE" w:rsidP="00D837A8">
            <w:pPr>
              <w:pStyle w:val="a"/>
              <w:tabs>
                <w:tab w:val="clear" w:pos="1160"/>
                <w:tab w:val="center" w:pos="810"/>
              </w:tabs>
              <w:rPr>
                <w:sz w:val="18"/>
              </w:rPr>
            </w:pPr>
          </w:p>
        </w:tc>
        <w:tc>
          <w:tcPr>
            <w:tcW w:w="504" w:type="dxa"/>
          </w:tcPr>
          <w:p w:rsidR="00161FCE" w:rsidRDefault="00161FCE" w:rsidP="00D837A8">
            <w:pPr>
              <w:pStyle w:val="b"/>
              <w:jc w:val="center"/>
              <w:rPr>
                <w:sz w:val="18"/>
              </w:rPr>
            </w:pPr>
          </w:p>
        </w:tc>
      </w:tr>
      <w:tr w:rsidR="00161FCE" w:rsidTr="003E1818">
        <w:trPr>
          <w:cantSplit/>
        </w:trPr>
        <w:tc>
          <w:tcPr>
            <w:tcW w:w="1440" w:type="dxa"/>
          </w:tcPr>
          <w:p w:rsidR="00161FCE" w:rsidRDefault="00567F0C" w:rsidP="00D837A8">
            <w:pPr>
              <w:pStyle w:val="table"/>
              <w:jc w:val="left"/>
              <w:rPr>
                <w:sz w:val="18"/>
              </w:rPr>
            </w:pPr>
            <w:r>
              <w:rPr>
                <w:noProof/>
                <w:lang w:val="en-CA"/>
              </w:rPr>
              <mc:AlternateContent>
                <mc:Choice Requires="wps">
                  <w:drawing>
                    <wp:anchor distT="0" distB="0" distL="114300" distR="114300" simplePos="0" relativeHeight="251682304" behindDoc="0" locked="0" layoutInCell="0" allowOverlap="1">
                      <wp:simplePos x="0" y="0"/>
                      <wp:positionH relativeFrom="column">
                        <wp:posOffset>1691640</wp:posOffset>
                      </wp:positionH>
                      <wp:positionV relativeFrom="paragraph">
                        <wp:posOffset>66675</wp:posOffset>
                      </wp:positionV>
                      <wp:extent cx="1280160" cy="0"/>
                      <wp:effectExtent l="24765" t="19050" r="19050" b="19050"/>
                      <wp:wrapNone/>
                      <wp:docPr id="2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5.25pt" to="23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dW+FAIAACsEAAAOAAAAZHJzL2Uyb0RvYy54bWysU8GO2yAQvVfqPyDuie2s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" o:allowincell="f" strokeweight="3pt"/>
                  </w:pict>
                </mc:Fallback>
              </mc:AlternateContent>
            </w:r>
            <w:r w:rsidR="00161FCE">
              <w:rPr>
                <w:sz w:val="18"/>
              </w:rPr>
              <w:t>Swimming</w:t>
            </w:r>
          </w:p>
        </w:tc>
        <w:tc>
          <w:tcPr>
            <w:tcW w:w="50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494" w:type="dxa"/>
          </w:tcPr>
          <w:p w:rsidR="00161FCE" w:rsidRDefault="00161FCE" w:rsidP="00D837A8">
            <w:pPr>
              <w:pStyle w:val="table"/>
              <w:rPr>
                <w:sz w:val="18"/>
              </w:rPr>
            </w:pPr>
          </w:p>
        </w:tc>
        <w:tc>
          <w:tcPr>
            <w:tcW w:w="51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504" w:type="dxa"/>
          </w:tcPr>
          <w:p w:rsidR="00161FCE" w:rsidRDefault="00161FCE" w:rsidP="00D837A8">
            <w:pPr>
              <w:pStyle w:val="a"/>
              <w:tabs>
                <w:tab w:val="clear" w:pos="1160"/>
                <w:tab w:val="center" w:pos="810"/>
              </w:tabs>
              <w:rPr>
                <w:sz w:val="18"/>
              </w:rPr>
            </w:pPr>
          </w:p>
        </w:tc>
        <w:tc>
          <w:tcPr>
            <w:tcW w:w="504" w:type="dxa"/>
          </w:tcPr>
          <w:p w:rsidR="00161FCE" w:rsidRDefault="00161FCE" w:rsidP="00D837A8">
            <w:pPr>
              <w:pStyle w:val="b"/>
              <w:jc w:val="center"/>
              <w:rPr>
                <w:sz w:val="18"/>
              </w:rPr>
            </w:pPr>
          </w:p>
        </w:tc>
      </w:tr>
      <w:tr w:rsidR="00161FCE" w:rsidRPr="00161FCE" w:rsidTr="003E1818">
        <w:trPr>
          <w:cantSplit/>
        </w:trPr>
        <w:tc>
          <w:tcPr>
            <w:tcW w:w="1440" w:type="dxa"/>
          </w:tcPr>
          <w:p w:rsidR="00161FCE" w:rsidRPr="00161FCE" w:rsidRDefault="00567F0C" w:rsidP="00D837A8">
            <w:pPr>
              <w:pStyle w:val="table"/>
              <w:jc w:val="left"/>
              <w:rPr>
                <w:noProof/>
                <w:sz w:val="18"/>
                <w:szCs w:val="18"/>
                <w:lang w:eastAsia="en-US"/>
              </w:rPr>
            </w:pPr>
            <w:r>
              <w:rPr>
                <w:noProof/>
                <w:lang w:val="en-CA"/>
              </w:rPr>
              <mc:AlternateContent>
                <mc:Choice Requires="wps">
                  <w:drawing>
                    <wp:anchor distT="0" distB="0" distL="114300" distR="114300" simplePos="0" relativeHeight="251698688" behindDoc="0" locked="0" layoutInCell="0" allowOverlap="1">
                      <wp:simplePos x="0" y="0"/>
                      <wp:positionH relativeFrom="column">
                        <wp:posOffset>2916555</wp:posOffset>
                      </wp:positionH>
                      <wp:positionV relativeFrom="paragraph">
                        <wp:posOffset>86360</wp:posOffset>
                      </wp:positionV>
                      <wp:extent cx="800100" cy="0"/>
                      <wp:effectExtent l="20955" t="19685" r="26670" b="27940"/>
                      <wp:wrapNone/>
                      <wp:docPr id="1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65pt,6.8pt" to="292.6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" o:allowincell="f" strokeweight="3pt"/>
                  </w:pict>
                </mc:Fallback>
              </mc:AlternateContent>
            </w:r>
            <w:r w:rsidR="00161FCE" w:rsidRPr="00161FCE">
              <w:rPr>
                <w:noProof/>
                <w:sz w:val="18"/>
                <w:szCs w:val="18"/>
                <w:lang w:eastAsia="en-US"/>
              </w:rPr>
              <w:t xml:space="preserve">Field </w:t>
            </w:r>
            <w:r w:rsidR="00161FCE">
              <w:rPr>
                <w:noProof/>
                <w:sz w:val="18"/>
                <w:szCs w:val="18"/>
                <w:lang w:eastAsia="en-US"/>
              </w:rPr>
              <w:t>Lacrosse</w:t>
            </w:r>
          </w:p>
        </w:tc>
        <w:tc>
          <w:tcPr>
            <w:tcW w:w="504" w:type="dxa"/>
          </w:tcPr>
          <w:p w:rsidR="00161FCE" w:rsidRPr="00161FCE" w:rsidRDefault="00161FCE" w:rsidP="00D837A8">
            <w:pPr>
              <w:pStyle w:val="table"/>
              <w:rPr>
                <w:sz w:val="18"/>
                <w:szCs w:val="18"/>
              </w:rPr>
            </w:pPr>
          </w:p>
        </w:tc>
        <w:tc>
          <w:tcPr>
            <w:tcW w:w="504" w:type="dxa"/>
          </w:tcPr>
          <w:p w:rsidR="00161FCE" w:rsidRPr="00161FCE" w:rsidRDefault="00161FCE" w:rsidP="00D837A8">
            <w:pPr>
              <w:pStyle w:val="table"/>
              <w:rPr>
                <w:sz w:val="18"/>
                <w:szCs w:val="18"/>
              </w:rPr>
            </w:pPr>
          </w:p>
        </w:tc>
        <w:tc>
          <w:tcPr>
            <w:tcW w:w="504" w:type="dxa"/>
          </w:tcPr>
          <w:p w:rsidR="00161FCE" w:rsidRPr="00161FCE" w:rsidRDefault="00161FCE" w:rsidP="00D837A8">
            <w:pPr>
              <w:pStyle w:val="table"/>
              <w:rPr>
                <w:sz w:val="18"/>
                <w:szCs w:val="18"/>
              </w:rPr>
            </w:pPr>
          </w:p>
        </w:tc>
        <w:tc>
          <w:tcPr>
            <w:tcW w:w="504" w:type="dxa"/>
          </w:tcPr>
          <w:p w:rsidR="00161FCE" w:rsidRPr="00161FCE" w:rsidRDefault="00161FCE" w:rsidP="00D837A8">
            <w:pPr>
              <w:pStyle w:val="table"/>
              <w:rPr>
                <w:sz w:val="18"/>
                <w:szCs w:val="18"/>
              </w:rPr>
            </w:pPr>
          </w:p>
        </w:tc>
        <w:tc>
          <w:tcPr>
            <w:tcW w:w="494" w:type="dxa"/>
          </w:tcPr>
          <w:p w:rsidR="00161FCE" w:rsidRPr="00161FCE" w:rsidRDefault="00161FCE" w:rsidP="00D837A8">
            <w:pPr>
              <w:pStyle w:val="table"/>
              <w:rPr>
                <w:sz w:val="18"/>
                <w:szCs w:val="18"/>
              </w:rPr>
            </w:pPr>
          </w:p>
        </w:tc>
        <w:tc>
          <w:tcPr>
            <w:tcW w:w="514" w:type="dxa"/>
          </w:tcPr>
          <w:p w:rsidR="00161FCE" w:rsidRPr="00161FCE" w:rsidRDefault="00161FCE" w:rsidP="00D837A8">
            <w:pPr>
              <w:pStyle w:val="table"/>
              <w:rPr>
                <w:sz w:val="18"/>
                <w:szCs w:val="18"/>
              </w:rPr>
            </w:pPr>
          </w:p>
        </w:tc>
        <w:tc>
          <w:tcPr>
            <w:tcW w:w="504" w:type="dxa"/>
          </w:tcPr>
          <w:p w:rsidR="00161FCE" w:rsidRPr="00161FCE" w:rsidRDefault="00161FCE" w:rsidP="00D837A8">
            <w:pPr>
              <w:pStyle w:val="table"/>
              <w:rPr>
                <w:sz w:val="18"/>
                <w:szCs w:val="18"/>
              </w:rPr>
            </w:pPr>
          </w:p>
        </w:tc>
        <w:tc>
          <w:tcPr>
            <w:tcW w:w="504" w:type="dxa"/>
          </w:tcPr>
          <w:p w:rsidR="00161FCE" w:rsidRPr="00161FCE" w:rsidRDefault="00161FCE" w:rsidP="00D837A8">
            <w:pPr>
              <w:pStyle w:val="table"/>
              <w:rPr>
                <w:sz w:val="18"/>
                <w:szCs w:val="18"/>
              </w:rPr>
            </w:pPr>
          </w:p>
        </w:tc>
        <w:tc>
          <w:tcPr>
            <w:tcW w:w="504" w:type="dxa"/>
          </w:tcPr>
          <w:p w:rsidR="00161FCE" w:rsidRPr="00161FCE" w:rsidRDefault="00161FCE" w:rsidP="00D837A8">
            <w:pPr>
              <w:pStyle w:val="a"/>
              <w:tabs>
                <w:tab w:val="clear" w:pos="1160"/>
                <w:tab w:val="center" w:pos="810"/>
              </w:tabs>
              <w:rPr>
                <w:sz w:val="18"/>
                <w:szCs w:val="18"/>
              </w:rPr>
            </w:pPr>
          </w:p>
        </w:tc>
        <w:tc>
          <w:tcPr>
            <w:tcW w:w="504" w:type="dxa"/>
          </w:tcPr>
          <w:p w:rsidR="00161FCE" w:rsidRPr="00161FCE" w:rsidRDefault="00161FCE" w:rsidP="00D837A8">
            <w:pPr>
              <w:pStyle w:val="b"/>
              <w:jc w:val="center"/>
              <w:rPr>
                <w:sz w:val="18"/>
                <w:szCs w:val="18"/>
              </w:rPr>
            </w:pPr>
          </w:p>
        </w:tc>
      </w:tr>
      <w:tr w:rsidR="00161FCE" w:rsidTr="003E1818">
        <w:trPr>
          <w:cantSplit/>
        </w:trPr>
        <w:tc>
          <w:tcPr>
            <w:tcW w:w="1440" w:type="dxa"/>
          </w:tcPr>
          <w:p w:rsidR="00161FCE" w:rsidRDefault="00567F0C" w:rsidP="00D837A8">
            <w:pPr>
              <w:pStyle w:val="table"/>
              <w:jc w:val="left"/>
              <w:rPr>
                <w:sz w:val="18"/>
              </w:rPr>
            </w:pPr>
            <w:r>
              <w:rPr>
                <w:noProof/>
                <w:lang w:val="en-CA"/>
              </w:rPr>
              <mc:AlternateContent>
                <mc:Choice Requires="wps">
                  <w:drawing>
                    <wp:anchor distT="0" distB="0" distL="114300" distR="114300" simplePos="0" relativeHeight="251683328" behindDoc="0" locked="0" layoutInCell="0" allowOverlap="1">
                      <wp:simplePos x="0" y="0"/>
                      <wp:positionH relativeFrom="column">
                        <wp:posOffset>2478405</wp:posOffset>
                      </wp:positionH>
                      <wp:positionV relativeFrom="paragraph">
                        <wp:posOffset>88900</wp:posOffset>
                      </wp:positionV>
                      <wp:extent cx="1238250" cy="0"/>
                      <wp:effectExtent l="20955" t="22225" r="26670" b="25400"/>
                      <wp:wrapNone/>
                      <wp:docPr id="1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15pt,7pt" to="292.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OUEw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" o:allowincell="f" strokeweight="3pt"/>
                  </w:pict>
                </mc:Fallback>
              </mc:AlternateContent>
            </w:r>
            <w:r w:rsidR="00161FCE">
              <w:rPr>
                <w:sz w:val="18"/>
              </w:rPr>
              <w:t>Badminton</w:t>
            </w:r>
          </w:p>
        </w:tc>
        <w:tc>
          <w:tcPr>
            <w:tcW w:w="50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494" w:type="dxa"/>
          </w:tcPr>
          <w:p w:rsidR="00161FCE" w:rsidRDefault="00161FCE" w:rsidP="00D837A8">
            <w:pPr>
              <w:pStyle w:val="table"/>
              <w:rPr>
                <w:sz w:val="18"/>
              </w:rPr>
            </w:pPr>
          </w:p>
        </w:tc>
        <w:tc>
          <w:tcPr>
            <w:tcW w:w="51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504" w:type="dxa"/>
          </w:tcPr>
          <w:p w:rsidR="00161FCE" w:rsidRDefault="00161FCE" w:rsidP="00D837A8">
            <w:pPr>
              <w:pStyle w:val="a"/>
              <w:tabs>
                <w:tab w:val="clear" w:pos="1160"/>
                <w:tab w:val="center" w:pos="810"/>
              </w:tabs>
              <w:rPr>
                <w:sz w:val="18"/>
              </w:rPr>
            </w:pPr>
          </w:p>
        </w:tc>
        <w:tc>
          <w:tcPr>
            <w:tcW w:w="504" w:type="dxa"/>
          </w:tcPr>
          <w:p w:rsidR="00161FCE" w:rsidRDefault="00161FCE" w:rsidP="00D837A8">
            <w:pPr>
              <w:pStyle w:val="b"/>
              <w:jc w:val="center"/>
              <w:rPr>
                <w:sz w:val="18"/>
              </w:rPr>
            </w:pPr>
          </w:p>
        </w:tc>
      </w:tr>
      <w:tr w:rsidR="00161FCE" w:rsidTr="003E1818">
        <w:trPr>
          <w:cantSplit/>
        </w:trPr>
        <w:tc>
          <w:tcPr>
            <w:tcW w:w="1440" w:type="dxa"/>
          </w:tcPr>
          <w:p w:rsidR="00161FCE" w:rsidRDefault="00567F0C" w:rsidP="00D837A8">
            <w:pPr>
              <w:pStyle w:val="table"/>
              <w:jc w:val="left"/>
              <w:rPr>
                <w:sz w:val="18"/>
              </w:rPr>
            </w:pPr>
            <w:r>
              <w:rPr>
                <w:noProof/>
                <w:lang w:val="en-CA"/>
              </w:rPr>
              <mc:AlternateContent>
                <mc:Choice Requires="wps">
                  <w:drawing>
                    <wp:anchor distT="0" distB="0" distL="114300" distR="114300" simplePos="0" relativeHeight="251684352" behindDoc="0" locked="0" layoutInCell="0" allowOverlap="1">
                      <wp:simplePos x="0" y="0"/>
                      <wp:positionH relativeFrom="column">
                        <wp:posOffset>2916555</wp:posOffset>
                      </wp:positionH>
                      <wp:positionV relativeFrom="paragraph">
                        <wp:posOffset>62865</wp:posOffset>
                      </wp:positionV>
                      <wp:extent cx="800100" cy="0"/>
                      <wp:effectExtent l="20955" t="24765" r="26670" b="22860"/>
                      <wp:wrapNone/>
                      <wp:docPr id="1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65pt,4.95pt" to="292.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dwEAIAACoEAAAOAAAAZHJzL2Uyb0RvYy54bWysU8GO2yAQvVfqPyDuie2sm/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" o:allowincell="f" strokeweight="3pt"/>
                  </w:pict>
                </mc:Fallback>
              </mc:AlternateContent>
            </w:r>
            <w:r w:rsidR="00161FCE">
              <w:rPr>
                <w:sz w:val="18"/>
              </w:rPr>
              <w:t>Table Tennis</w:t>
            </w:r>
          </w:p>
        </w:tc>
        <w:tc>
          <w:tcPr>
            <w:tcW w:w="50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494" w:type="dxa"/>
          </w:tcPr>
          <w:p w:rsidR="00161FCE" w:rsidRDefault="00161FCE" w:rsidP="00D837A8">
            <w:pPr>
              <w:pStyle w:val="table"/>
              <w:rPr>
                <w:sz w:val="18"/>
              </w:rPr>
            </w:pPr>
          </w:p>
        </w:tc>
        <w:tc>
          <w:tcPr>
            <w:tcW w:w="51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504" w:type="dxa"/>
          </w:tcPr>
          <w:p w:rsidR="00161FCE" w:rsidRDefault="00161FCE" w:rsidP="00D837A8">
            <w:pPr>
              <w:pStyle w:val="a"/>
              <w:tabs>
                <w:tab w:val="clear" w:pos="1160"/>
                <w:tab w:val="center" w:pos="810"/>
              </w:tabs>
              <w:rPr>
                <w:sz w:val="18"/>
              </w:rPr>
            </w:pPr>
          </w:p>
        </w:tc>
        <w:tc>
          <w:tcPr>
            <w:tcW w:w="504" w:type="dxa"/>
          </w:tcPr>
          <w:p w:rsidR="00161FCE" w:rsidRDefault="00161FCE" w:rsidP="00D837A8">
            <w:pPr>
              <w:pStyle w:val="b"/>
              <w:jc w:val="center"/>
              <w:rPr>
                <w:sz w:val="18"/>
              </w:rPr>
            </w:pPr>
          </w:p>
        </w:tc>
      </w:tr>
      <w:tr w:rsidR="00161FCE" w:rsidTr="003E1818">
        <w:trPr>
          <w:cantSplit/>
        </w:trPr>
        <w:tc>
          <w:tcPr>
            <w:tcW w:w="1440" w:type="dxa"/>
          </w:tcPr>
          <w:p w:rsidR="00161FCE" w:rsidRDefault="00567F0C" w:rsidP="00D837A8">
            <w:pPr>
              <w:pStyle w:val="table"/>
              <w:jc w:val="left"/>
              <w:rPr>
                <w:sz w:val="18"/>
              </w:rPr>
            </w:pPr>
            <w:r>
              <w:rPr>
                <w:noProof/>
                <w:lang w:val="en-CA"/>
              </w:rPr>
              <mc:AlternateContent>
                <mc:Choice Requires="wps">
                  <w:drawing>
                    <wp:anchor distT="0" distB="0" distL="114300" distR="114300" simplePos="0" relativeHeight="251695616" behindDoc="0" locked="0" layoutInCell="1" allowOverlap="1">
                      <wp:simplePos x="0" y="0"/>
                      <wp:positionH relativeFrom="column">
                        <wp:posOffset>3119755</wp:posOffset>
                      </wp:positionH>
                      <wp:positionV relativeFrom="paragraph">
                        <wp:posOffset>57785</wp:posOffset>
                      </wp:positionV>
                      <wp:extent cx="800100" cy="0"/>
                      <wp:effectExtent l="24130" t="19685" r="23495" b="27940"/>
                      <wp:wrapNone/>
                      <wp:docPr id="1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65pt,4.55pt" to="308.6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" strokeweight="3pt"/>
                  </w:pict>
                </mc:Fallback>
              </mc:AlternateContent>
            </w:r>
            <w:r>
              <w:rPr>
                <w:noProof/>
                <w:lang w:val="en-CA"/>
              </w:rPr>
              <mc:AlternateContent>
                <mc:Choice Requires="wps">
                  <w:drawing>
                    <wp:anchor distT="0" distB="0" distL="114300" distR="114300" simplePos="0" relativeHeight="251685376" behindDoc="0" locked="0" layoutInCell="0" allowOverlap="1">
                      <wp:simplePos x="0" y="0"/>
                      <wp:positionH relativeFrom="column">
                        <wp:posOffset>2316480</wp:posOffset>
                      </wp:positionH>
                      <wp:positionV relativeFrom="paragraph">
                        <wp:posOffset>66040</wp:posOffset>
                      </wp:positionV>
                      <wp:extent cx="1419225" cy="0"/>
                      <wp:effectExtent l="20955" t="27940" r="26670" b="19685"/>
                      <wp:wrapNone/>
                      <wp:docPr id="1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4pt,5.2pt" to="294.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aP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" o:allowincell="f" strokeweight="3pt"/>
                  </w:pict>
                </mc:Fallback>
              </mc:AlternateContent>
            </w:r>
            <w:r w:rsidR="00161FCE">
              <w:rPr>
                <w:sz w:val="18"/>
              </w:rPr>
              <w:t>Track/Field</w:t>
            </w:r>
          </w:p>
        </w:tc>
        <w:tc>
          <w:tcPr>
            <w:tcW w:w="50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494" w:type="dxa"/>
          </w:tcPr>
          <w:p w:rsidR="00161FCE" w:rsidRDefault="00161FCE" w:rsidP="00D837A8">
            <w:pPr>
              <w:pStyle w:val="table"/>
              <w:rPr>
                <w:sz w:val="18"/>
              </w:rPr>
            </w:pPr>
          </w:p>
        </w:tc>
        <w:tc>
          <w:tcPr>
            <w:tcW w:w="51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504" w:type="dxa"/>
          </w:tcPr>
          <w:p w:rsidR="00161FCE" w:rsidRDefault="00161FCE" w:rsidP="00D837A8">
            <w:pPr>
              <w:pStyle w:val="a"/>
              <w:tabs>
                <w:tab w:val="clear" w:pos="1160"/>
                <w:tab w:val="center" w:pos="810"/>
              </w:tabs>
              <w:rPr>
                <w:sz w:val="18"/>
              </w:rPr>
            </w:pPr>
          </w:p>
        </w:tc>
        <w:tc>
          <w:tcPr>
            <w:tcW w:w="504" w:type="dxa"/>
          </w:tcPr>
          <w:p w:rsidR="00161FCE" w:rsidRDefault="00161FCE" w:rsidP="00D837A8">
            <w:pPr>
              <w:pStyle w:val="b"/>
              <w:jc w:val="center"/>
              <w:rPr>
                <w:sz w:val="18"/>
              </w:rPr>
            </w:pPr>
          </w:p>
        </w:tc>
      </w:tr>
      <w:tr w:rsidR="00161FCE" w:rsidTr="00EB1AEA">
        <w:trPr>
          <w:cantSplit/>
        </w:trPr>
        <w:tc>
          <w:tcPr>
            <w:tcW w:w="1440" w:type="dxa"/>
          </w:tcPr>
          <w:p w:rsidR="00161FCE" w:rsidRDefault="00567F0C" w:rsidP="00D837A8">
            <w:pPr>
              <w:pStyle w:val="table"/>
              <w:jc w:val="left"/>
              <w:rPr>
                <w:sz w:val="18"/>
              </w:rPr>
            </w:pPr>
            <w:r>
              <w:rPr>
                <w:noProof/>
                <w:lang w:val="en-CA"/>
              </w:rPr>
              <mc:AlternateContent>
                <mc:Choice Requires="wps">
                  <w:drawing>
                    <wp:anchor distT="0" distB="0" distL="114300" distR="114300" simplePos="0" relativeHeight="251686400" behindDoc="0" locked="0" layoutInCell="0" allowOverlap="1">
                      <wp:simplePos x="0" y="0"/>
                      <wp:positionH relativeFrom="column">
                        <wp:posOffset>2792730</wp:posOffset>
                      </wp:positionH>
                      <wp:positionV relativeFrom="paragraph">
                        <wp:posOffset>90170</wp:posOffset>
                      </wp:positionV>
                      <wp:extent cx="1104900" cy="0"/>
                      <wp:effectExtent l="20955" t="23495" r="26670" b="24130"/>
                      <wp:wrapNone/>
                      <wp:docPr id="1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9pt,7.1pt" to="306.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" o:allowincell="f" strokeweight="3pt"/>
                  </w:pict>
                </mc:Fallback>
              </mc:AlternateContent>
            </w:r>
            <w:r w:rsidR="00161FCE">
              <w:rPr>
                <w:sz w:val="18"/>
              </w:rPr>
              <w:t>Rugby</w:t>
            </w:r>
          </w:p>
        </w:tc>
        <w:tc>
          <w:tcPr>
            <w:tcW w:w="504" w:type="dxa"/>
          </w:tcPr>
          <w:p w:rsidR="00161FCE" w:rsidRDefault="00161FCE" w:rsidP="00EB1AEA">
            <w:pPr>
              <w:pStyle w:val="table"/>
              <w:rPr>
                <w:sz w:val="18"/>
              </w:rPr>
            </w:pPr>
          </w:p>
        </w:tc>
        <w:tc>
          <w:tcPr>
            <w:tcW w:w="504" w:type="dxa"/>
          </w:tcPr>
          <w:p w:rsidR="00161FCE" w:rsidRDefault="00161FCE" w:rsidP="00EB1AEA">
            <w:pPr>
              <w:pStyle w:val="table"/>
              <w:rPr>
                <w:sz w:val="18"/>
              </w:rPr>
            </w:pPr>
          </w:p>
        </w:tc>
        <w:tc>
          <w:tcPr>
            <w:tcW w:w="504" w:type="dxa"/>
          </w:tcPr>
          <w:p w:rsidR="00161FCE" w:rsidRDefault="00161FCE" w:rsidP="00EB1AEA">
            <w:pPr>
              <w:pStyle w:val="table"/>
              <w:rPr>
                <w:sz w:val="18"/>
              </w:rPr>
            </w:pPr>
          </w:p>
        </w:tc>
        <w:tc>
          <w:tcPr>
            <w:tcW w:w="504" w:type="dxa"/>
          </w:tcPr>
          <w:p w:rsidR="00161FCE" w:rsidRDefault="00161FCE" w:rsidP="00EB1AEA">
            <w:pPr>
              <w:pStyle w:val="table"/>
              <w:rPr>
                <w:sz w:val="18"/>
              </w:rPr>
            </w:pPr>
          </w:p>
        </w:tc>
        <w:tc>
          <w:tcPr>
            <w:tcW w:w="494" w:type="dxa"/>
          </w:tcPr>
          <w:p w:rsidR="00161FCE" w:rsidRDefault="00161FCE" w:rsidP="00D837A8">
            <w:pPr>
              <w:pStyle w:val="table"/>
              <w:rPr>
                <w:sz w:val="18"/>
              </w:rPr>
            </w:pPr>
          </w:p>
        </w:tc>
        <w:tc>
          <w:tcPr>
            <w:tcW w:w="51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504" w:type="dxa"/>
          </w:tcPr>
          <w:p w:rsidR="00161FCE" w:rsidRDefault="00161FCE" w:rsidP="00D837A8">
            <w:pPr>
              <w:pStyle w:val="a"/>
              <w:tabs>
                <w:tab w:val="clear" w:pos="1160"/>
                <w:tab w:val="center" w:pos="810"/>
              </w:tabs>
              <w:rPr>
                <w:sz w:val="18"/>
              </w:rPr>
            </w:pPr>
          </w:p>
        </w:tc>
        <w:tc>
          <w:tcPr>
            <w:tcW w:w="504" w:type="dxa"/>
          </w:tcPr>
          <w:p w:rsidR="00161FCE" w:rsidRDefault="00161FCE" w:rsidP="00D837A8">
            <w:pPr>
              <w:pStyle w:val="b"/>
              <w:jc w:val="center"/>
              <w:rPr>
                <w:sz w:val="18"/>
              </w:rPr>
            </w:pPr>
          </w:p>
        </w:tc>
      </w:tr>
      <w:tr w:rsidR="00161FCE" w:rsidTr="003E1818">
        <w:trPr>
          <w:cantSplit/>
        </w:trPr>
        <w:tc>
          <w:tcPr>
            <w:tcW w:w="1440" w:type="dxa"/>
          </w:tcPr>
          <w:p w:rsidR="00161FCE" w:rsidRDefault="00567F0C" w:rsidP="00D837A8">
            <w:pPr>
              <w:pStyle w:val="table"/>
              <w:jc w:val="left"/>
              <w:rPr>
                <w:sz w:val="18"/>
              </w:rPr>
            </w:pPr>
            <w:r>
              <w:rPr>
                <w:noProof/>
                <w:lang w:val="en-CA"/>
              </w:rPr>
              <mc:AlternateContent>
                <mc:Choice Requires="wps">
                  <w:drawing>
                    <wp:anchor distT="0" distB="0" distL="114300" distR="114300" simplePos="0" relativeHeight="251687424" behindDoc="0" locked="0" layoutInCell="0" allowOverlap="1">
                      <wp:simplePos x="0" y="0"/>
                      <wp:positionH relativeFrom="column">
                        <wp:posOffset>2788920</wp:posOffset>
                      </wp:positionH>
                      <wp:positionV relativeFrom="paragraph">
                        <wp:posOffset>97790</wp:posOffset>
                      </wp:positionV>
                      <wp:extent cx="952500" cy="0"/>
                      <wp:effectExtent l="26670" t="21590" r="20955" b="26035"/>
                      <wp:wrapNone/>
                      <wp:docPr id="1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7.7pt" to="294.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V4KEQ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" o:allowincell="f" strokeweight="3pt"/>
                  </w:pict>
                </mc:Fallback>
              </mc:AlternateContent>
            </w:r>
            <w:r w:rsidR="00161FCE">
              <w:rPr>
                <w:sz w:val="18"/>
              </w:rPr>
              <w:t>Baseball</w:t>
            </w:r>
          </w:p>
        </w:tc>
        <w:tc>
          <w:tcPr>
            <w:tcW w:w="50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494" w:type="dxa"/>
          </w:tcPr>
          <w:p w:rsidR="00161FCE" w:rsidRDefault="00161FCE" w:rsidP="00D837A8">
            <w:pPr>
              <w:pStyle w:val="table"/>
              <w:rPr>
                <w:sz w:val="18"/>
              </w:rPr>
            </w:pPr>
          </w:p>
        </w:tc>
        <w:tc>
          <w:tcPr>
            <w:tcW w:w="51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504" w:type="dxa"/>
          </w:tcPr>
          <w:p w:rsidR="00161FCE" w:rsidRDefault="00161FCE" w:rsidP="00D837A8">
            <w:pPr>
              <w:pStyle w:val="a"/>
              <w:tabs>
                <w:tab w:val="clear" w:pos="1160"/>
                <w:tab w:val="center" w:pos="810"/>
              </w:tabs>
              <w:rPr>
                <w:sz w:val="18"/>
              </w:rPr>
            </w:pPr>
          </w:p>
        </w:tc>
        <w:tc>
          <w:tcPr>
            <w:tcW w:w="504" w:type="dxa"/>
          </w:tcPr>
          <w:p w:rsidR="00161FCE" w:rsidRDefault="00161FCE" w:rsidP="00D837A8">
            <w:pPr>
              <w:pStyle w:val="b"/>
              <w:jc w:val="center"/>
              <w:rPr>
                <w:sz w:val="18"/>
              </w:rPr>
            </w:pPr>
          </w:p>
        </w:tc>
      </w:tr>
      <w:tr w:rsidR="00161FCE" w:rsidTr="003E1818">
        <w:trPr>
          <w:cantSplit/>
        </w:trPr>
        <w:tc>
          <w:tcPr>
            <w:tcW w:w="1440" w:type="dxa"/>
          </w:tcPr>
          <w:p w:rsidR="00161FCE" w:rsidRDefault="00567F0C" w:rsidP="00D837A8">
            <w:pPr>
              <w:pStyle w:val="table"/>
              <w:jc w:val="left"/>
              <w:rPr>
                <w:sz w:val="18"/>
              </w:rPr>
            </w:pPr>
            <w:r>
              <w:rPr>
                <w:noProof/>
                <w:lang w:val="en-CA"/>
              </w:rPr>
              <mc:AlternateContent>
                <mc:Choice Requires="wps">
                  <w:drawing>
                    <wp:anchor distT="0" distB="0" distL="114300" distR="114300" simplePos="0" relativeHeight="251697664" behindDoc="0" locked="0" layoutInCell="1" allowOverlap="1">
                      <wp:simplePos x="0" y="0"/>
                      <wp:positionH relativeFrom="column">
                        <wp:posOffset>854710</wp:posOffset>
                      </wp:positionH>
                      <wp:positionV relativeFrom="paragraph">
                        <wp:posOffset>92710</wp:posOffset>
                      </wp:positionV>
                      <wp:extent cx="568325" cy="2540"/>
                      <wp:effectExtent l="26035" t="26035" r="24765" b="19050"/>
                      <wp:wrapNone/>
                      <wp:docPr id="1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325" cy="25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pt,7.3pt" to="112.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" strokeweight="3pt"/>
                  </w:pict>
                </mc:Fallback>
              </mc:AlternateContent>
            </w:r>
            <w:r w:rsidR="00161FCE">
              <w:rPr>
                <w:sz w:val="18"/>
              </w:rPr>
              <w:t xml:space="preserve">Rugby Sevens         </w:t>
            </w:r>
          </w:p>
        </w:tc>
        <w:tc>
          <w:tcPr>
            <w:tcW w:w="504" w:type="dxa"/>
          </w:tcPr>
          <w:p w:rsidR="00161FCE" w:rsidRPr="00ED2FD3" w:rsidRDefault="00161FCE" w:rsidP="00D837A8">
            <w:pPr>
              <w:pStyle w:val="table"/>
              <w:jc w:val="left"/>
              <w:rPr>
                <w:b/>
                <w:sz w:val="18"/>
                <w:u w:val="single"/>
              </w:rPr>
            </w:pPr>
          </w:p>
        </w:tc>
        <w:tc>
          <w:tcPr>
            <w:tcW w:w="504" w:type="dxa"/>
          </w:tcPr>
          <w:p w:rsidR="00161FCE" w:rsidRDefault="00161FCE" w:rsidP="00D837A8">
            <w:pPr>
              <w:pStyle w:val="table"/>
              <w:jc w:val="left"/>
              <w:rPr>
                <w:sz w:val="18"/>
              </w:rPr>
            </w:pPr>
          </w:p>
        </w:tc>
        <w:tc>
          <w:tcPr>
            <w:tcW w:w="504" w:type="dxa"/>
          </w:tcPr>
          <w:p w:rsidR="00161FCE" w:rsidRDefault="00161FCE" w:rsidP="00D837A8">
            <w:pPr>
              <w:pStyle w:val="table"/>
              <w:jc w:val="left"/>
              <w:rPr>
                <w:sz w:val="18"/>
              </w:rPr>
            </w:pPr>
          </w:p>
        </w:tc>
        <w:tc>
          <w:tcPr>
            <w:tcW w:w="504" w:type="dxa"/>
          </w:tcPr>
          <w:p w:rsidR="00161FCE" w:rsidRDefault="00161FCE" w:rsidP="00D837A8">
            <w:pPr>
              <w:pStyle w:val="table"/>
              <w:jc w:val="left"/>
              <w:rPr>
                <w:sz w:val="18"/>
              </w:rPr>
            </w:pPr>
          </w:p>
        </w:tc>
        <w:tc>
          <w:tcPr>
            <w:tcW w:w="494" w:type="dxa"/>
          </w:tcPr>
          <w:p w:rsidR="00161FCE" w:rsidRDefault="00161FCE" w:rsidP="00D837A8">
            <w:pPr>
              <w:pStyle w:val="table"/>
              <w:jc w:val="left"/>
              <w:rPr>
                <w:sz w:val="18"/>
              </w:rPr>
            </w:pPr>
          </w:p>
        </w:tc>
        <w:tc>
          <w:tcPr>
            <w:tcW w:w="514" w:type="dxa"/>
          </w:tcPr>
          <w:p w:rsidR="00161FCE" w:rsidRDefault="00161FCE" w:rsidP="00D837A8">
            <w:pPr>
              <w:pStyle w:val="table"/>
              <w:jc w:val="left"/>
              <w:rPr>
                <w:sz w:val="18"/>
              </w:rPr>
            </w:pPr>
          </w:p>
        </w:tc>
        <w:tc>
          <w:tcPr>
            <w:tcW w:w="504" w:type="dxa"/>
          </w:tcPr>
          <w:p w:rsidR="00161FCE" w:rsidRDefault="00161FCE" w:rsidP="00D837A8">
            <w:pPr>
              <w:pStyle w:val="table"/>
              <w:jc w:val="left"/>
              <w:rPr>
                <w:sz w:val="18"/>
              </w:rPr>
            </w:pPr>
          </w:p>
        </w:tc>
        <w:tc>
          <w:tcPr>
            <w:tcW w:w="504" w:type="dxa"/>
          </w:tcPr>
          <w:p w:rsidR="00161FCE" w:rsidRDefault="00161FCE" w:rsidP="00D837A8">
            <w:pPr>
              <w:pStyle w:val="table"/>
              <w:jc w:val="left"/>
              <w:rPr>
                <w:sz w:val="18"/>
              </w:rPr>
            </w:pPr>
          </w:p>
        </w:tc>
        <w:tc>
          <w:tcPr>
            <w:tcW w:w="504" w:type="dxa"/>
          </w:tcPr>
          <w:p w:rsidR="00161FCE" w:rsidRDefault="00161FCE" w:rsidP="00D837A8">
            <w:pPr>
              <w:pStyle w:val="a"/>
              <w:tabs>
                <w:tab w:val="clear" w:pos="1160"/>
                <w:tab w:val="center" w:pos="810"/>
              </w:tabs>
              <w:rPr>
                <w:sz w:val="18"/>
              </w:rPr>
            </w:pPr>
          </w:p>
        </w:tc>
        <w:tc>
          <w:tcPr>
            <w:tcW w:w="504" w:type="dxa"/>
          </w:tcPr>
          <w:p w:rsidR="00161FCE" w:rsidRDefault="00161FCE" w:rsidP="00D837A8">
            <w:pPr>
              <w:pStyle w:val="b"/>
              <w:jc w:val="center"/>
              <w:rPr>
                <w:sz w:val="18"/>
              </w:rPr>
            </w:pPr>
          </w:p>
        </w:tc>
      </w:tr>
      <w:tr w:rsidR="00161FCE" w:rsidTr="003E1818">
        <w:trPr>
          <w:cantSplit/>
        </w:trPr>
        <w:tc>
          <w:tcPr>
            <w:tcW w:w="1440" w:type="dxa"/>
          </w:tcPr>
          <w:p w:rsidR="00161FCE" w:rsidRDefault="00161FCE" w:rsidP="00D837A8">
            <w:pPr>
              <w:pStyle w:val="table"/>
              <w:jc w:val="left"/>
              <w:rPr>
                <w:b/>
                <w:sz w:val="18"/>
              </w:rPr>
            </w:pPr>
            <w:r>
              <w:rPr>
                <w:b/>
                <w:sz w:val="18"/>
              </w:rPr>
              <w:t>CO-ED</w:t>
            </w:r>
          </w:p>
        </w:tc>
        <w:tc>
          <w:tcPr>
            <w:tcW w:w="50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494" w:type="dxa"/>
          </w:tcPr>
          <w:p w:rsidR="00161FCE" w:rsidRDefault="00161FCE" w:rsidP="00D837A8">
            <w:pPr>
              <w:pStyle w:val="table"/>
              <w:rPr>
                <w:sz w:val="18"/>
              </w:rPr>
            </w:pPr>
          </w:p>
        </w:tc>
        <w:tc>
          <w:tcPr>
            <w:tcW w:w="51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504" w:type="dxa"/>
          </w:tcPr>
          <w:p w:rsidR="00161FCE" w:rsidRDefault="00161FCE" w:rsidP="00D837A8">
            <w:pPr>
              <w:pStyle w:val="a"/>
              <w:tabs>
                <w:tab w:val="clear" w:pos="1160"/>
                <w:tab w:val="center" w:pos="810"/>
              </w:tabs>
              <w:rPr>
                <w:sz w:val="18"/>
              </w:rPr>
            </w:pPr>
          </w:p>
        </w:tc>
        <w:tc>
          <w:tcPr>
            <w:tcW w:w="504" w:type="dxa"/>
          </w:tcPr>
          <w:p w:rsidR="00161FCE" w:rsidRDefault="00161FCE" w:rsidP="00D837A8">
            <w:pPr>
              <w:pStyle w:val="b"/>
              <w:jc w:val="center"/>
              <w:rPr>
                <w:sz w:val="18"/>
              </w:rPr>
            </w:pPr>
          </w:p>
        </w:tc>
      </w:tr>
      <w:tr w:rsidR="00161FCE" w:rsidTr="003E1818">
        <w:trPr>
          <w:cantSplit/>
        </w:trPr>
        <w:tc>
          <w:tcPr>
            <w:tcW w:w="1440" w:type="dxa"/>
          </w:tcPr>
          <w:p w:rsidR="00161FCE" w:rsidRDefault="00161FCE" w:rsidP="00D837A8">
            <w:pPr>
              <w:pStyle w:val="table"/>
              <w:jc w:val="left"/>
              <w:rPr>
                <w:noProof/>
                <w:lang w:val="en-CA"/>
              </w:rPr>
            </w:pPr>
            <w:r w:rsidRPr="002B1BB1">
              <w:rPr>
                <w:sz w:val="18"/>
              </w:rPr>
              <w:t>Alpine Skiing</w:t>
            </w:r>
          </w:p>
        </w:tc>
        <w:tc>
          <w:tcPr>
            <w:tcW w:w="50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504" w:type="dxa"/>
          </w:tcPr>
          <w:p w:rsidR="00161FCE" w:rsidRDefault="00567F0C" w:rsidP="00D837A8">
            <w:pPr>
              <w:pStyle w:val="table"/>
              <w:rPr>
                <w:sz w:val="18"/>
              </w:rPr>
            </w:pPr>
            <w:r>
              <w:rPr>
                <w:noProof/>
                <w:lang w:val="en-CA"/>
              </w:rPr>
              <mc:AlternateContent>
                <mc:Choice Requires="wps">
                  <w:drawing>
                    <wp:anchor distT="0" distB="0" distL="114300" distR="114300" simplePos="0" relativeHeight="251693568" behindDoc="0" locked="0" layoutInCell="1" allowOverlap="1">
                      <wp:simplePos x="0" y="0"/>
                      <wp:positionH relativeFrom="column">
                        <wp:posOffset>147955</wp:posOffset>
                      </wp:positionH>
                      <wp:positionV relativeFrom="paragraph">
                        <wp:posOffset>69850</wp:posOffset>
                      </wp:positionV>
                      <wp:extent cx="800100" cy="0"/>
                      <wp:effectExtent l="24130" t="22225" r="23495" b="25400"/>
                      <wp:wrapNone/>
                      <wp:docPr id="1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5.5pt" to="74.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H80EAIAACoEAAAOAAAAZHJzL2Uyb0RvYy54bWysU8GO2jAQvVfqP1i+QxI2U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" strokeweight="3pt"/>
                  </w:pict>
                </mc:Fallback>
              </mc:AlternateContent>
            </w:r>
            <w:r>
              <w:rPr>
                <w:noProof/>
                <w:lang w:val="en-CA"/>
              </w:rPr>
              <mc:AlternateContent>
                <mc:Choice Requires="wps">
                  <w:drawing>
                    <wp:anchor distT="0" distB="0" distL="114300" distR="114300" simplePos="0" relativeHeight="251694592" behindDoc="0" locked="0" layoutInCell="1" allowOverlap="1">
                      <wp:simplePos x="0" y="0"/>
                      <wp:positionH relativeFrom="column">
                        <wp:posOffset>-13970</wp:posOffset>
                      </wp:positionH>
                      <wp:positionV relativeFrom="paragraph">
                        <wp:posOffset>69850</wp:posOffset>
                      </wp:positionV>
                      <wp:extent cx="800100" cy="0"/>
                      <wp:effectExtent l="24130" t="22225" r="23495" b="25400"/>
                      <wp:wrapNone/>
                      <wp:docPr id="1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5.5pt" to="61.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" strokeweight="3pt"/>
                  </w:pict>
                </mc:Fallback>
              </mc:AlternateContent>
            </w:r>
          </w:p>
        </w:tc>
        <w:tc>
          <w:tcPr>
            <w:tcW w:w="504" w:type="dxa"/>
          </w:tcPr>
          <w:p w:rsidR="00161FCE" w:rsidRDefault="00161FCE" w:rsidP="00D837A8">
            <w:pPr>
              <w:pStyle w:val="table"/>
              <w:rPr>
                <w:sz w:val="18"/>
              </w:rPr>
            </w:pPr>
          </w:p>
        </w:tc>
        <w:tc>
          <w:tcPr>
            <w:tcW w:w="494" w:type="dxa"/>
          </w:tcPr>
          <w:p w:rsidR="00161FCE" w:rsidRDefault="00161FCE" w:rsidP="00D837A8">
            <w:pPr>
              <w:pStyle w:val="table"/>
              <w:rPr>
                <w:sz w:val="18"/>
              </w:rPr>
            </w:pPr>
          </w:p>
        </w:tc>
        <w:tc>
          <w:tcPr>
            <w:tcW w:w="51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504" w:type="dxa"/>
          </w:tcPr>
          <w:p w:rsidR="00161FCE" w:rsidRDefault="00161FCE" w:rsidP="00D837A8">
            <w:pPr>
              <w:pStyle w:val="a"/>
              <w:tabs>
                <w:tab w:val="clear" w:pos="1160"/>
                <w:tab w:val="center" w:pos="810"/>
              </w:tabs>
              <w:rPr>
                <w:sz w:val="18"/>
              </w:rPr>
            </w:pPr>
          </w:p>
        </w:tc>
        <w:tc>
          <w:tcPr>
            <w:tcW w:w="504" w:type="dxa"/>
          </w:tcPr>
          <w:p w:rsidR="00161FCE" w:rsidRDefault="00161FCE" w:rsidP="00D837A8">
            <w:pPr>
              <w:pStyle w:val="b"/>
              <w:jc w:val="center"/>
              <w:rPr>
                <w:sz w:val="18"/>
              </w:rPr>
            </w:pPr>
          </w:p>
        </w:tc>
      </w:tr>
      <w:tr w:rsidR="00161FCE" w:rsidTr="003E1818">
        <w:trPr>
          <w:cantSplit/>
        </w:trPr>
        <w:tc>
          <w:tcPr>
            <w:tcW w:w="1440" w:type="dxa"/>
          </w:tcPr>
          <w:p w:rsidR="00161FCE" w:rsidRDefault="00567F0C" w:rsidP="00D837A8">
            <w:pPr>
              <w:pStyle w:val="table"/>
              <w:jc w:val="left"/>
              <w:rPr>
                <w:sz w:val="18"/>
              </w:rPr>
            </w:pPr>
            <w:r>
              <w:rPr>
                <w:noProof/>
                <w:lang w:val="en-CA"/>
              </w:rPr>
              <mc:AlternateContent>
                <mc:Choice Requires="wps">
                  <w:drawing>
                    <wp:anchor distT="0" distB="0" distL="114300" distR="114300" simplePos="0" relativeHeight="251688448" behindDoc="0" locked="0" layoutInCell="0" allowOverlap="1">
                      <wp:simplePos x="0" y="0"/>
                      <wp:positionH relativeFrom="column">
                        <wp:posOffset>2154555</wp:posOffset>
                      </wp:positionH>
                      <wp:positionV relativeFrom="paragraph">
                        <wp:posOffset>62230</wp:posOffset>
                      </wp:positionV>
                      <wp:extent cx="1571625" cy="0"/>
                      <wp:effectExtent l="20955" t="24130" r="26670" b="23495"/>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65pt,4.9pt" to="293.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eqVFQIAACo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" o:allowincell="f" strokeweight="3pt"/>
                  </w:pict>
                </mc:Fallback>
              </mc:AlternateContent>
            </w:r>
            <w:r w:rsidR="00161FCE">
              <w:rPr>
                <w:sz w:val="18"/>
              </w:rPr>
              <w:t>Archery</w:t>
            </w:r>
          </w:p>
        </w:tc>
        <w:tc>
          <w:tcPr>
            <w:tcW w:w="50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494" w:type="dxa"/>
          </w:tcPr>
          <w:p w:rsidR="00161FCE" w:rsidRDefault="00161FCE" w:rsidP="00D837A8">
            <w:pPr>
              <w:pStyle w:val="table"/>
              <w:rPr>
                <w:sz w:val="18"/>
              </w:rPr>
            </w:pPr>
          </w:p>
        </w:tc>
        <w:tc>
          <w:tcPr>
            <w:tcW w:w="51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504" w:type="dxa"/>
          </w:tcPr>
          <w:p w:rsidR="00161FCE" w:rsidRDefault="00161FCE" w:rsidP="00D837A8">
            <w:pPr>
              <w:pStyle w:val="a"/>
              <w:tabs>
                <w:tab w:val="clear" w:pos="1160"/>
                <w:tab w:val="center" w:pos="810"/>
              </w:tabs>
              <w:rPr>
                <w:sz w:val="18"/>
              </w:rPr>
            </w:pPr>
          </w:p>
        </w:tc>
        <w:tc>
          <w:tcPr>
            <w:tcW w:w="504" w:type="dxa"/>
          </w:tcPr>
          <w:p w:rsidR="00161FCE" w:rsidRDefault="00161FCE" w:rsidP="00D837A8">
            <w:pPr>
              <w:pStyle w:val="b"/>
              <w:jc w:val="center"/>
              <w:rPr>
                <w:sz w:val="18"/>
              </w:rPr>
            </w:pPr>
          </w:p>
        </w:tc>
      </w:tr>
      <w:tr w:rsidR="00161FCE" w:rsidTr="003E1818">
        <w:trPr>
          <w:cantSplit/>
        </w:trPr>
        <w:tc>
          <w:tcPr>
            <w:tcW w:w="1440" w:type="dxa"/>
          </w:tcPr>
          <w:p w:rsidR="00161FCE" w:rsidRDefault="00567F0C" w:rsidP="00D837A8">
            <w:pPr>
              <w:pStyle w:val="table"/>
              <w:jc w:val="left"/>
              <w:rPr>
                <w:sz w:val="18"/>
              </w:rPr>
            </w:pPr>
            <w:r>
              <w:rPr>
                <w:noProof/>
                <w:lang w:val="en-CA"/>
              </w:rPr>
              <mc:AlternateContent>
                <mc:Choice Requires="wps">
                  <w:drawing>
                    <wp:anchor distT="0" distB="0" distL="114300" distR="114300" simplePos="0" relativeHeight="251689472" behindDoc="0" locked="0" layoutInCell="0" allowOverlap="1">
                      <wp:simplePos x="0" y="0"/>
                      <wp:positionH relativeFrom="column">
                        <wp:posOffset>2788920</wp:posOffset>
                      </wp:positionH>
                      <wp:positionV relativeFrom="paragraph">
                        <wp:posOffset>58420</wp:posOffset>
                      </wp:positionV>
                      <wp:extent cx="914400" cy="0"/>
                      <wp:effectExtent l="26670" t="20320" r="20955" b="27305"/>
                      <wp:wrapNone/>
                      <wp:docPr id="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4.6pt" to="291.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" o:allowincell="f" strokeweight="3pt"/>
                  </w:pict>
                </mc:Fallback>
              </mc:AlternateContent>
            </w:r>
            <w:r w:rsidR="00161FCE">
              <w:rPr>
                <w:sz w:val="18"/>
              </w:rPr>
              <w:t>Volleyball</w:t>
            </w:r>
          </w:p>
        </w:tc>
        <w:tc>
          <w:tcPr>
            <w:tcW w:w="50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494" w:type="dxa"/>
          </w:tcPr>
          <w:p w:rsidR="00161FCE" w:rsidRDefault="00161FCE" w:rsidP="00D837A8">
            <w:pPr>
              <w:pStyle w:val="table"/>
              <w:rPr>
                <w:sz w:val="18"/>
              </w:rPr>
            </w:pPr>
          </w:p>
        </w:tc>
        <w:tc>
          <w:tcPr>
            <w:tcW w:w="51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504" w:type="dxa"/>
          </w:tcPr>
          <w:p w:rsidR="00161FCE" w:rsidRDefault="00161FCE" w:rsidP="00D837A8">
            <w:pPr>
              <w:pStyle w:val="a"/>
              <w:tabs>
                <w:tab w:val="clear" w:pos="1160"/>
                <w:tab w:val="center" w:pos="810"/>
              </w:tabs>
              <w:rPr>
                <w:sz w:val="18"/>
              </w:rPr>
            </w:pPr>
          </w:p>
        </w:tc>
        <w:tc>
          <w:tcPr>
            <w:tcW w:w="504" w:type="dxa"/>
          </w:tcPr>
          <w:p w:rsidR="00161FCE" w:rsidRDefault="00161FCE" w:rsidP="00D837A8">
            <w:pPr>
              <w:pStyle w:val="b"/>
              <w:jc w:val="center"/>
              <w:rPr>
                <w:sz w:val="18"/>
              </w:rPr>
            </w:pPr>
          </w:p>
        </w:tc>
      </w:tr>
      <w:tr w:rsidR="00161FCE" w:rsidTr="003E1818">
        <w:trPr>
          <w:cantSplit/>
        </w:trPr>
        <w:tc>
          <w:tcPr>
            <w:tcW w:w="1440" w:type="dxa"/>
          </w:tcPr>
          <w:p w:rsidR="00161FCE" w:rsidRDefault="00567F0C" w:rsidP="00D837A8">
            <w:pPr>
              <w:pStyle w:val="table"/>
              <w:jc w:val="left"/>
              <w:rPr>
                <w:sz w:val="18"/>
              </w:rPr>
            </w:pPr>
            <w:r>
              <w:rPr>
                <w:noProof/>
                <w:lang w:val="en-CA"/>
              </w:rPr>
              <mc:AlternateContent>
                <mc:Choice Requires="wps">
                  <w:drawing>
                    <wp:anchor distT="0" distB="0" distL="114300" distR="114300" simplePos="0" relativeHeight="251690496" behindDoc="0" locked="0" layoutInCell="0" allowOverlap="1">
                      <wp:simplePos x="0" y="0"/>
                      <wp:positionH relativeFrom="column">
                        <wp:posOffset>2788920</wp:posOffset>
                      </wp:positionH>
                      <wp:positionV relativeFrom="paragraph">
                        <wp:posOffset>100965</wp:posOffset>
                      </wp:positionV>
                      <wp:extent cx="933450" cy="0"/>
                      <wp:effectExtent l="26670" t="24765" r="20955" b="22860"/>
                      <wp:wrapNone/>
                      <wp:docPr id="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34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7.95pt" to="293.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bUGgIAADM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" o:allowincell="f" strokeweight="3pt"/>
                  </w:pict>
                </mc:Fallback>
              </mc:AlternateContent>
            </w:r>
            <w:r w:rsidR="00161FCE">
              <w:rPr>
                <w:sz w:val="18"/>
              </w:rPr>
              <w:t>Badminton</w:t>
            </w:r>
          </w:p>
        </w:tc>
        <w:tc>
          <w:tcPr>
            <w:tcW w:w="50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494" w:type="dxa"/>
          </w:tcPr>
          <w:p w:rsidR="00161FCE" w:rsidRDefault="00161FCE" w:rsidP="00D837A8">
            <w:pPr>
              <w:pStyle w:val="table"/>
              <w:rPr>
                <w:sz w:val="18"/>
              </w:rPr>
            </w:pPr>
          </w:p>
        </w:tc>
        <w:tc>
          <w:tcPr>
            <w:tcW w:w="51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504" w:type="dxa"/>
          </w:tcPr>
          <w:p w:rsidR="00161FCE" w:rsidRDefault="00161FCE" w:rsidP="00D837A8">
            <w:pPr>
              <w:pStyle w:val="a"/>
              <w:tabs>
                <w:tab w:val="clear" w:pos="1160"/>
                <w:tab w:val="center" w:pos="810"/>
              </w:tabs>
              <w:rPr>
                <w:sz w:val="18"/>
              </w:rPr>
            </w:pPr>
          </w:p>
        </w:tc>
        <w:tc>
          <w:tcPr>
            <w:tcW w:w="504" w:type="dxa"/>
          </w:tcPr>
          <w:p w:rsidR="00161FCE" w:rsidRDefault="00161FCE" w:rsidP="00D837A8">
            <w:pPr>
              <w:pStyle w:val="b"/>
              <w:jc w:val="center"/>
              <w:rPr>
                <w:sz w:val="18"/>
              </w:rPr>
            </w:pPr>
          </w:p>
        </w:tc>
      </w:tr>
      <w:tr w:rsidR="00161FCE" w:rsidTr="003E1818">
        <w:trPr>
          <w:cantSplit/>
        </w:trPr>
        <w:tc>
          <w:tcPr>
            <w:tcW w:w="1440" w:type="dxa"/>
          </w:tcPr>
          <w:p w:rsidR="00161FCE" w:rsidRDefault="00161FCE" w:rsidP="00D837A8">
            <w:pPr>
              <w:pStyle w:val="table"/>
              <w:jc w:val="left"/>
              <w:rPr>
                <w:noProof/>
                <w:lang w:val="en-CA"/>
              </w:rPr>
            </w:pPr>
            <w:r w:rsidRPr="002B1BB1">
              <w:rPr>
                <w:sz w:val="18"/>
              </w:rPr>
              <w:t>Rowing</w:t>
            </w:r>
          </w:p>
        </w:tc>
        <w:tc>
          <w:tcPr>
            <w:tcW w:w="50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494" w:type="dxa"/>
          </w:tcPr>
          <w:p w:rsidR="00161FCE" w:rsidRDefault="00161FCE" w:rsidP="00D837A8">
            <w:pPr>
              <w:pStyle w:val="table"/>
              <w:rPr>
                <w:sz w:val="18"/>
              </w:rPr>
            </w:pPr>
          </w:p>
        </w:tc>
        <w:tc>
          <w:tcPr>
            <w:tcW w:w="51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504" w:type="dxa"/>
          </w:tcPr>
          <w:p w:rsidR="00161FCE" w:rsidRDefault="00567F0C" w:rsidP="00D837A8">
            <w:pPr>
              <w:pStyle w:val="table"/>
              <w:rPr>
                <w:sz w:val="18"/>
              </w:rPr>
            </w:pPr>
            <w:r>
              <w:rPr>
                <w:noProof/>
                <w:lang w:val="en-CA"/>
              </w:rPr>
              <mc:AlternateContent>
                <mc:Choice Requires="wps">
                  <w:drawing>
                    <wp:anchor distT="0" distB="0" distL="114300" distR="114300" simplePos="0" relativeHeight="251696640" behindDoc="0" locked="0" layoutInCell="1" allowOverlap="1">
                      <wp:simplePos x="0" y="0"/>
                      <wp:positionH relativeFrom="column">
                        <wp:posOffset>-13970</wp:posOffset>
                      </wp:positionH>
                      <wp:positionV relativeFrom="paragraph">
                        <wp:posOffset>88265</wp:posOffset>
                      </wp:positionV>
                      <wp:extent cx="578485" cy="2540"/>
                      <wp:effectExtent l="24130" t="21590" r="26035" b="23495"/>
                      <wp:wrapNone/>
                      <wp:docPr id="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85" cy="25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6.95pt" to="44.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wFGAIAACwEAAAOAAAAZHJzL2Uyb0RvYy54bWysU02P2yAQvVfqf0DcE9tZJ+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" strokeweight="3pt"/>
                  </w:pict>
                </mc:Fallback>
              </mc:AlternateContent>
            </w:r>
          </w:p>
        </w:tc>
        <w:tc>
          <w:tcPr>
            <w:tcW w:w="504" w:type="dxa"/>
          </w:tcPr>
          <w:p w:rsidR="00161FCE" w:rsidRDefault="00161FCE" w:rsidP="00D837A8">
            <w:pPr>
              <w:pStyle w:val="table"/>
              <w:rPr>
                <w:sz w:val="18"/>
              </w:rPr>
            </w:pPr>
          </w:p>
        </w:tc>
        <w:tc>
          <w:tcPr>
            <w:tcW w:w="504" w:type="dxa"/>
          </w:tcPr>
          <w:p w:rsidR="00161FCE" w:rsidRDefault="00161FCE" w:rsidP="00D837A8">
            <w:pPr>
              <w:pStyle w:val="table"/>
              <w:rPr>
                <w:sz w:val="18"/>
              </w:rPr>
            </w:pPr>
          </w:p>
        </w:tc>
      </w:tr>
      <w:tr w:rsidR="00161FCE" w:rsidTr="003E1818">
        <w:trPr>
          <w:cantSplit/>
        </w:trPr>
        <w:tc>
          <w:tcPr>
            <w:tcW w:w="1440" w:type="dxa"/>
          </w:tcPr>
          <w:p w:rsidR="00161FCE" w:rsidRDefault="00161FCE" w:rsidP="00D837A8">
            <w:pPr>
              <w:pStyle w:val="table"/>
              <w:jc w:val="left"/>
              <w:rPr>
                <w:sz w:val="18"/>
              </w:rPr>
            </w:pPr>
            <w:r>
              <w:rPr>
                <w:sz w:val="18"/>
              </w:rPr>
              <w:t>Curling</w:t>
            </w:r>
          </w:p>
        </w:tc>
        <w:tc>
          <w:tcPr>
            <w:tcW w:w="50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494" w:type="dxa"/>
          </w:tcPr>
          <w:p w:rsidR="00161FCE" w:rsidRDefault="00161FCE" w:rsidP="00D837A8">
            <w:pPr>
              <w:pStyle w:val="table"/>
              <w:rPr>
                <w:sz w:val="18"/>
              </w:rPr>
            </w:pPr>
          </w:p>
        </w:tc>
        <w:tc>
          <w:tcPr>
            <w:tcW w:w="51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504" w:type="dxa"/>
          </w:tcPr>
          <w:p w:rsidR="00161FCE" w:rsidRDefault="00161FCE" w:rsidP="00D837A8">
            <w:pPr>
              <w:pStyle w:val="table"/>
              <w:rPr>
                <w:sz w:val="18"/>
              </w:rPr>
            </w:pPr>
          </w:p>
        </w:tc>
        <w:tc>
          <w:tcPr>
            <w:tcW w:w="504" w:type="dxa"/>
          </w:tcPr>
          <w:p w:rsidR="00161FCE" w:rsidRDefault="00161FCE" w:rsidP="00D837A8">
            <w:pPr>
              <w:pStyle w:val="table"/>
              <w:rPr>
                <w:sz w:val="18"/>
              </w:rPr>
            </w:pPr>
          </w:p>
        </w:tc>
      </w:tr>
      <w:tr w:rsidR="00161FCE" w:rsidTr="003E1818">
        <w:trPr>
          <w:cantSplit/>
        </w:trPr>
        <w:tc>
          <w:tcPr>
            <w:tcW w:w="1440" w:type="dxa"/>
            <w:tcBorders>
              <w:bottom w:val="single" w:sz="12" w:space="0" w:color="auto"/>
            </w:tcBorders>
          </w:tcPr>
          <w:p w:rsidR="00161FCE" w:rsidRPr="00C01F2A" w:rsidRDefault="00567F0C" w:rsidP="00D837A8">
            <w:pPr>
              <w:pStyle w:val="table"/>
              <w:jc w:val="left"/>
              <w:rPr>
                <w:sz w:val="16"/>
                <w:szCs w:val="16"/>
              </w:rPr>
            </w:pPr>
            <w:r>
              <w:rPr>
                <w:noProof/>
                <w:lang w:val="en-CA"/>
              </w:rPr>
              <mc:AlternateContent>
                <mc:Choice Requires="wps">
                  <w:drawing>
                    <wp:anchor distT="0" distB="0" distL="114300" distR="114300" simplePos="0" relativeHeight="251691520" behindDoc="0" locked="0" layoutInCell="0" allowOverlap="1">
                      <wp:simplePos x="0" y="0"/>
                      <wp:positionH relativeFrom="column">
                        <wp:posOffset>1994535</wp:posOffset>
                      </wp:positionH>
                      <wp:positionV relativeFrom="paragraph">
                        <wp:posOffset>-62230</wp:posOffset>
                      </wp:positionV>
                      <wp:extent cx="769620" cy="10160"/>
                      <wp:effectExtent l="22860" t="23495" r="26670" b="23495"/>
                      <wp:wrapNone/>
                      <wp:docPr id="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9620" cy="1016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4.9pt" to="217.6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43/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" o:allowincell="f" strokeweight="3pt"/>
                  </w:pict>
                </mc:Fallback>
              </mc:AlternateContent>
            </w:r>
            <w:r>
              <w:rPr>
                <w:noProof/>
                <w:lang w:val="en-CA"/>
              </w:rPr>
              <mc:AlternateContent>
                <mc:Choice Requires="wps">
                  <w:drawing>
                    <wp:anchor distT="0" distB="0" distL="114300" distR="114300" simplePos="0" relativeHeight="251692544" behindDoc="0" locked="0" layoutInCell="0" allowOverlap="1">
                      <wp:simplePos x="0" y="0"/>
                      <wp:positionH relativeFrom="column">
                        <wp:posOffset>2788920</wp:posOffset>
                      </wp:positionH>
                      <wp:positionV relativeFrom="paragraph">
                        <wp:posOffset>40640</wp:posOffset>
                      </wp:positionV>
                      <wp:extent cx="914400" cy="0"/>
                      <wp:effectExtent l="26670" t="21590" r="20955" b="26035"/>
                      <wp:wrapNone/>
                      <wp:docPr id="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3.2pt" to="291.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L7jEQIAACkEAAAOAAAAZHJzL2Uyb0RvYy54bWysU8GO2jAQvVfqP1i+QxI2Sy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" o:allowincell="f" strokeweight="3pt"/>
                  </w:pict>
                </mc:Fallback>
              </mc:AlternateContent>
            </w:r>
            <w:r w:rsidR="00161FCE" w:rsidRPr="00C01F2A">
              <w:rPr>
                <w:sz w:val="16"/>
                <w:szCs w:val="16"/>
              </w:rPr>
              <w:t>Ultimate Frisbee</w:t>
            </w:r>
          </w:p>
        </w:tc>
        <w:tc>
          <w:tcPr>
            <w:tcW w:w="504" w:type="dxa"/>
            <w:tcBorders>
              <w:bottom w:val="single" w:sz="12" w:space="0" w:color="auto"/>
            </w:tcBorders>
          </w:tcPr>
          <w:p w:rsidR="00161FCE" w:rsidRDefault="00161FCE" w:rsidP="00D837A8">
            <w:pPr>
              <w:pStyle w:val="table"/>
              <w:rPr>
                <w:sz w:val="18"/>
              </w:rPr>
            </w:pPr>
          </w:p>
        </w:tc>
        <w:tc>
          <w:tcPr>
            <w:tcW w:w="504" w:type="dxa"/>
            <w:tcBorders>
              <w:bottom w:val="single" w:sz="12" w:space="0" w:color="auto"/>
            </w:tcBorders>
          </w:tcPr>
          <w:p w:rsidR="00161FCE" w:rsidRDefault="00161FCE" w:rsidP="00D837A8">
            <w:pPr>
              <w:pStyle w:val="table"/>
              <w:rPr>
                <w:sz w:val="18"/>
              </w:rPr>
            </w:pPr>
          </w:p>
        </w:tc>
        <w:tc>
          <w:tcPr>
            <w:tcW w:w="504" w:type="dxa"/>
            <w:tcBorders>
              <w:bottom w:val="single" w:sz="12" w:space="0" w:color="auto"/>
            </w:tcBorders>
          </w:tcPr>
          <w:p w:rsidR="00161FCE" w:rsidRDefault="00161FCE" w:rsidP="00D837A8">
            <w:pPr>
              <w:pStyle w:val="table"/>
              <w:rPr>
                <w:sz w:val="18"/>
              </w:rPr>
            </w:pPr>
          </w:p>
        </w:tc>
        <w:tc>
          <w:tcPr>
            <w:tcW w:w="504" w:type="dxa"/>
            <w:tcBorders>
              <w:bottom w:val="single" w:sz="12" w:space="0" w:color="auto"/>
            </w:tcBorders>
          </w:tcPr>
          <w:p w:rsidR="00161FCE" w:rsidRDefault="00161FCE" w:rsidP="00D837A8">
            <w:pPr>
              <w:pStyle w:val="table"/>
              <w:rPr>
                <w:sz w:val="18"/>
              </w:rPr>
            </w:pPr>
          </w:p>
        </w:tc>
        <w:tc>
          <w:tcPr>
            <w:tcW w:w="494" w:type="dxa"/>
            <w:tcBorders>
              <w:bottom w:val="single" w:sz="12" w:space="0" w:color="auto"/>
            </w:tcBorders>
          </w:tcPr>
          <w:p w:rsidR="00161FCE" w:rsidRDefault="00161FCE" w:rsidP="00D837A8">
            <w:pPr>
              <w:pStyle w:val="table"/>
              <w:rPr>
                <w:sz w:val="18"/>
              </w:rPr>
            </w:pPr>
          </w:p>
        </w:tc>
        <w:tc>
          <w:tcPr>
            <w:tcW w:w="514" w:type="dxa"/>
            <w:tcBorders>
              <w:bottom w:val="single" w:sz="12" w:space="0" w:color="auto"/>
            </w:tcBorders>
          </w:tcPr>
          <w:p w:rsidR="00161FCE" w:rsidRDefault="00161FCE" w:rsidP="00D837A8">
            <w:pPr>
              <w:pStyle w:val="table"/>
              <w:rPr>
                <w:sz w:val="18"/>
              </w:rPr>
            </w:pPr>
          </w:p>
        </w:tc>
        <w:tc>
          <w:tcPr>
            <w:tcW w:w="504" w:type="dxa"/>
            <w:tcBorders>
              <w:bottom w:val="single" w:sz="12" w:space="0" w:color="auto"/>
            </w:tcBorders>
          </w:tcPr>
          <w:p w:rsidR="00161FCE" w:rsidRDefault="00161FCE" w:rsidP="00D837A8">
            <w:pPr>
              <w:pStyle w:val="table"/>
              <w:rPr>
                <w:sz w:val="18"/>
              </w:rPr>
            </w:pPr>
          </w:p>
        </w:tc>
        <w:tc>
          <w:tcPr>
            <w:tcW w:w="504" w:type="dxa"/>
            <w:tcBorders>
              <w:bottom w:val="single" w:sz="12" w:space="0" w:color="auto"/>
            </w:tcBorders>
          </w:tcPr>
          <w:p w:rsidR="00161FCE" w:rsidRDefault="00161FCE" w:rsidP="00D837A8">
            <w:pPr>
              <w:pStyle w:val="table"/>
              <w:rPr>
                <w:sz w:val="18"/>
              </w:rPr>
            </w:pPr>
          </w:p>
        </w:tc>
        <w:tc>
          <w:tcPr>
            <w:tcW w:w="504" w:type="dxa"/>
            <w:tcBorders>
              <w:bottom w:val="single" w:sz="12" w:space="0" w:color="auto"/>
            </w:tcBorders>
          </w:tcPr>
          <w:p w:rsidR="00161FCE" w:rsidRDefault="00161FCE" w:rsidP="00D837A8">
            <w:pPr>
              <w:pStyle w:val="table"/>
              <w:rPr>
                <w:sz w:val="18"/>
              </w:rPr>
            </w:pPr>
          </w:p>
        </w:tc>
        <w:tc>
          <w:tcPr>
            <w:tcW w:w="504" w:type="dxa"/>
            <w:tcBorders>
              <w:bottom w:val="single" w:sz="12" w:space="0" w:color="auto"/>
            </w:tcBorders>
          </w:tcPr>
          <w:p w:rsidR="00161FCE" w:rsidRDefault="00161FCE" w:rsidP="00D837A8">
            <w:pPr>
              <w:pStyle w:val="table"/>
              <w:rPr>
                <w:sz w:val="18"/>
              </w:rPr>
            </w:pPr>
          </w:p>
        </w:tc>
      </w:tr>
    </w:tbl>
    <w:p w:rsidR="004E04C2" w:rsidRDefault="004E04C2" w:rsidP="005A45E9"/>
    <w:p w:rsidR="004E04C2" w:rsidRPr="005C486D" w:rsidRDefault="004E04C2" w:rsidP="005A45E9"/>
    <w:p w:rsidR="004E04C2" w:rsidRDefault="004E04C2" w:rsidP="005A45E9">
      <w:pPr>
        <w:pStyle w:val="Heading3"/>
        <w:ind w:right="0"/>
        <w:rPr>
          <w:rFonts w:ascii="Times New Roman" w:hAnsi="Times New Roman"/>
          <w:szCs w:val="18"/>
        </w:rPr>
      </w:pPr>
      <w:r w:rsidRPr="000826B9">
        <w:rPr>
          <w:rFonts w:ascii="Times New Roman" w:hAnsi="Times New Roman"/>
          <w:szCs w:val="18"/>
        </w:rPr>
        <w:lastRenderedPageBreak/>
        <w:t>Clubs</w:t>
      </w:r>
      <w:r w:rsidR="00BF1558">
        <w:rPr>
          <w:rFonts w:ascii="Times New Roman" w:hAnsi="Times New Roman"/>
          <w:szCs w:val="18"/>
        </w:rPr>
        <w:t>, Sports</w:t>
      </w:r>
      <w:r w:rsidRPr="000826B9">
        <w:rPr>
          <w:rFonts w:ascii="Times New Roman" w:hAnsi="Times New Roman"/>
          <w:szCs w:val="18"/>
        </w:rPr>
        <w:t xml:space="preserve"> and Student Organizations</w:t>
      </w:r>
    </w:p>
    <w:p w:rsidR="004E04C2" w:rsidRPr="00D1533B" w:rsidRDefault="004E04C2" w:rsidP="005A45E9">
      <w:pPr>
        <w:rPr>
          <w:sz w:val="18"/>
          <w:szCs w:val="18"/>
        </w:rPr>
      </w:pPr>
      <w:r w:rsidRPr="00D1533B">
        <w:rPr>
          <w:sz w:val="18"/>
          <w:szCs w:val="18"/>
        </w:rPr>
        <w:t>The following is a list of clubs</w:t>
      </w:r>
      <w:r w:rsidR="00BF1558">
        <w:rPr>
          <w:sz w:val="18"/>
          <w:szCs w:val="18"/>
        </w:rPr>
        <w:t>, sports</w:t>
      </w:r>
      <w:r w:rsidRPr="00D1533B">
        <w:rPr>
          <w:sz w:val="18"/>
          <w:szCs w:val="18"/>
        </w:rPr>
        <w:t xml:space="preserve"> and activities, which have operated at Riverdale in the past: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88"/>
        <w:gridCol w:w="2988"/>
      </w:tblGrid>
      <w:tr w:rsidR="004E04C2" w:rsidTr="00766717">
        <w:trPr>
          <w:trHeight w:val="8666"/>
        </w:trPr>
        <w:tc>
          <w:tcPr>
            <w:tcW w:w="2988" w:type="dxa"/>
          </w:tcPr>
          <w:p w:rsidR="004E04C2" w:rsidRPr="00817AFE" w:rsidRDefault="004E04C2" w:rsidP="00D837A8">
            <w:pPr>
              <w:rPr>
                <w:sz w:val="16"/>
                <w:szCs w:val="16"/>
              </w:rPr>
            </w:pPr>
            <w:r w:rsidRPr="00817AFE">
              <w:rPr>
                <w:sz w:val="16"/>
                <w:szCs w:val="16"/>
              </w:rPr>
              <w:t>After-School Math Program</w:t>
            </w:r>
          </w:p>
          <w:p w:rsidR="004E04C2" w:rsidRPr="00817AFE" w:rsidRDefault="004E04C2" w:rsidP="00D837A8">
            <w:pPr>
              <w:rPr>
                <w:sz w:val="16"/>
                <w:szCs w:val="16"/>
              </w:rPr>
            </w:pPr>
            <w:r w:rsidRPr="00817AFE">
              <w:rPr>
                <w:sz w:val="16"/>
                <w:szCs w:val="16"/>
              </w:rPr>
              <w:t>Alpine Ski Team</w:t>
            </w:r>
          </w:p>
          <w:p w:rsidR="004E04C2" w:rsidRPr="00817AFE" w:rsidRDefault="004E04C2" w:rsidP="00D837A8">
            <w:pPr>
              <w:rPr>
                <w:sz w:val="16"/>
                <w:szCs w:val="16"/>
              </w:rPr>
            </w:pPr>
            <w:r w:rsidRPr="00817AFE">
              <w:rPr>
                <w:sz w:val="16"/>
                <w:szCs w:val="16"/>
              </w:rPr>
              <w:t>Amplified Christian Fellowship</w:t>
            </w:r>
          </w:p>
          <w:p w:rsidR="004E04C2" w:rsidRPr="00817AFE" w:rsidRDefault="004E04C2" w:rsidP="00D837A8">
            <w:pPr>
              <w:rPr>
                <w:sz w:val="16"/>
                <w:szCs w:val="16"/>
              </w:rPr>
            </w:pPr>
            <w:r w:rsidRPr="00817AFE">
              <w:rPr>
                <w:sz w:val="16"/>
                <w:szCs w:val="16"/>
              </w:rPr>
              <w:t>Anime Club</w:t>
            </w:r>
          </w:p>
          <w:p w:rsidR="004E04C2" w:rsidRPr="00817AFE" w:rsidRDefault="004E04C2" w:rsidP="00D837A8">
            <w:pPr>
              <w:rPr>
                <w:sz w:val="16"/>
                <w:szCs w:val="16"/>
              </w:rPr>
            </w:pPr>
            <w:r w:rsidRPr="00817AFE">
              <w:rPr>
                <w:sz w:val="16"/>
                <w:szCs w:val="16"/>
              </w:rPr>
              <w:t>Archery</w:t>
            </w:r>
          </w:p>
          <w:p w:rsidR="004E04C2" w:rsidRPr="00817AFE" w:rsidRDefault="004E04C2" w:rsidP="00D837A8">
            <w:pPr>
              <w:rPr>
                <w:sz w:val="16"/>
                <w:szCs w:val="16"/>
              </w:rPr>
            </w:pPr>
            <w:r w:rsidRPr="00817AFE">
              <w:rPr>
                <w:sz w:val="16"/>
                <w:szCs w:val="16"/>
              </w:rPr>
              <w:t>Astronomy Club</w:t>
            </w:r>
          </w:p>
          <w:p w:rsidR="004E04C2" w:rsidRPr="00817AFE" w:rsidRDefault="004E04C2" w:rsidP="00D837A8">
            <w:pPr>
              <w:rPr>
                <w:sz w:val="16"/>
                <w:szCs w:val="16"/>
              </w:rPr>
            </w:pPr>
            <w:r w:rsidRPr="00817AFE">
              <w:rPr>
                <w:sz w:val="16"/>
                <w:szCs w:val="16"/>
              </w:rPr>
              <w:t>Art Club</w:t>
            </w:r>
          </w:p>
          <w:p w:rsidR="004E04C2" w:rsidRPr="00817AFE" w:rsidRDefault="004E04C2" w:rsidP="00D837A8">
            <w:pPr>
              <w:rPr>
                <w:sz w:val="16"/>
                <w:szCs w:val="16"/>
              </w:rPr>
            </w:pPr>
            <w:proofErr w:type="spellStart"/>
            <w:r w:rsidRPr="00817AFE">
              <w:rPr>
                <w:sz w:val="16"/>
                <w:szCs w:val="16"/>
              </w:rPr>
              <w:t>Avantage</w:t>
            </w:r>
            <w:proofErr w:type="spellEnd"/>
            <w:r w:rsidRPr="00817AFE">
              <w:rPr>
                <w:sz w:val="16"/>
                <w:szCs w:val="16"/>
              </w:rPr>
              <w:t xml:space="preserve"> French Club</w:t>
            </w:r>
          </w:p>
          <w:p w:rsidR="004E04C2" w:rsidRPr="00817AFE" w:rsidRDefault="004E04C2" w:rsidP="00D837A8">
            <w:pPr>
              <w:rPr>
                <w:sz w:val="16"/>
                <w:szCs w:val="16"/>
              </w:rPr>
            </w:pPr>
            <w:r w:rsidRPr="00817AFE">
              <w:rPr>
                <w:sz w:val="16"/>
                <w:szCs w:val="16"/>
              </w:rPr>
              <w:t>BAA</w:t>
            </w:r>
          </w:p>
          <w:p w:rsidR="004E04C2" w:rsidRPr="00817AFE" w:rsidRDefault="004E04C2" w:rsidP="00D837A8">
            <w:pPr>
              <w:rPr>
                <w:sz w:val="16"/>
                <w:szCs w:val="16"/>
              </w:rPr>
            </w:pPr>
            <w:r w:rsidRPr="00817AFE">
              <w:rPr>
                <w:sz w:val="16"/>
                <w:szCs w:val="16"/>
              </w:rPr>
              <w:t>Badminton – Girls, Boys, Mixed</w:t>
            </w:r>
          </w:p>
          <w:p w:rsidR="004E04C2" w:rsidRPr="00817AFE" w:rsidRDefault="004E04C2" w:rsidP="00D837A8">
            <w:pPr>
              <w:rPr>
                <w:sz w:val="16"/>
                <w:szCs w:val="16"/>
              </w:rPr>
            </w:pPr>
            <w:proofErr w:type="spellStart"/>
            <w:r w:rsidRPr="00817AFE">
              <w:rPr>
                <w:sz w:val="16"/>
                <w:szCs w:val="16"/>
              </w:rPr>
              <w:t>Bakka</w:t>
            </w:r>
            <w:proofErr w:type="spellEnd"/>
            <w:r w:rsidRPr="00817AFE">
              <w:rPr>
                <w:sz w:val="16"/>
                <w:szCs w:val="16"/>
              </w:rPr>
              <w:t xml:space="preserve"> Manga Drawing Club</w:t>
            </w:r>
          </w:p>
          <w:p w:rsidR="004E04C2" w:rsidRPr="00817AFE" w:rsidRDefault="004E04C2" w:rsidP="00D837A8">
            <w:pPr>
              <w:rPr>
                <w:sz w:val="16"/>
                <w:szCs w:val="16"/>
              </w:rPr>
            </w:pPr>
            <w:r w:rsidRPr="00817AFE">
              <w:rPr>
                <w:sz w:val="16"/>
                <w:szCs w:val="16"/>
              </w:rPr>
              <w:t xml:space="preserve">Band – Sr., Int., </w:t>
            </w:r>
            <w:r w:rsidR="00BF1558">
              <w:rPr>
                <w:sz w:val="16"/>
                <w:szCs w:val="16"/>
              </w:rPr>
              <w:t xml:space="preserve"> </w:t>
            </w:r>
            <w:r w:rsidRPr="00817AFE">
              <w:rPr>
                <w:sz w:val="16"/>
                <w:szCs w:val="16"/>
              </w:rPr>
              <w:t xml:space="preserve">Jr., </w:t>
            </w:r>
            <w:r w:rsidR="00BF1558">
              <w:rPr>
                <w:sz w:val="16"/>
                <w:szCs w:val="16"/>
              </w:rPr>
              <w:t xml:space="preserve"> </w:t>
            </w:r>
            <w:r w:rsidRPr="00817AFE">
              <w:rPr>
                <w:sz w:val="16"/>
                <w:szCs w:val="16"/>
              </w:rPr>
              <w:t>Jazz</w:t>
            </w:r>
          </w:p>
          <w:p w:rsidR="004E04C2" w:rsidRPr="00817AFE" w:rsidRDefault="004E04C2" w:rsidP="00D837A8">
            <w:pPr>
              <w:rPr>
                <w:sz w:val="16"/>
                <w:szCs w:val="16"/>
              </w:rPr>
            </w:pPr>
            <w:r w:rsidRPr="00817AFE">
              <w:rPr>
                <w:sz w:val="16"/>
                <w:szCs w:val="16"/>
              </w:rPr>
              <w:t>Band Executive</w:t>
            </w:r>
          </w:p>
          <w:p w:rsidR="004E04C2" w:rsidRPr="00817AFE" w:rsidRDefault="004E04C2" w:rsidP="00D837A8">
            <w:pPr>
              <w:rPr>
                <w:sz w:val="16"/>
                <w:szCs w:val="16"/>
              </w:rPr>
            </w:pPr>
            <w:r w:rsidRPr="00817AFE">
              <w:rPr>
                <w:sz w:val="16"/>
                <w:szCs w:val="16"/>
              </w:rPr>
              <w:t>Baseball - Boys</w:t>
            </w:r>
          </w:p>
          <w:p w:rsidR="004E04C2" w:rsidRPr="00817AFE" w:rsidRDefault="004E04C2" w:rsidP="00D837A8">
            <w:pPr>
              <w:rPr>
                <w:sz w:val="16"/>
                <w:szCs w:val="16"/>
              </w:rPr>
            </w:pPr>
            <w:r w:rsidRPr="00817AFE">
              <w:rPr>
                <w:sz w:val="16"/>
                <w:szCs w:val="16"/>
              </w:rPr>
              <w:t>Basketball</w:t>
            </w:r>
          </w:p>
          <w:p w:rsidR="004E04C2" w:rsidRPr="00817AFE" w:rsidRDefault="004E04C2" w:rsidP="00D837A8">
            <w:pPr>
              <w:rPr>
                <w:sz w:val="16"/>
                <w:szCs w:val="16"/>
              </w:rPr>
            </w:pPr>
            <w:r w:rsidRPr="00817AFE">
              <w:rPr>
                <w:sz w:val="16"/>
                <w:szCs w:val="16"/>
              </w:rPr>
              <w:t>Beading Club</w:t>
            </w:r>
          </w:p>
          <w:p w:rsidR="004E04C2" w:rsidRPr="00817AFE" w:rsidRDefault="004E04C2" w:rsidP="00D837A8">
            <w:pPr>
              <w:rPr>
                <w:sz w:val="16"/>
                <w:szCs w:val="16"/>
              </w:rPr>
            </w:pPr>
            <w:r w:rsidRPr="00817AFE">
              <w:rPr>
                <w:sz w:val="16"/>
                <w:szCs w:val="16"/>
              </w:rPr>
              <w:t>Black History &amp; Culture Association</w:t>
            </w:r>
          </w:p>
          <w:p w:rsidR="004E04C2" w:rsidRPr="00817AFE" w:rsidRDefault="004E04C2" w:rsidP="00D837A8">
            <w:pPr>
              <w:rPr>
                <w:sz w:val="16"/>
                <w:szCs w:val="16"/>
              </w:rPr>
            </w:pPr>
            <w:r w:rsidRPr="00817AFE">
              <w:rPr>
                <w:sz w:val="16"/>
                <w:szCs w:val="16"/>
              </w:rPr>
              <w:t>Boys To Men</w:t>
            </w:r>
          </w:p>
          <w:p w:rsidR="004E04C2" w:rsidRPr="00817AFE" w:rsidRDefault="004E04C2" w:rsidP="00D837A8">
            <w:pPr>
              <w:rPr>
                <w:sz w:val="16"/>
                <w:szCs w:val="16"/>
              </w:rPr>
            </w:pPr>
            <w:r w:rsidRPr="00817AFE">
              <w:rPr>
                <w:sz w:val="16"/>
                <w:szCs w:val="16"/>
              </w:rPr>
              <w:t>Breakfast Club</w:t>
            </w:r>
          </w:p>
          <w:p w:rsidR="004E04C2" w:rsidRPr="00817AFE" w:rsidRDefault="004E04C2" w:rsidP="00D837A8">
            <w:pPr>
              <w:rPr>
                <w:sz w:val="16"/>
                <w:szCs w:val="16"/>
              </w:rPr>
            </w:pPr>
            <w:r w:rsidRPr="00817AFE">
              <w:rPr>
                <w:sz w:val="16"/>
                <w:szCs w:val="16"/>
              </w:rPr>
              <w:t>Camera Club</w:t>
            </w:r>
          </w:p>
          <w:p w:rsidR="004E04C2" w:rsidRPr="00817AFE" w:rsidRDefault="004E04C2" w:rsidP="00D837A8">
            <w:pPr>
              <w:rPr>
                <w:sz w:val="16"/>
                <w:szCs w:val="16"/>
              </w:rPr>
            </w:pPr>
            <w:r w:rsidRPr="00817AFE">
              <w:rPr>
                <w:sz w:val="16"/>
                <w:szCs w:val="16"/>
              </w:rPr>
              <w:t>Ceramics Club</w:t>
            </w:r>
          </w:p>
          <w:p w:rsidR="004E04C2" w:rsidRPr="00817AFE" w:rsidRDefault="004E04C2" w:rsidP="00D837A8">
            <w:pPr>
              <w:rPr>
                <w:sz w:val="16"/>
                <w:szCs w:val="16"/>
              </w:rPr>
            </w:pPr>
            <w:r w:rsidRPr="00817AFE">
              <w:rPr>
                <w:sz w:val="16"/>
                <w:szCs w:val="16"/>
              </w:rPr>
              <w:t>Chemistry Contests</w:t>
            </w:r>
          </w:p>
          <w:p w:rsidR="004E04C2" w:rsidRPr="00817AFE" w:rsidRDefault="004E04C2" w:rsidP="00D837A8">
            <w:pPr>
              <w:rPr>
                <w:sz w:val="16"/>
                <w:szCs w:val="16"/>
              </w:rPr>
            </w:pPr>
            <w:r w:rsidRPr="00817AFE">
              <w:rPr>
                <w:sz w:val="16"/>
                <w:szCs w:val="16"/>
              </w:rPr>
              <w:t>Chinese Club</w:t>
            </w:r>
          </w:p>
          <w:p w:rsidR="004E04C2" w:rsidRPr="00817AFE" w:rsidRDefault="004E04C2" w:rsidP="00D837A8">
            <w:pPr>
              <w:rPr>
                <w:sz w:val="16"/>
                <w:szCs w:val="16"/>
              </w:rPr>
            </w:pPr>
            <w:r w:rsidRPr="00817AFE">
              <w:rPr>
                <w:sz w:val="16"/>
                <w:szCs w:val="16"/>
              </w:rPr>
              <w:t>Chinese Dance Club</w:t>
            </w:r>
          </w:p>
          <w:p w:rsidR="004E04C2" w:rsidRPr="00817AFE" w:rsidRDefault="004E04C2" w:rsidP="00D837A8">
            <w:pPr>
              <w:rPr>
                <w:sz w:val="16"/>
                <w:szCs w:val="16"/>
              </w:rPr>
            </w:pPr>
            <w:r w:rsidRPr="00817AFE">
              <w:rPr>
                <w:sz w:val="16"/>
                <w:szCs w:val="16"/>
              </w:rPr>
              <w:t>Computer Club</w:t>
            </w:r>
          </w:p>
          <w:p w:rsidR="004E04C2" w:rsidRPr="00817AFE" w:rsidRDefault="004E04C2" w:rsidP="00D837A8">
            <w:pPr>
              <w:rPr>
                <w:sz w:val="16"/>
                <w:szCs w:val="16"/>
              </w:rPr>
            </w:pPr>
            <w:r w:rsidRPr="00817AFE">
              <w:rPr>
                <w:sz w:val="16"/>
                <w:szCs w:val="16"/>
              </w:rPr>
              <w:t>Choir - Senior, Junior, Jazz</w:t>
            </w:r>
          </w:p>
          <w:p w:rsidR="004E04C2" w:rsidRPr="00817AFE" w:rsidRDefault="004E04C2" w:rsidP="00D837A8">
            <w:pPr>
              <w:rPr>
                <w:sz w:val="16"/>
                <w:szCs w:val="16"/>
              </w:rPr>
            </w:pPr>
            <w:r w:rsidRPr="00817AFE">
              <w:rPr>
                <w:sz w:val="16"/>
                <w:szCs w:val="16"/>
              </w:rPr>
              <w:t>Cross Country Running</w:t>
            </w:r>
          </w:p>
          <w:p w:rsidR="004E04C2" w:rsidRPr="00817AFE" w:rsidRDefault="004E04C2" w:rsidP="00D837A8">
            <w:pPr>
              <w:rPr>
                <w:sz w:val="16"/>
                <w:szCs w:val="16"/>
              </w:rPr>
            </w:pPr>
            <w:r w:rsidRPr="00817AFE">
              <w:rPr>
                <w:sz w:val="16"/>
                <w:szCs w:val="16"/>
              </w:rPr>
              <w:t>Curling</w:t>
            </w:r>
          </w:p>
          <w:p w:rsidR="004E04C2" w:rsidRPr="00817AFE" w:rsidRDefault="004E04C2" w:rsidP="00D837A8">
            <w:pPr>
              <w:rPr>
                <w:sz w:val="16"/>
                <w:szCs w:val="16"/>
              </w:rPr>
            </w:pPr>
            <w:r w:rsidRPr="00817AFE">
              <w:rPr>
                <w:sz w:val="16"/>
                <w:szCs w:val="16"/>
              </w:rPr>
              <w:t>DECA Business Club</w:t>
            </w:r>
          </w:p>
          <w:p w:rsidR="004E04C2" w:rsidRPr="00817AFE" w:rsidRDefault="004E04C2" w:rsidP="00D837A8">
            <w:pPr>
              <w:rPr>
                <w:sz w:val="16"/>
                <w:szCs w:val="16"/>
              </w:rPr>
            </w:pPr>
            <w:r w:rsidRPr="00817AFE">
              <w:rPr>
                <w:sz w:val="16"/>
                <w:szCs w:val="16"/>
              </w:rPr>
              <w:t>Debate Team</w:t>
            </w:r>
          </w:p>
          <w:p w:rsidR="004E04C2" w:rsidRPr="00817AFE" w:rsidRDefault="004E04C2" w:rsidP="00D837A8">
            <w:pPr>
              <w:rPr>
                <w:sz w:val="16"/>
                <w:szCs w:val="16"/>
              </w:rPr>
            </w:pPr>
            <w:r w:rsidRPr="00817AFE">
              <w:rPr>
                <w:sz w:val="16"/>
                <w:szCs w:val="16"/>
              </w:rPr>
              <w:t>Drama Club</w:t>
            </w:r>
            <w:r w:rsidRPr="00817AFE">
              <w:rPr>
                <w:sz w:val="16"/>
                <w:szCs w:val="16"/>
              </w:rPr>
              <w:tab/>
            </w:r>
          </w:p>
          <w:p w:rsidR="004E04C2" w:rsidRPr="00817AFE" w:rsidRDefault="004E04C2" w:rsidP="00D837A8">
            <w:pPr>
              <w:rPr>
                <w:sz w:val="16"/>
                <w:szCs w:val="16"/>
              </w:rPr>
            </w:pPr>
            <w:r w:rsidRPr="00817AFE">
              <w:rPr>
                <w:sz w:val="16"/>
                <w:szCs w:val="16"/>
              </w:rPr>
              <w:t>Environment Club</w:t>
            </w:r>
            <w:r w:rsidRPr="00817AFE">
              <w:rPr>
                <w:sz w:val="16"/>
                <w:szCs w:val="16"/>
              </w:rPr>
              <w:tab/>
            </w:r>
          </w:p>
          <w:p w:rsidR="004E04C2" w:rsidRPr="00817AFE" w:rsidRDefault="004E04C2" w:rsidP="00D837A8">
            <w:pPr>
              <w:rPr>
                <w:sz w:val="16"/>
                <w:szCs w:val="16"/>
              </w:rPr>
            </w:pPr>
            <w:r w:rsidRPr="00817AFE">
              <w:rPr>
                <w:sz w:val="16"/>
                <w:szCs w:val="16"/>
              </w:rPr>
              <w:t>Fashion Show</w:t>
            </w:r>
            <w:r w:rsidRPr="00817AFE">
              <w:rPr>
                <w:sz w:val="16"/>
                <w:szCs w:val="16"/>
              </w:rPr>
              <w:tab/>
            </w:r>
          </w:p>
          <w:p w:rsidR="004E04C2" w:rsidRDefault="004E04C2" w:rsidP="00D837A8">
            <w:pPr>
              <w:rPr>
                <w:sz w:val="16"/>
                <w:szCs w:val="16"/>
              </w:rPr>
            </w:pPr>
            <w:r w:rsidRPr="00817AFE">
              <w:rPr>
                <w:sz w:val="16"/>
                <w:szCs w:val="16"/>
              </w:rPr>
              <w:t xml:space="preserve">Field Hockey – </w:t>
            </w:r>
            <w:r>
              <w:rPr>
                <w:sz w:val="16"/>
                <w:szCs w:val="16"/>
              </w:rPr>
              <w:t>Girls</w:t>
            </w:r>
          </w:p>
          <w:p w:rsidR="00766717" w:rsidRPr="00817AFE" w:rsidRDefault="00766717" w:rsidP="00D837A8">
            <w:pPr>
              <w:rPr>
                <w:sz w:val="16"/>
                <w:szCs w:val="16"/>
              </w:rPr>
            </w:pPr>
            <w:r>
              <w:rPr>
                <w:sz w:val="16"/>
                <w:szCs w:val="16"/>
              </w:rPr>
              <w:t>Field Lacrosse</w:t>
            </w:r>
          </w:p>
          <w:p w:rsidR="004E04C2" w:rsidRPr="00817AFE" w:rsidRDefault="004E04C2" w:rsidP="00D837A8">
            <w:pPr>
              <w:rPr>
                <w:sz w:val="16"/>
                <w:szCs w:val="16"/>
              </w:rPr>
            </w:pPr>
            <w:r w:rsidRPr="00817AFE">
              <w:rPr>
                <w:sz w:val="16"/>
                <w:szCs w:val="16"/>
              </w:rPr>
              <w:t>Free the Children</w:t>
            </w:r>
          </w:p>
          <w:p w:rsidR="004E04C2" w:rsidRPr="00817AFE" w:rsidRDefault="004E04C2" w:rsidP="00D837A8">
            <w:pPr>
              <w:rPr>
                <w:sz w:val="16"/>
                <w:szCs w:val="16"/>
              </w:rPr>
            </w:pPr>
            <w:r w:rsidRPr="00817AFE">
              <w:rPr>
                <w:sz w:val="16"/>
                <w:szCs w:val="16"/>
              </w:rPr>
              <w:t>GAA</w:t>
            </w:r>
          </w:p>
          <w:p w:rsidR="004E04C2" w:rsidRPr="00817AFE" w:rsidRDefault="004E04C2" w:rsidP="00D837A8">
            <w:pPr>
              <w:rPr>
                <w:sz w:val="16"/>
                <w:szCs w:val="16"/>
              </w:rPr>
            </w:pPr>
            <w:r>
              <w:rPr>
                <w:sz w:val="16"/>
                <w:szCs w:val="16"/>
              </w:rPr>
              <w:t>Gardening C</w:t>
            </w:r>
            <w:r w:rsidRPr="00817AFE">
              <w:rPr>
                <w:sz w:val="16"/>
                <w:szCs w:val="16"/>
              </w:rPr>
              <w:t>lub</w:t>
            </w:r>
          </w:p>
          <w:p w:rsidR="004E04C2" w:rsidRPr="00817AFE" w:rsidRDefault="004E04C2" w:rsidP="00D837A8">
            <w:pPr>
              <w:rPr>
                <w:sz w:val="16"/>
                <w:szCs w:val="16"/>
              </w:rPr>
            </w:pPr>
            <w:r w:rsidRPr="00817AFE">
              <w:rPr>
                <w:sz w:val="16"/>
                <w:szCs w:val="16"/>
              </w:rPr>
              <w:t>Get To Class Music Committee</w:t>
            </w:r>
          </w:p>
          <w:p w:rsidR="004E04C2" w:rsidRDefault="004E04C2" w:rsidP="00D837A8">
            <w:pPr>
              <w:rPr>
                <w:sz w:val="16"/>
                <w:szCs w:val="16"/>
              </w:rPr>
            </w:pPr>
            <w:proofErr w:type="spellStart"/>
            <w:r>
              <w:rPr>
                <w:sz w:val="16"/>
                <w:szCs w:val="16"/>
              </w:rPr>
              <w:t>Girls</w:t>
            </w:r>
            <w:r w:rsidRPr="00817AFE">
              <w:rPr>
                <w:sz w:val="16"/>
                <w:szCs w:val="16"/>
              </w:rPr>
              <w:t>Space</w:t>
            </w:r>
            <w:proofErr w:type="spellEnd"/>
          </w:p>
          <w:p w:rsidR="00766717" w:rsidRPr="00817AFE" w:rsidRDefault="00766717" w:rsidP="00D837A8">
            <w:pPr>
              <w:rPr>
                <w:sz w:val="16"/>
                <w:szCs w:val="16"/>
              </w:rPr>
            </w:pPr>
            <w:r>
              <w:rPr>
                <w:sz w:val="16"/>
                <w:szCs w:val="16"/>
              </w:rPr>
              <w:t>Golf</w:t>
            </w:r>
          </w:p>
          <w:p w:rsidR="004E04C2" w:rsidRPr="00817AFE" w:rsidRDefault="004E04C2" w:rsidP="00D837A8">
            <w:pPr>
              <w:rPr>
                <w:sz w:val="16"/>
                <w:szCs w:val="16"/>
              </w:rPr>
            </w:pPr>
            <w:r w:rsidRPr="00817AFE">
              <w:rPr>
                <w:sz w:val="16"/>
                <w:szCs w:val="16"/>
              </w:rPr>
              <w:t>History Contest</w:t>
            </w:r>
          </w:p>
          <w:p w:rsidR="004E04C2" w:rsidRDefault="004E04C2" w:rsidP="00D837A8">
            <w:pPr>
              <w:rPr>
                <w:sz w:val="16"/>
                <w:szCs w:val="16"/>
              </w:rPr>
            </w:pPr>
            <w:r w:rsidRPr="00817AFE">
              <w:rPr>
                <w:sz w:val="16"/>
                <w:szCs w:val="16"/>
              </w:rPr>
              <w:t>Homework Club</w:t>
            </w:r>
          </w:p>
          <w:p w:rsidR="00766717" w:rsidRDefault="00766717" w:rsidP="00D837A8">
            <w:pPr>
              <w:rPr>
                <w:sz w:val="16"/>
                <w:szCs w:val="16"/>
              </w:rPr>
            </w:pPr>
            <w:r>
              <w:rPr>
                <w:sz w:val="16"/>
                <w:szCs w:val="16"/>
              </w:rPr>
              <w:t>Ice Hockey</w:t>
            </w:r>
          </w:p>
          <w:p w:rsidR="004E04C2" w:rsidRPr="00817AFE" w:rsidRDefault="004E04C2" w:rsidP="00D837A8">
            <w:pPr>
              <w:rPr>
                <w:sz w:val="16"/>
                <w:szCs w:val="16"/>
              </w:rPr>
            </w:pPr>
            <w:r>
              <w:rPr>
                <w:sz w:val="16"/>
                <w:szCs w:val="16"/>
              </w:rPr>
              <w:t>J.A.M (Just Acoustic Music)</w:t>
            </w:r>
          </w:p>
          <w:p w:rsidR="004E04C2" w:rsidRPr="00817AFE" w:rsidRDefault="004E04C2" w:rsidP="00D837A8">
            <w:pPr>
              <w:rPr>
                <w:sz w:val="16"/>
                <w:szCs w:val="16"/>
              </w:rPr>
            </w:pPr>
            <w:r w:rsidRPr="00817AFE">
              <w:rPr>
                <w:sz w:val="16"/>
                <w:szCs w:val="16"/>
              </w:rPr>
              <w:t>Library Club</w:t>
            </w:r>
          </w:p>
          <w:p w:rsidR="004E04C2" w:rsidRPr="00817AFE" w:rsidRDefault="004E04C2" w:rsidP="00D837A8">
            <w:pPr>
              <w:ind w:right="1656"/>
              <w:jc w:val="center"/>
              <w:rPr>
                <w:sz w:val="16"/>
                <w:szCs w:val="16"/>
              </w:rPr>
            </w:pPr>
          </w:p>
        </w:tc>
        <w:tc>
          <w:tcPr>
            <w:tcW w:w="2988" w:type="dxa"/>
          </w:tcPr>
          <w:p w:rsidR="004E04C2" w:rsidRPr="00817AFE" w:rsidRDefault="004E04C2" w:rsidP="00D837A8">
            <w:pPr>
              <w:rPr>
                <w:sz w:val="16"/>
                <w:szCs w:val="16"/>
              </w:rPr>
            </w:pPr>
            <w:r w:rsidRPr="00817AFE">
              <w:rPr>
                <w:sz w:val="16"/>
                <w:szCs w:val="16"/>
              </w:rPr>
              <w:t>Library Volunteers</w:t>
            </w:r>
          </w:p>
          <w:p w:rsidR="004E04C2" w:rsidRPr="00817AFE" w:rsidRDefault="004E04C2" w:rsidP="00D837A8">
            <w:pPr>
              <w:rPr>
                <w:sz w:val="16"/>
                <w:szCs w:val="16"/>
              </w:rPr>
            </w:pPr>
            <w:r w:rsidRPr="00817AFE">
              <w:rPr>
                <w:sz w:val="16"/>
                <w:szCs w:val="16"/>
              </w:rPr>
              <w:t>Lion Dance Club</w:t>
            </w:r>
          </w:p>
          <w:p w:rsidR="004E04C2" w:rsidRPr="00817AFE" w:rsidRDefault="004E04C2" w:rsidP="00D837A8">
            <w:pPr>
              <w:rPr>
                <w:sz w:val="16"/>
                <w:szCs w:val="16"/>
              </w:rPr>
            </w:pPr>
            <w:r w:rsidRPr="00817AFE">
              <w:rPr>
                <w:sz w:val="16"/>
                <w:szCs w:val="16"/>
              </w:rPr>
              <w:t>Martial Arts Club</w:t>
            </w:r>
          </w:p>
          <w:p w:rsidR="004E04C2" w:rsidRPr="00817AFE" w:rsidRDefault="004E04C2" w:rsidP="00D837A8">
            <w:pPr>
              <w:rPr>
                <w:sz w:val="16"/>
                <w:szCs w:val="16"/>
              </w:rPr>
            </w:pPr>
            <w:r w:rsidRPr="00817AFE">
              <w:rPr>
                <w:sz w:val="16"/>
                <w:szCs w:val="16"/>
              </w:rPr>
              <w:t>Math Contests: Gr. 9,</w:t>
            </w:r>
            <w:r w:rsidR="00766717">
              <w:rPr>
                <w:sz w:val="16"/>
                <w:szCs w:val="16"/>
              </w:rPr>
              <w:t xml:space="preserve"> </w:t>
            </w:r>
            <w:r w:rsidRPr="00817AFE">
              <w:rPr>
                <w:sz w:val="16"/>
                <w:szCs w:val="16"/>
              </w:rPr>
              <w:t>10,</w:t>
            </w:r>
            <w:r w:rsidR="00766717">
              <w:rPr>
                <w:sz w:val="16"/>
                <w:szCs w:val="16"/>
              </w:rPr>
              <w:t xml:space="preserve"> </w:t>
            </w:r>
            <w:r w:rsidRPr="00817AFE">
              <w:rPr>
                <w:sz w:val="16"/>
                <w:szCs w:val="16"/>
              </w:rPr>
              <w:t>11</w:t>
            </w:r>
            <w:r w:rsidR="00766717">
              <w:rPr>
                <w:sz w:val="16"/>
                <w:szCs w:val="16"/>
              </w:rPr>
              <w:t xml:space="preserve"> </w:t>
            </w:r>
            <w:r w:rsidRPr="00817AFE">
              <w:rPr>
                <w:sz w:val="16"/>
                <w:szCs w:val="16"/>
              </w:rPr>
              <w:t>&amp;</w:t>
            </w:r>
            <w:r w:rsidR="00766717">
              <w:rPr>
                <w:sz w:val="16"/>
                <w:szCs w:val="16"/>
              </w:rPr>
              <w:t xml:space="preserve"> </w:t>
            </w:r>
            <w:r w:rsidRPr="00817AFE">
              <w:rPr>
                <w:sz w:val="16"/>
                <w:szCs w:val="16"/>
              </w:rPr>
              <w:t>12</w:t>
            </w:r>
          </w:p>
          <w:p w:rsidR="004E04C2" w:rsidRPr="00817AFE" w:rsidRDefault="00766717" w:rsidP="00D837A8">
            <w:pPr>
              <w:rPr>
                <w:sz w:val="16"/>
                <w:szCs w:val="16"/>
              </w:rPr>
            </w:pPr>
            <w:r>
              <w:rPr>
                <w:sz w:val="16"/>
                <w:szCs w:val="16"/>
              </w:rPr>
              <w:t xml:space="preserve">Math </w:t>
            </w:r>
            <w:r w:rsidR="004E04C2" w:rsidRPr="00817AFE">
              <w:rPr>
                <w:sz w:val="16"/>
                <w:szCs w:val="16"/>
              </w:rPr>
              <w:t>Club</w:t>
            </w:r>
          </w:p>
          <w:p w:rsidR="004E04C2" w:rsidRPr="00817AFE" w:rsidRDefault="004E04C2" w:rsidP="00D837A8">
            <w:pPr>
              <w:rPr>
                <w:sz w:val="16"/>
                <w:szCs w:val="16"/>
              </w:rPr>
            </w:pPr>
            <w:r w:rsidRPr="00817AFE">
              <w:rPr>
                <w:sz w:val="16"/>
                <w:szCs w:val="16"/>
              </w:rPr>
              <w:t>Newspaper</w:t>
            </w:r>
          </w:p>
          <w:p w:rsidR="004E04C2" w:rsidRPr="00817AFE" w:rsidRDefault="004E04C2" w:rsidP="00D837A8">
            <w:pPr>
              <w:rPr>
                <w:sz w:val="16"/>
                <w:szCs w:val="16"/>
              </w:rPr>
            </w:pPr>
            <w:r w:rsidRPr="00817AFE">
              <w:rPr>
                <w:sz w:val="16"/>
                <w:szCs w:val="16"/>
              </w:rPr>
              <w:t>Orchestra</w:t>
            </w:r>
          </w:p>
          <w:p w:rsidR="004E04C2" w:rsidRPr="00817AFE" w:rsidRDefault="004E04C2" w:rsidP="00D837A8">
            <w:pPr>
              <w:rPr>
                <w:sz w:val="16"/>
                <w:szCs w:val="16"/>
              </w:rPr>
            </w:pPr>
            <w:r w:rsidRPr="00817AFE">
              <w:rPr>
                <w:sz w:val="16"/>
                <w:szCs w:val="16"/>
              </w:rPr>
              <w:t>Peer Counselling</w:t>
            </w:r>
          </w:p>
          <w:p w:rsidR="004E04C2" w:rsidRPr="00817AFE" w:rsidRDefault="004E04C2" w:rsidP="00D837A8">
            <w:pPr>
              <w:rPr>
                <w:sz w:val="16"/>
                <w:szCs w:val="16"/>
              </w:rPr>
            </w:pPr>
            <w:r w:rsidRPr="00817AFE">
              <w:rPr>
                <w:sz w:val="16"/>
                <w:szCs w:val="16"/>
              </w:rPr>
              <w:t>Peer Buddies</w:t>
            </w:r>
          </w:p>
          <w:p w:rsidR="004E04C2" w:rsidRPr="00817AFE" w:rsidRDefault="00766717" w:rsidP="00D837A8">
            <w:pPr>
              <w:rPr>
                <w:sz w:val="16"/>
                <w:szCs w:val="16"/>
              </w:rPr>
            </w:pPr>
            <w:r>
              <w:rPr>
                <w:sz w:val="16"/>
                <w:szCs w:val="16"/>
              </w:rPr>
              <w:t xml:space="preserve">Peer </w:t>
            </w:r>
            <w:r w:rsidR="004E04C2" w:rsidRPr="00817AFE">
              <w:rPr>
                <w:sz w:val="16"/>
                <w:szCs w:val="16"/>
              </w:rPr>
              <w:t>Tutoring</w:t>
            </w:r>
          </w:p>
          <w:p w:rsidR="004E04C2" w:rsidRPr="00817AFE" w:rsidRDefault="004E04C2" w:rsidP="00D837A8">
            <w:pPr>
              <w:rPr>
                <w:sz w:val="16"/>
                <w:szCs w:val="16"/>
              </w:rPr>
            </w:pPr>
            <w:r w:rsidRPr="00817AFE">
              <w:rPr>
                <w:sz w:val="16"/>
                <w:szCs w:val="16"/>
              </w:rPr>
              <w:t>PHAASE</w:t>
            </w:r>
          </w:p>
          <w:p w:rsidR="004E04C2" w:rsidRPr="00817AFE" w:rsidRDefault="004E04C2" w:rsidP="00D837A8">
            <w:pPr>
              <w:rPr>
                <w:sz w:val="16"/>
                <w:szCs w:val="16"/>
              </w:rPr>
            </w:pPr>
            <w:r w:rsidRPr="00817AFE">
              <w:rPr>
                <w:sz w:val="16"/>
                <w:szCs w:val="16"/>
              </w:rPr>
              <w:t>Pro at Cooking Club</w:t>
            </w:r>
          </w:p>
          <w:p w:rsidR="004E04C2" w:rsidRPr="00817AFE" w:rsidRDefault="004E04C2" w:rsidP="00D837A8">
            <w:pPr>
              <w:rPr>
                <w:sz w:val="16"/>
                <w:szCs w:val="16"/>
              </w:rPr>
            </w:pPr>
            <w:r w:rsidRPr="00817AFE">
              <w:rPr>
                <w:sz w:val="16"/>
                <w:szCs w:val="16"/>
              </w:rPr>
              <w:t>Prom Committee</w:t>
            </w:r>
          </w:p>
          <w:p w:rsidR="004E04C2" w:rsidRPr="00817AFE" w:rsidRDefault="004E04C2" w:rsidP="00D837A8">
            <w:pPr>
              <w:rPr>
                <w:sz w:val="16"/>
                <w:szCs w:val="16"/>
              </w:rPr>
            </w:pPr>
            <w:r w:rsidRPr="00817AFE">
              <w:rPr>
                <w:sz w:val="16"/>
                <w:szCs w:val="16"/>
              </w:rPr>
              <w:t xml:space="preserve">R.A.D. (Riverdale Against Discrimination) </w:t>
            </w:r>
          </w:p>
          <w:p w:rsidR="004E04C2" w:rsidRPr="00817AFE" w:rsidRDefault="004E04C2" w:rsidP="00D837A8">
            <w:pPr>
              <w:rPr>
                <w:sz w:val="16"/>
                <w:szCs w:val="16"/>
              </w:rPr>
            </w:pPr>
            <w:r w:rsidRPr="00817AFE">
              <w:rPr>
                <w:sz w:val="16"/>
                <w:szCs w:val="16"/>
              </w:rPr>
              <w:t>Riverdale Historical Society</w:t>
            </w:r>
          </w:p>
          <w:p w:rsidR="004E04C2" w:rsidRPr="00817AFE" w:rsidRDefault="004E04C2" w:rsidP="00D837A8">
            <w:pPr>
              <w:rPr>
                <w:sz w:val="16"/>
                <w:szCs w:val="16"/>
              </w:rPr>
            </w:pPr>
            <w:r w:rsidRPr="00817AFE">
              <w:rPr>
                <w:sz w:val="16"/>
                <w:szCs w:val="16"/>
              </w:rPr>
              <w:t>Riverdale Law Society</w:t>
            </w:r>
          </w:p>
          <w:p w:rsidR="004E04C2" w:rsidRPr="00817AFE" w:rsidRDefault="004E04C2" w:rsidP="00D837A8">
            <w:pPr>
              <w:rPr>
                <w:sz w:val="16"/>
                <w:szCs w:val="16"/>
              </w:rPr>
            </w:pPr>
            <w:r>
              <w:rPr>
                <w:sz w:val="16"/>
                <w:szCs w:val="16"/>
              </w:rPr>
              <w:t>Riverdale Muslim Students’ Association</w:t>
            </w:r>
          </w:p>
          <w:p w:rsidR="004E04C2" w:rsidRPr="00817AFE" w:rsidRDefault="004E04C2" w:rsidP="00D837A8">
            <w:pPr>
              <w:rPr>
                <w:sz w:val="16"/>
                <w:szCs w:val="16"/>
              </w:rPr>
            </w:pPr>
            <w:r w:rsidRPr="00817AFE">
              <w:rPr>
                <w:sz w:val="16"/>
                <w:szCs w:val="16"/>
              </w:rPr>
              <w:t>Riverdale Readers</w:t>
            </w:r>
          </w:p>
          <w:p w:rsidR="004E04C2" w:rsidRPr="00817AFE" w:rsidRDefault="004E04C2" w:rsidP="00D837A8">
            <w:pPr>
              <w:rPr>
                <w:sz w:val="16"/>
                <w:szCs w:val="16"/>
              </w:rPr>
            </w:pPr>
            <w:r w:rsidRPr="00817AFE">
              <w:rPr>
                <w:sz w:val="16"/>
                <w:szCs w:val="16"/>
              </w:rPr>
              <w:t>Rock Climbing Club</w:t>
            </w:r>
            <w:r w:rsidRPr="00817AFE">
              <w:rPr>
                <w:sz w:val="16"/>
                <w:szCs w:val="16"/>
              </w:rPr>
              <w:tab/>
            </w:r>
          </w:p>
          <w:p w:rsidR="004E04C2" w:rsidRPr="00817AFE" w:rsidRDefault="004E04C2" w:rsidP="00D837A8">
            <w:pPr>
              <w:rPr>
                <w:sz w:val="16"/>
                <w:szCs w:val="16"/>
              </w:rPr>
            </w:pPr>
            <w:r w:rsidRPr="00817AFE">
              <w:rPr>
                <w:sz w:val="16"/>
                <w:szCs w:val="16"/>
              </w:rPr>
              <w:t>Rowing</w:t>
            </w:r>
          </w:p>
          <w:p w:rsidR="004E04C2" w:rsidRPr="00817AFE" w:rsidRDefault="004E04C2" w:rsidP="00D837A8">
            <w:pPr>
              <w:rPr>
                <w:sz w:val="16"/>
                <w:szCs w:val="16"/>
              </w:rPr>
            </w:pPr>
            <w:r w:rsidRPr="00817AFE">
              <w:rPr>
                <w:sz w:val="16"/>
                <w:szCs w:val="16"/>
              </w:rPr>
              <w:t>Rugby</w:t>
            </w:r>
          </w:p>
          <w:p w:rsidR="004E04C2" w:rsidRPr="00817AFE" w:rsidRDefault="004E04C2" w:rsidP="00D837A8">
            <w:pPr>
              <w:rPr>
                <w:sz w:val="16"/>
                <w:szCs w:val="16"/>
              </w:rPr>
            </w:pPr>
            <w:r w:rsidRPr="00817AFE">
              <w:rPr>
                <w:sz w:val="16"/>
                <w:szCs w:val="16"/>
              </w:rPr>
              <w:t>Rugby Sevens</w:t>
            </w:r>
          </w:p>
          <w:p w:rsidR="004E04C2" w:rsidRPr="00817AFE" w:rsidRDefault="004E04C2" w:rsidP="00D837A8">
            <w:pPr>
              <w:rPr>
                <w:sz w:val="16"/>
                <w:szCs w:val="16"/>
              </w:rPr>
            </w:pPr>
            <w:r w:rsidRPr="00817AFE">
              <w:rPr>
                <w:sz w:val="16"/>
                <w:szCs w:val="16"/>
              </w:rPr>
              <w:t>School Reach (Reach for the Top)</w:t>
            </w:r>
          </w:p>
          <w:p w:rsidR="004E04C2" w:rsidRPr="00817AFE" w:rsidRDefault="004E04C2" w:rsidP="00D837A8">
            <w:pPr>
              <w:rPr>
                <w:sz w:val="16"/>
                <w:szCs w:val="16"/>
              </w:rPr>
            </w:pPr>
            <w:r w:rsidRPr="00817AFE">
              <w:rPr>
                <w:sz w:val="16"/>
                <w:szCs w:val="16"/>
              </w:rPr>
              <w:t>School Play</w:t>
            </w:r>
          </w:p>
          <w:p w:rsidR="004E04C2" w:rsidRPr="00817AFE" w:rsidRDefault="004E04C2" w:rsidP="00D837A8">
            <w:pPr>
              <w:rPr>
                <w:sz w:val="16"/>
                <w:szCs w:val="16"/>
              </w:rPr>
            </w:pPr>
            <w:r w:rsidRPr="00817AFE">
              <w:rPr>
                <w:sz w:val="16"/>
                <w:szCs w:val="16"/>
              </w:rPr>
              <w:t>Science Club</w:t>
            </w:r>
          </w:p>
          <w:p w:rsidR="004E04C2" w:rsidRPr="00817AFE" w:rsidRDefault="004E04C2" w:rsidP="00D837A8">
            <w:pPr>
              <w:rPr>
                <w:sz w:val="16"/>
                <w:szCs w:val="16"/>
              </w:rPr>
            </w:pPr>
            <w:r w:rsidRPr="00817AFE">
              <w:rPr>
                <w:sz w:val="16"/>
                <w:szCs w:val="16"/>
              </w:rPr>
              <w:t xml:space="preserve">Soccer -  </w:t>
            </w:r>
            <w:r>
              <w:rPr>
                <w:sz w:val="16"/>
                <w:szCs w:val="16"/>
              </w:rPr>
              <w:t>Boys</w:t>
            </w:r>
          </w:p>
          <w:p w:rsidR="004E04C2" w:rsidRPr="00817AFE" w:rsidRDefault="004E04C2" w:rsidP="00D837A8">
            <w:pPr>
              <w:rPr>
                <w:sz w:val="16"/>
                <w:szCs w:val="16"/>
              </w:rPr>
            </w:pPr>
            <w:r w:rsidRPr="00817AFE">
              <w:rPr>
                <w:sz w:val="16"/>
                <w:szCs w:val="16"/>
              </w:rPr>
              <w:t xml:space="preserve">Soccer -  </w:t>
            </w:r>
            <w:r>
              <w:rPr>
                <w:sz w:val="16"/>
                <w:szCs w:val="16"/>
              </w:rPr>
              <w:t>Girls</w:t>
            </w:r>
          </w:p>
          <w:p w:rsidR="004E04C2" w:rsidRPr="00817AFE" w:rsidRDefault="004E04C2" w:rsidP="00D837A8">
            <w:pPr>
              <w:rPr>
                <w:sz w:val="16"/>
                <w:szCs w:val="16"/>
              </w:rPr>
            </w:pPr>
            <w:r>
              <w:rPr>
                <w:sz w:val="16"/>
                <w:szCs w:val="16"/>
              </w:rPr>
              <w:t>Softball - Girls</w:t>
            </w:r>
          </w:p>
          <w:p w:rsidR="004E04C2" w:rsidRPr="00817AFE" w:rsidRDefault="004E04C2" w:rsidP="00D837A8">
            <w:pPr>
              <w:rPr>
                <w:sz w:val="16"/>
                <w:szCs w:val="16"/>
              </w:rPr>
            </w:pPr>
            <w:r w:rsidRPr="00817AFE">
              <w:rPr>
                <w:sz w:val="16"/>
                <w:szCs w:val="16"/>
              </w:rPr>
              <w:t>Stage Crew</w:t>
            </w:r>
          </w:p>
          <w:p w:rsidR="004E04C2" w:rsidRPr="00817AFE" w:rsidRDefault="004E04C2" w:rsidP="00D837A8">
            <w:pPr>
              <w:rPr>
                <w:sz w:val="16"/>
                <w:szCs w:val="16"/>
              </w:rPr>
            </w:pPr>
            <w:r w:rsidRPr="00817AFE">
              <w:rPr>
                <w:sz w:val="16"/>
                <w:szCs w:val="16"/>
              </w:rPr>
              <w:t>String Executive</w:t>
            </w:r>
          </w:p>
          <w:p w:rsidR="004E04C2" w:rsidRPr="00817AFE" w:rsidRDefault="004E04C2" w:rsidP="00D837A8">
            <w:pPr>
              <w:rPr>
                <w:sz w:val="16"/>
                <w:szCs w:val="16"/>
              </w:rPr>
            </w:pPr>
            <w:r w:rsidRPr="00817AFE">
              <w:rPr>
                <w:sz w:val="16"/>
                <w:szCs w:val="16"/>
              </w:rPr>
              <w:t>Student Council</w:t>
            </w:r>
          </w:p>
          <w:p w:rsidR="004E04C2" w:rsidRPr="00817AFE" w:rsidRDefault="004E04C2" w:rsidP="00D837A8">
            <w:pPr>
              <w:rPr>
                <w:sz w:val="16"/>
                <w:szCs w:val="16"/>
              </w:rPr>
            </w:pPr>
            <w:r w:rsidRPr="00817AFE">
              <w:rPr>
                <w:sz w:val="16"/>
                <w:szCs w:val="16"/>
              </w:rPr>
              <w:t>Students Against Sexual Stereotypes and Discrimination (S.A.S.S.D.)</w:t>
            </w:r>
          </w:p>
          <w:p w:rsidR="004E04C2" w:rsidRPr="00817AFE" w:rsidRDefault="004E04C2" w:rsidP="00D837A8">
            <w:pPr>
              <w:rPr>
                <w:sz w:val="16"/>
                <w:szCs w:val="16"/>
              </w:rPr>
            </w:pPr>
            <w:r w:rsidRPr="00817AFE">
              <w:rPr>
                <w:sz w:val="16"/>
                <w:szCs w:val="16"/>
              </w:rPr>
              <w:t>Strings Orchestra: Jr.</w:t>
            </w:r>
            <w:r>
              <w:rPr>
                <w:sz w:val="16"/>
                <w:szCs w:val="16"/>
              </w:rPr>
              <w:t>,</w:t>
            </w:r>
            <w:r w:rsidRPr="00817AFE">
              <w:rPr>
                <w:sz w:val="16"/>
                <w:szCs w:val="16"/>
              </w:rPr>
              <w:t xml:space="preserve"> Int., Sr. </w:t>
            </w:r>
          </w:p>
          <w:p w:rsidR="004E04C2" w:rsidRPr="00817AFE" w:rsidRDefault="004E04C2" w:rsidP="00D837A8">
            <w:pPr>
              <w:rPr>
                <w:sz w:val="16"/>
                <w:szCs w:val="16"/>
              </w:rPr>
            </w:pPr>
            <w:r w:rsidRPr="00817AFE">
              <w:rPr>
                <w:sz w:val="16"/>
                <w:szCs w:val="16"/>
              </w:rPr>
              <w:t>String Quartet</w:t>
            </w:r>
          </w:p>
          <w:p w:rsidR="004E04C2" w:rsidRPr="00817AFE" w:rsidRDefault="004E04C2" w:rsidP="00D837A8">
            <w:pPr>
              <w:rPr>
                <w:sz w:val="16"/>
                <w:szCs w:val="16"/>
              </w:rPr>
            </w:pPr>
            <w:r w:rsidRPr="00817AFE">
              <w:rPr>
                <w:sz w:val="16"/>
                <w:szCs w:val="16"/>
              </w:rPr>
              <w:t xml:space="preserve">Student Council </w:t>
            </w:r>
          </w:p>
          <w:p w:rsidR="004E04C2" w:rsidRPr="00817AFE" w:rsidRDefault="004E04C2" w:rsidP="00D837A8">
            <w:pPr>
              <w:rPr>
                <w:sz w:val="16"/>
                <w:szCs w:val="16"/>
              </w:rPr>
            </w:pPr>
            <w:r w:rsidRPr="00817AFE">
              <w:rPr>
                <w:sz w:val="16"/>
                <w:szCs w:val="16"/>
              </w:rPr>
              <w:t xml:space="preserve">Swim Team </w:t>
            </w:r>
            <w:r>
              <w:rPr>
                <w:sz w:val="16"/>
                <w:szCs w:val="16"/>
              </w:rPr>
              <w:t>Girls</w:t>
            </w:r>
            <w:r w:rsidRPr="00817AFE">
              <w:rPr>
                <w:sz w:val="16"/>
                <w:szCs w:val="16"/>
              </w:rPr>
              <w:t xml:space="preserve">, </w:t>
            </w:r>
            <w:r>
              <w:rPr>
                <w:sz w:val="16"/>
                <w:szCs w:val="16"/>
              </w:rPr>
              <w:t>Boys</w:t>
            </w:r>
          </w:p>
          <w:p w:rsidR="004E04C2" w:rsidRPr="00817AFE" w:rsidRDefault="00BF1558" w:rsidP="00D837A8">
            <w:pPr>
              <w:rPr>
                <w:sz w:val="16"/>
                <w:szCs w:val="16"/>
              </w:rPr>
            </w:pPr>
            <w:r>
              <w:rPr>
                <w:sz w:val="16"/>
                <w:szCs w:val="16"/>
              </w:rPr>
              <w:t>Table Tennis</w:t>
            </w:r>
          </w:p>
          <w:p w:rsidR="004E04C2" w:rsidRPr="00817AFE" w:rsidRDefault="004E04C2" w:rsidP="00D837A8">
            <w:pPr>
              <w:rPr>
                <w:sz w:val="16"/>
                <w:szCs w:val="16"/>
              </w:rPr>
            </w:pPr>
            <w:r w:rsidRPr="00817AFE">
              <w:rPr>
                <w:sz w:val="16"/>
                <w:szCs w:val="16"/>
              </w:rPr>
              <w:t xml:space="preserve">Tennis – </w:t>
            </w:r>
            <w:r>
              <w:rPr>
                <w:sz w:val="16"/>
                <w:szCs w:val="16"/>
              </w:rPr>
              <w:t>Boys</w:t>
            </w:r>
            <w:r w:rsidRPr="00817AFE">
              <w:rPr>
                <w:sz w:val="16"/>
                <w:szCs w:val="16"/>
              </w:rPr>
              <w:t xml:space="preserve">, </w:t>
            </w:r>
            <w:r>
              <w:rPr>
                <w:sz w:val="16"/>
                <w:szCs w:val="16"/>
              </w:rPr>
              <w:t>Girls</w:t>
            </w:r>
          </w:p>
          <w:p w:rsidR="004E04C2" w:rsidRPr="00817AFE" w:rsidRDefault="004E04C2" w:rsidP="00D837A8">
            <w:pPr>
              <w:rPr>
                <w:sz w:val="16"/>
                <w:szCs w:val="16"/>
              </w:rPr>
            </w:pPr>
            <w:r w:rsidRPr="00817AFE">
              <w:rPr>
                <w:sz w:val="16"/>
                <w:szCs w:val="16"/>
              </w:rPr>
              <w:t xml:space="preserve">Track and Field </w:t>
            </w:r>
          </w:p>
          <w:p w:rsidR="004E04C2" w:rsidRPr="00817AFE" w:rsidRDefault="004E04C2" w:rsidP="00D837A8">
            <w:pPr>
              <w:rPr>
                <w:sz w:val="16"/>
                <w:szCs w:val="16"/>
              </w:rPr>
            </w:pPr>
            <w:r w:rsidRPr="00817AFE">
              <w:rPr>
                <w:sz w:val="16"/>
                <w:szCs w:val="16"/>
              </w:rPr>
              <w:t>Ultimate Frisbee Club</w:t>
            </w:r>
          </w:p>
          <w:p w:rsidR="004E04C2" w:rsidRPr="00817AFE" w:rsidRDefault="004E04C2" w:rsidP="00D837A8">
            <w:pPr>
              <w:rPr>
                <w:sz w:val="16"/>
                <w:szCs w:val="16"/>
              </w:rPr>
            </w:pPr>
            <w:r w:rsidRPr="00817AFE">
              <w:rPr>
                <w:sz w:val="16"/>
                <w:szCs w:val="16"/>
              </w:rPr>
              <w:t>Vocal Executive</w:t>
            </w:r>
          </w:p>
          <w:p w:rsidR="004E04C2" w:rsidRPr="00817AFE" w:rsidRDefault="004E04C2" w:rsidP="00D837A8">
            <w:pPr>
              <w:rPr>
                <w:sz w:val="16"/>
                <w:szCs w:val="16"/>
              </w:rPr>
            </w:pPr>
            <w:r w:rsidRPr="00817AFE">
              <w:rPr>
                <w:sz w:val="16"/>
                <w:szCs w:val="16"/>
              </w:rPr>
              <w:t xml:space="preserve">Volleyball – </w:t>
            </w:r>
            <w:r>
              <w:rPr>
                <w:sz w:val="16"/>
                <w:szCs w:val="16"/>
              </w:rPr>
              <w:t>Boys</w:t>
            </w:r>
            <w:r w:rsidRPr="00817AFE">
              <w:rPr>
                <w:sz w:val="16"/>
                <w:szCs w:val="16"/>
              </w:rPr>
              <w:t xml:space="preserve">, </w:t>
            </w:r>
            <w:r>
              <w:rPr>
                <w:sz w:val="16"/>
                <w:szCs w:val="16"/>
              </w:rPr>
              <w:t>Girls</w:t>
            </w:r>
            <w:r w:rsidRPr="00817AFE">
              <w:rPr>
                <w:sz w:val="16"/>
                <w:szCs w:val="16"/>
              </w:rPr>
              <w:t>, Co-ed</w:t>
            </w:r>
            <w:r w:rsidR="00BF1558">
              <w:rPr>
                <w:sz w:val="16"/>
                <w:szCs w:val="16"/>
              </w:rPr>
              <w:t>, Novice</w:t>
            </w:r>
          </w:p>
          <w:p w:rsidR="004E04C2" w:rsidRPr="00817AFE" w:rsidRDefault="004E04C2" w:rsidP="00D837A8">
            <w:pPr>
              <w:rPr>
                <w:sz w:val="16"/>
                <w:szCs w:val="16"/>
              </w:rPr>
            </w:pPr>
            <w:proofErr w:type="spellStart"/>
            <w:r w:rsidRPr="00817AFE">
              <w:rPr>
                <w:sz w:val="16"/>
                <w:szCs w:val="16"/>
              </w:rPr>
              <w:t>Woezo</w:t>
            </w:r>
            <w:proofErr w:type="spellEnd"/>
            <w:r w:rsidRPr="00817AFE">
              <w:rPr>
                <w:sz w:val="16"/>
                <w:szCs w:val="16"/>
              </w:rPr>
              <w:t xml:space="preserve"> Rhythm &amp; Dance Ensemble</w:t>
            </w:r>
          </w:p>
          <w:p w:rsidR="004E04C2" w:rsidRPr="00817AFE" w:rsidRDefault="004E04C2" w:rsidP="00D837A8">
            <w:pPr>
              <w:ind w:right="1656"/>
              <w:jc w:val="center"/>
              <w:rPr>
                <w:sz w:val="16"/>
                <w:szCs w:val="16"/>
              </w:rPr>
            </w:pPr>
          </w:p>
        </w:tc>
      </w:tr>
    </w:tbl>
    <w:p w:rsidR="002462E5" w:rsidRDefault="002462E5">
      <w:pPr>
        <w:pStyle w:val="Subtitle"/>
        <w:spacing w:line="480" w:lineRule="auto"/>
        <w:ind w:right="-3240"/>
        <w:rPr>
          <w:u w:val="single"/>
        </w:rPr>
      </w:pPr>
    </w:p>
    <w:p w:rsidR="00BF1558" w:rsidRDefault="00BF1558">
      <w:pPr>
        <w:pStyle w:val="Subtitle"/>
        <w:spacing w:line="480" w:lineRule="auto"/>
        <w:ind w:right="-3240"/>
        <w:rPr>
          <w:u w:val="single"/>
        </w:rPr>
      </w:pPr>
    </w:p>
    <w:p w:rsidR="004E04C2" w:rsidRDefault="004E04C2">
      <w:pPr>
        <w:pStyle w:val="Subtitle"/>
        <w:spacing w:line="480" w:lineRule="auto"/>
        <w:ind w:right="-3240"/>
      </w:pPr>
      <w:r>
        <w:rPr>
          <w:u w:val="single"/>
        </w:rPr>
        <w:lastRenderedPageBreak/>
        <w:t>Curriculum Area Offices</w:t>
      </w:r>
      <w:r>
        <w:tab/>
      </w:r>
      <w:r w:rsidR="002462E5">
        <w:tab/>
      </w:r>
      <w:r>
        <w:rPr>
          <w:u w:val="single"/>
        </w:rPr>
        <w:t>CL/ACL</w:t>
      </w:r>
      <w:r>
        <w:tab/>
      </w:r>
      <w:r>
        <w:tab/>
      </w:r>
      <w:r>
        <w:rPr>
          <w:u w:val="single"/>
        </w:rPr>
        <w:t>Room #</w:t>
      </w:r>
    </w:p>
    <w:p w:rsidR="004E04C2" w:rsidRDefault="004E04C2" w:rsidP="002462E5">
      <w:pPr>
        <w:spacing w:line="480" w:lineRule="auto"/>
        <w:ind w:right="-990"/>
        <w:rPr>
          <w:sz w:val="18"/>
        </w:rPr>
      </w:pPr>
      <w:r>
        <w:t>Business</w:t>
      </w:r>
      <w:r>
        <w:tab/>
      </w:r>
      <w:r w:rsidR="00B157D5">
        <w:t>/Computer Science</w:t>
      </w:r>
      <w:r>
        <w:tab/>
      </w:r>
      <w:r w:rsidR="002462E5">
        <w:tab/>
        <w:t>J. Rashotte</w:t>
      </w:r>
      <w:r>
        <w:tab/>
      </w:r>
      <w:r w:rsidR="002462E5">
        <w:tab/>
      </w:r>
      <w:r>
        <w:rPr>
          <w:sz w:val="18"/>
        </w:rPr>
        <w:t>310W</w:t>
      </w:r>
    </w:p>
    <w:p w:rsidR="004E04C2" w:rsidRDefault="004E04C2">
      <w:pPr>
        <w:spacing w:line="480" w:lineRule="auto"/>
        <w:rPr>
          <w:sz w:val="18"/>
        </w:rPr>
      </w:pPr>
      <w:r>
        <w:t>English/ESL/Drama</w:t>
      </w:r>
      <w:r>
        <w:tab/>
      </w:r>
      <w:r>
        <w:tab/>
      </w:r>
      <w:r w:rsidR="002462E5">
        <w:tab/>
      </w:r>
      <w:r w:rsidR="00A03B50">
        <w:t>L. Hegge</w:t>
      </w:r>
      <w:r w:rsidR="00A03B50">
        <w:tab/>
      </w:r>
      <w:r w:rsidR="002462E5">
        <w:tab/>
      </w:r>
      <w:r w:rsidR="00A03B50">
        <w:rPr>
          <w:sz w:val="18"/>
        </w:rPr>
        <w:t>318</w:t>
      </w:r>
      <w:r>
        <w:rPr>
          <w:sz w:val="18"/>
        </w:rPr>
        <w:t>W</w:t>
      </w:r>
    </w:p>
    <w:p w:rsidR="004E04C2" w:rsidRDefault="002462E5">
      <w:pPr>
        <w:spacing w:line="480" w:lineRule="auto"/>
        <w:rPr>
          <w:sz w:val="18"/>
        </w:rPr>
      </w:pPr>
      <w:r>
        <w:t>Geography</w:t>
      </w:r>
      <w:r>
        <w:tab/>
      </w:r>
      <w:r>
        <w:tab/>
      </w:r>
      <w:r>
        <w:tab/>
      </w:r>
      <w:r>
        <w:tab/>
        <w:t>P. Hackl</w:t>
      </w:r>
      <w:r>
        <w:tab/>
      </w:r>
      <w:r>
        <w:tab/>
      </w:r>
      <w:r>
        <w:tab/>
      </w:r>
      <w:r w:rsidR="004E04C2">
        <w:rPr>
          <w:sz w:val="18"/>
        </w:rPr>
        <w:t>306W</w:t>
      </w:r>
    </w:p>
    <w:p w:rsidR="004E04C2" w:rsidRDefault="004E04C2">
      <w:pPr>
        <w:spacing w:line="480" w:lineRule="auto"/>
      </w:pPr>
      <w:r>
        <w:t>Guidance</w:t>
      </w:r>
      <w:r w:rsidR="006471A0">
        <w:t xml:space="preserve"> - </w:t>
      </w:r>
      <w:r w:rsidR="002462E5">
        <w:t>Student Success</w:t>
      </w:r>
      <w:r w:rsidR="00FF4A25">
        <w:t xml:space="preserve"> </w:t>
      </w:r>
      <w:r w:rsidR="002462E5">
        <w:t>-</w:t>
      </w:r>
      <w:r w:rsidR="00FF4A25">
        <w:t xml:space="preserve"> </w:t>
      </w:r>
      <w:r w:rsidR="002462E5">
        <w:t>Leadership</w:t>
      </w:r>
      <w:r w:rsidR="002462E5">
        <w:tab/>
      </w:r>
      <w:r>
        <w:t>D. Robb</w:t>
      </w:r>
      <w:r>
        <w:tab/>
      </w:r>
      <w:r>
        <w:tab/>
      </w:r>
      <w:r>
        <w:tab/>
      </w:r>
      <w:r>
        <w:rPr>
          <w:sz w:val="18"/>
        </w:rPr>
        <w:t>214</w:t>
      </w:r>
      <w:r w:rsidR="00A03B50">
        <w:rPr>
          <w:sz w:val="18"/>
        </w:rPr>
        <w:t>W</w:t>
      </w:r>
    </w:p>
    <w:p w:rsidR="004E04C2" w:rsidRDefault="006471A0">
      <w:pPr>
        <w:spacing w:line="480" w:lineRule="auto"/>
      </w:pPr>
      <w:r>
        <w:t>Canadian &amp; World Studies, Humanities</w:t>
      </w:r>
      <w:r>
        <w:tab/>
      </w:r>
      <w:r w:rsidR="004E04C2">
        <w:t>Z. Flatman</w:t>
      </w:r>
      <w:r w:rsidR="004E04C2">
        <w:tab/>
      </w:r>
      <w:r w:rsidR="004E04C2">
        <w:tab/>
      </w:r>
      <w:r w:rsidR="004E04C2">
        <w:rPr>
          <w:sz w:val="18"/>
        </w:rPr>
        <w:t>308W</w:t>
      </w:r>
    </w:p>
    <w:p w:rsidR="004E04C2" w:rsidRDefault="004E04C2">
      <w:pPr>
        <w:spacing w:line="480" w:lineRule="auto"/>
        <w:rPr>
          <w:sz w:val="18"/>
        </w:rPr>
      </w:pPr>
      <w:r>
        <w:t>Library</w:t>
      </w:r>
      <w:r w:rsidR="00C33364">
        <w:t>/Digital Learning</w:t>
      </w:r>
      <w:r w:rsidR="00C33364">
        <w:tab/>
      </w:r>
      <w:r>
        <w:tab/>
      </w:r>
      <w:r w:rsidR="002462E5">
        <w:tab/>
      </w:r>
      <w:r>
        <w:t>L. Dempster</w:t>
      </w:r>
      <w:r>
        <w:tab/>
      </w:r>
      <w:r>
        <w:tab/>
      </w:r>
      <w:r>
        <w:rPr>
          <w:sz w:val="18"/>
        </w:rPr>
        <w:t>231W</w:t>
      </w:r>
    </w:p>
    <w:p w:rsidR="004E04C2" w:rsidRDefault="004E04C2">
      <w:pPr>
        <w:spacing w:line="480" w:lineRule="auto"/>
      </w:pPr>
      <w:r>
        <w:t>Math</w:t>
      </w:r>
      <w:r w:rsidR="00FF4A25">
        <w:t>ematics - Numeracy</w:t>
      </w:r>
      <w:r>
        <w:tab/>
      </w:r>
      <w:r>
        <w:tab/>
      </w:r>
      <w:r>
        <w:tab/>
        <w:t>M. Card</w:t>
      </w:r>
      <w:r>
        <w:tab/>
      </w:r>
      <w:r>
        <w:tab/>
      </w:r>
      <w:r>
        <w:tab/>
      </w:r>
      <w:r>
        <w:rPr>
          <w:sz w:val="18"/>
        </w:rPr>
        <w:t>316W</w:t>
      </w:r>
    </w:p>
    <w:p w:rsidR="004E04C2" w:rsidRDefault="00FF4A25">
      <w:pPr>
        <w:spacing w:line="480" w:lineRule="auto"/>
        <w:rPr>
          <w:sz w:val="18"/>
        </w:rPr>
      </w:pPr>
      <w:r>
        <w:t>French and International Languages</w:t>
      </w:r>
      <w:r w:rsidR="004E04C2">
        <w:tab/>
        <w:t>G. Chin</w:t>
      </w:r>
      <w:r w:rsidR="004E04C2">
        <w:tab/>
      </w:r>
      <w:r w:rsidR="004E04C2">
        <w:tab/>
      </w:r>
      <w:r w:rsidR="004E04C2">
        <w:tab/>
      </w:r>
      <w:r w:rsidR="004E04C2">
        <w:rPr>
          <w:sz w:val="18"/>
        </w:rPr>
        <w:t>331W</w:t>
      </w:r>
    </w:p>
    <w:p w:rsidR="004E04C2" w:rsidRDefault="004E04C2">
      <w:pPr>
        <w:spacing w:line="480" w:lineRule="auto"/>
        <w:rPr>
          <w:sz w:val="18"/>
        </w:rPr>
      </w:pPr>
      <w:r>
        <w:t>Music</w:t>
      </w:r>
      <w:r>
        <w:tab/>
      </w:r>
      <w:r>
        <w:tab/>
      </w:r>
      <w:r>
        <w:tab/>
      </w:r>
      <w:r>
        <w:tab/>
      </w:r>
      <w:r w:rsidR="002462E5">
        <w:tab/>
      </w:r>
      <w:r w:rsidR="00BF1558">
        <w:t xml:space="preserve">C. </w:t>
      </w:r>
      <w:proofErr w:type="spellStart"/>
      <w:r w:rsidR="00BF1558">
        <w:t>Rayman</w:t>
      </w:r>
      <w:proofErr w:type="spellEnd"/>
      <w:r w:rsidR="00BF1558">
        <w:tab/>
      </w:r>
      <w:r w:rsidR="00BF1558">
        <w:tab/>
      </w:r>
      <w:r>
        <w:rPr>
          <w:sz w:val="18"/>
        </w:rPr>
        <w:t>211</w:t>
      </w:r>
    </w:p>
    <w:p w:rsidR="004E04C2" w:rsidRDefault="00BF1558">
      <w:pPr>
        <w:spacing w:line="480" w:lineRule="auto"/>
      </w:pPr>
      <w:r>
        <w:t>Physical &amp; Health Education</w:t>
      </w:r>
      <w:r w:rsidR="004E04C2">
        <w:tab/>
      </w:r>
    </w:p>
    <w:p w:rsidR="004E04C2" w:rsidRDefault="004E04C2">
      <w:pPr>
        <w:spacing w:line="480" w:lineRule="auto"/>
      </w:pPr>
      <w:r>
        <w:tab/>
      </w:r>
      <w:r w:rsidR="00BF1558">
        <w:t>Co-C</w:t>
      </w:r>
      <w:r w:rsidR="002462E5">
        <w:t>urricular</w:t>
      </w:r>
      <w:r w:rsidR="002462E5">
        <w:tab/>
      </w:r>
      <w:r w:rsidR="00B157D5">
        <w:tab/>
      </w:r>
      <w:r w:rsidR="00C33364">
        <w:tab/>
      </w:r>
      <w:r>
        <w:t>T. Duong</w:t>
      </w:r>
      <w:r>
        <w:tab/>
      </w:r>
      <w:r>
        <w:tab/>
      </w:r>
      <w:r>
        <w:rPr>
          <w:sz w:val="18"/>
        </w:rPr>
        <w:t>128W</w:t>
      </w:r>
    </w:p>
    <w:p w:rsidR="004E04C2" w:rsidRDefault="00B157D5">
      <w:pPr>
        <w:spacing w:line="480" w:lineRule="auto"/>
        <w:rPr>
          <w:sz w:val="18"/>
        </w:rPr>
      </w:pPr>
      <w:r>
        <w:tab/>
        <w:t>Curriculum</w:t>
      </w:r>
      <w:r w:rsidR="004E04C2">
        <w:tab/>
      </w:r>
      <w:r>
        <w:tab/>
      </w:r>
      <w:r w:rsidR="00C33364">
        <w:tab/>
      </w:r>
      <w:r>
        <w:t>A. Rusnov</w:t>
      </w:r>
      <w:r w:rsidR="004E04C2">
        <w:tab/>
      </w:r>
      <w:r w:rsidR="004E04C2">
        <w:tab/>
      </w:r>
      <w:r w:rsidR="004E04C2">
        <w:rPr>
          <w:sz w:val="18"/>
        </w:rPr>
        <w:t>128W</w:t>
      </w:r>
    </w:p>
    <w:p w:rsidR="004E04C2" w:rsidRDefault="00C33364">
      <w:pPr>
        <w:pStyle w:val="Footer"/>
        <w:tabs>
          <w:tab w:val="clear" w:pos="4320"/>
          <w:tab w:val="clear" w:pos="8640"/>
        </w:tabs>
        <w:spacing w:line="480" w:lineRule="auto"/>
      </w:pPr>
      <w:r>
        <w:t xml:space="preserve">Science </w:t>
      </w:r>
      <w:r>
        <w:tab/>
      </w:r>
      <w:r w:rsidR="004E04C2">
        <w:tab/>
      </w:r>
      <w:r w:rsidR="004E04C2">
        <w:tab/>
      </w:r>
      <w:r w:rsidR="004E04C2">
        <w:tab/>
      </w:r>
      <w:r>
        <w:tab/>
      </w:r>
      <w:r w:rsidR="004E04C2">
        <w:t>S. Muhammad-Gold</w:t>
      </w:r>
      <w:r w:rsidR="004E04C2">
        <w:tab/>
        <w:t>110W</w:t>
      </w:r>
    </w:p>
    <w:p w:rsidR="004E04C2" w:rsidRDefault="004E04C2">
      <w:pPr>
        <w:spacing w:line="480" w:lineRule="auto"/>
      </w:pPr>
      <w:r>
        <w:t>Special Education</w:t>
      </w:r>
      <w:r>
        <w:tab/>
      </w:r>
      <w:r>
        <w:tab/>
      </w:r>
      <w:r w:rsidR="00C33364">
        <w:tab/>
      </w:r>
      <w:r>
        <w:t>C. Chang</w:t>
      </w:r>
      <w:r>
        <w:tab/>
      </w:r>
      <w:r>
        <w:tab/>
        <w:t>210</w:t>
      </w:r>
    </w:p>
    <w:p w:rsidR="004E04C2" w:rsidRDefault="004E04C2">
      <w:pPr>
        <w:spacing w:line="480" w:lineRule="auto"/>
      </w:pPr>
      <w:r>
        <w:t>Visual Arts</w:t>
      </w:r>
      <w:r>
        <w:tab/>
      </w:r>
      <w:r>
        <w:tab/>
      </w:r>
      <w:r>
        <w:tab/>
      </w:r>
      <w:r w:rsidR="00C33364">
        <w:tab/>
      </w:r>
      <w:r>
        <w:t>R. Rogers</w:t>
      </w:r>
      <w:r>
        <w:tab/>
      </w:r>
      <w:r>
        <w:tab/>
        <w:t>330W</w:t>
      </w:r>
    </w:p>
    <w:p w:rsidR="004E04C2" w:rsidRDefault="004E04C2">
      <w:pPr>
        <w:ind w:left="990" w:hanging="270"/>
        <w:jc w:val="both"/>
        <w:rPr>
          <w:sz w:val="18"/>
          <w:lang w:val="en-US"/>
        </w:rPr>
      </w:pPr>
    </w:p>
    <w:p w:rsidR="004E04C2" w:rsidRDefault="004E04C2">
      <w:pPr>
        <w:ind w:left="990" w:hanging="270"/>
        <w:jc w:val="both"/>
        <w:rPr>
          <w:sz w:val="18"/>
          <w:lang w:val="en-US"/>
        </w:rPr>
      </w:pPr>
    </w:p>
    <w:p w:rsidR="004E04C2" w:rsidRDefault="004E04C2">
      <w:pPr>
        <w:ind w:left="990" w:hanging="270"/>
        <w:jc w:val="both"/>
        <w:rPr>
          <w:sz w:val="18"/>
          <w:lang w:val="en-US"/>
        </w:rPr>
      </w:pPr>
    </w:p>
    <w:p w:rsidR="004E04C2" w:rsidRDefault="004E04C2">
      <w:pPr>
        <w:ind w:left="990" w:hanging="270"/>
        <w:jc w:val="both"/>
        <w:rPr>
          <w:sz w:val="18"/>
          <w:lang w:val="en-US"/>
        </w:rPr>
      </w:pPr>
    </w:p>
    <w:p w:rsidR="004E04C2" w:rsidRDefault="004E04C2">
      <w:pPr>
        <w:ind w:left="990" w:hanging="270"/>
        <w:jc w:val="both"/>
        <w:rPr>
          <w:sz w:val="18"/>
          <w:lang w:val="en-US"/>
        </w:rPr>
      </w:pPr>
    </w:p>
    <w:p w:rsidR="004E04C2" w:rsidRDefault="004E04C2">
      <w:pPr>
        <w:ind w:left="990" w:hanging="270"/>
        <w:jc w:val="both"/>
        <w:rPr>
          <w:sz w:val="18"/>
          <w:lang w:val="en-US"/>
        </w:rPr>
      </w:pPr>
    </w:p>
    <w:p w:rsidR="004E04C2" w:rsidRDefault="004E04C2">
      <w:pPr>
        <w:ind w:left="990" w:hanging="270"/>
        <w:jc w:val="both"/>
        <w:rPr>
          <w:sz w:val="18"/>
          <w:lang w:val="en-US"/>
        </w:rPr>
      </w:pPr>
    </w:p>
    <w:p w:rsidR="00C33364" w:rsidRDefault="00C33364">
      <w:pPr>
        <w:ind w:left="990" w:hanging="270"/>
        <w:jc w:val="both"/>
        <w:rPr>
          <w:sz w:val="18"/>
          <w:lang w:val="en-US"/>
        </w:rPr>
      </w:pPr>
    </w:p>
    <w:p w:rsidR="00C33364" w:rsidRDefault="00C33364">
      <w:pPr>
        <w:ind w:left="990" w:hanging="270"/>
        <w:jc w:val="both"/>
        <w:rPr>
          <w:sz w:val="18"/>
          <w:lang w:val="en-US"/>
        </w:rPr>
      </w:pPr>
    </w:p>
    <w:p w:rsidR="004E04C2" w:rsidRDefault="004E04C2">
      <w:pPr>
        <w:rPr>
          <w:sz w:val="18"/>
          <w:lang w:val="en-US"/>
        </w:rPr>
      </w:pPr>
    </w:p>
    <w:p w:rsidR="00BF1558" w:rsidRDefault="00BF1558">
      <w:pPr>
        <w:jc w:val="center"/>
        <w:rPr>
          <w:b/>
          <w:sz w:val="24"/>
          <w:lang w:val="en-US"/>
        </w:rPr>
      </w:pPr>
    </w:p>
    <w:p w:rsidR="00BF1558" w:rsidRDefault="00BF1558">
      <w:pPr>
        <w:jc w:val="center"/>
        <w:rPr>
          <w:b/>
          <w:sz w:val="24"/>
          <w:lang w:val="en-US"/>
        </w:rPr>
      </w:pPr>
    </w:p>
    <w:p w:rsidR="004E04C2" w:rsidRDefault="004E04C2">
      <w:pPr>
        <w:jc w:val="center"/>
        <w:rPr>
          <w:b/>
          <w:sz w:val="24"/>
          <w:lang w:val="en-US"/>
        </w:rPr>
      </w:pPr>
      <w:r>
        <w:rPr>
          <w:b/>
          <w:sz w:val="24"/>
          <w:lang w:val="en-US"/>
        </w:rPr>
        <w:lastRenderedPageBreak/>
        <w:t xml:space="preserve">GENERAL INFORMATION </w:t>
      </w:r>
    </w:p>
    <w:p w:rsidR="004E04C2" w:rsidRDefault="004E04C2">
      <w:pPr>
        <w:jc w:val="center"/>
        <w:rPr>
          <w:b/>
          <w:sz w:val="24"/>
          <w:lang w:val="en-US"/>
        </w:rPr>
      </w:pPr>
      <w:r>
        <w:rPr>
          <w:b/>
          <w:sz w:val="24"/>
          <w:lang w:val="en-US"/>
        </w:rPr>
        <w:t xml:space="preserve">FOR STUDENTS AND PARENTS </w:t>
      </w:r>
    </w:p>
    <w:p w:rsidR="004E04C2" w:rsidRDefault="004E04C2">
      <w:pPr>
        <w:jc w:val="center"/>
        <w:rPr>
          <w:b/>
          <w:sz w:val="18"/>
          <w:lang w:val="en-US"/>
        </w:rPr>
      </w:pPr>
      <w:r>
        <w:rPr>
          <w:b/>
          <w:sz w:val="24"/>
          <w:lang w:val="en-US"/>
        </w:rPr>
        <w:t>201</w:t>
      </w:r>
      <w:r w:rsidR="00C33364">
        <w:rPr>
          <w:b/>
          <w:sz w:val="24"/>
          <w:lang w:val="en-US"/>
        </w:rPr>
        <w:t>3</w:t>
      </w:r>
      <w:r>
        <w:rPr>
          <w:b/>
          <w:sz w:val="24"/>
          <w:lang w:val="en-US"/>
        </w:rPr>
        <w:t xml:space="preserve"> – 201</w:t>
      </w:r>
      <w:r w:rsidR="00C33364">
        <w:rPr>
          <w:b/>
          <w:sz w:val="24"/>
          <w:lang w:val="en-US"/>
        </w:rPr>
        <w:t>4</w:t>
      </w:r>
    </w:p>
    <w:p w:rsidR="004E04C2" w:rsidRDefault="004E04C2">
      <w:pPr>
        <w:rPr>
          <w:sz w:val="18"/>
          <w:lang w:val="en-US"/>
        </w:rPr>
      </w:pPr>
    </w:p>
    <w:p w:rsidR="004E04C2" w:rsidRDefault="004E04C2">
      <w:pPr>
        <w:jc w:val="both"/>
        <w:rPr>
          <w:sz w:val="18"/>
          <w:lang w:val="en-US"/>
        </w:rPr>
      </w:pPr>
      <w:r>
        <w:rPr>
          <w:sz w:val="18"/>
          <w:lang w:val="en-US"/>
        </w:rPr>
        <w:t>The following information is provided in order that students and parents may make appropriate plans for the school year.  Parents/Guardians are encouraged to read over this material with their child and contact the school if they have any concerns.</w:t>
      </w:r>
    </w:p>
    <w:p w:rsidR="004E04C2" w:rsidRDefault="004E04C2">
      <w:pPr>
        <w:rPr>
          <w:sz w:val="18"/>
          <w:lang w:val="en-US"/>
        </w:rPr>
      </w:pPr>
    </w:p>
    <w:p w:rsidR="004E04C2" w:rsidRDefault="004E04C2">
      <w:pPr>
        <w:pStyle w:val="Heading5"/>
        <w:rPr>
          <w:u w:val="single"/>
        </w:rPr>
      </w:pPr>
      <w:r>
        <w:rPr>
          <w:u w:val="single"/>
        </w:rPr>
        <w:t>SCHOOL HOURS</w:t>
      </w:r>
    </w:p>
    <w:p w:rsidR="004E04C2" w:rsidRDefault="004E04C2">
      <w:pPr>
        <w:jc w:val="both"/>
        <w:rPr>
          <w:sz w:val="18"/>
          <w:lang w:val="en-US"/>
        </w:rPr>
      </w:pPr>
      <w:r>
        <w:rPr>
          <w:sz w:val="18"/>
          <w:lang w:val="en-US"/>
        </w:rPr>
        <w:t>The school office is open 8:00 a.m. to 4:00 p.m. from Monday to Friday.  Students not involved in an organized activity with direct staff supervision are requested to leave the school by 4:00 p.m.  On occasion the school will be dismissed early for special reasons.  On these days students are asked to immediately clear the building.</w:t>
      </w:r>
    </w:p>
    <w:p w:rsidR="004E04C2" w:rsidRDefault="004E04C2">
      <w:pPr>
        <w:rPr>
          <w:sz w:val="18"/>
          <w:lang w:val="en-US"/>
        </w:rPr>
      </w:pPr>
    </w:p>
    <w:p w:rsidR="004E04C2" w:rsidRDefault="004E04C2">
      <w:pPr>
        <w:pStyle w:val="Heading5"/>
        <w:rPr>
          <w:u w:val="single"/>
        </w:rPr>
      </w:pPr>
      <w:r>
        <w:rPr>
          <w:u w:val="single"/>
        </w:rPr>
        <w:t>PARKING</w:t>
      </w:r>
    </w:p>
    <w:p w:rsidR="004E04C2" w:rsidRDefault="004E04C2">
      <w:pPr>
        <w:rPr>
          <w:sz w:val="18"/>
          <w:lang w:val="en-US"/>
        </w:rPr>
      </w:pPr>
      <w:r>
        <w:rPr>
          <w:sz w:val="18"/>
          <w:lang w:val="en-US"/>
        </w:rPr>
        <w:t>Because of limited space there is no student parking on school property.</w:t>
      </w:r>
    </w:p>
    <w:p w:rsidR="004E04C2" w:rsidRDefault="004E04C2">
      <w:pPr>
        <w:rPr>
          <w:sz w:val="18"/>
          <w:lang w:val="en-US"/>
        </w:rPr>
      </w:pPr>
    </w:p>
    <w:p w:rsidR="004E04C2" w:rsidRDefault="004E04C2">
      <w:pPr>
        <w:pStyle w:val="Heading5"/>
        <w:rPr>
          <w:u w:val="single"/>
        </w:rPr>
      </w:pPr>
      <w:r>
        <w:rPr>
          <w:u w:val="single"/>
        </w:rPr>
        <w:t>SCHOOL ACTIVITY FEE</w:t>
      </w:r>
    </w:p>
    <w:p w:rsidR="004E04C2" w:rsidRDefault="004E04C2">
      <w:pPr>
        <w:rPr>
          <w:sz w:val="18"/>
          <w:lang w:val="en-US"/>
        </w:rPr>
      </w:pPr>
      <w:r>
        <w:rPr>
          <w:sz w:val="18"/>
          <w:lang w:val="en-US"/>
        </w:rPr>
        <w:t>The Student Activity Fee</w:t>
      </w:r>
      <w:r w:rsidR="00BF1558">
        <w:rPr>
          <w:sz w:val="18"/>
          <w:lang w:val="en-US"/>
        </w:rPr>
        <w:t>s are</w:t>
      </w:r>
      <w:r>
        <w:rPr>
          <w:sz w:val="18"/>
          <w:lang w:val="en-US"/>
        </w:rPr>
        <w:t xml:space="preserve"> </w:t>
      </w:r>
      <w:r w:rsidR="00161FCE">
        <w:rPr>
          <w:sz w:val="18"/>
          <w:lang w:val="en-US"/>
        </w:rPr>
        <w:t xml:space="preserve">$8.00 for the Agenda, $22.00 for the </w:t>
      </w:r>
      <w:r w:rsidR="007860BC">
        <w:rPr>
          <w:sz w:val="18"/>
          <w:lang w:val="en-US"/>
        </w:rPr>
        <w:t>Y</w:t>
      </w:r>
      <w:r w:rsidR="00161FCE">
        <w:rPr>
          <w:sz w:val="18"/>
          <w:lang w:val="en-US"/>
        </w:rPr>
        <w:t>earbook and $20.00 to support extra</w:t>
      </w:r>
      <w:r w:rsidR="00BF1558">
        <w:rPr>
          <w:sz w:val="18"/>
          <w:lang w:val="en-US"/>
        </w:rPr>
        <w:t>-</w:t>
      </w:r>
      <w:proofErr w:type="spellStart"/>
      <w:r w:rsidR="00161FCE">
        <w:rPr>
          <w:sz w:val="18"/>
          <w:lang w:val="en-US"/>
        </w:rPr>
        <w:t>curriculars</w:t>
      </w:r>
      <w:proofErr w:type="spellEnd"/>
      <w:r w:rsidR="00BF1558">
        <w:rPr>
          <w:sz w:val="18"/>
          <w:lang w:val="en-US"/>
        </w:rPr>
        <w:t xml:space="preserve"> or can be combined for a single fee of $50</w:t>
      </w:r>
      <w:r>
        <w:rPr>
          <w:sz w:val="18"/>
          <w:lang w:val="en-US"/>
        </w:rPr>
        <w:t>.</w:t>
      </w:r>
      <w:r w:rsidR="007860BC">
        <w:rPr>
          <w:sz w:val="18"/>
          <w:lang w:val="en-US"/>
        </w:rPr>
        <w:t>00.</w:t>
      </w:r>
      <w:r>
        <w:rPr>
          <w:sz w:val="18"/>
          <w:lang w:val="en-US"/>
        </w:rPr>
        <w:t xml:space="preserve">  Stud</w:t>
      </w:r>
      <w:bookmarkStart w:id="0" w:name="_GoBack"/>
      <w:bookmarkEnd w:id="0"/>
      <w:r>
        <w:rPr>
          <w:sz w:val="18"/>
          <w:lang w:val="en-US"/>
        </w:rPr>
        <w:t>ents with financial difficulties or their parents/guardians are asked to speak to a Vice Principal.</w:t>
      </w:r>
    </w:p>
    <w:p w:rsidR="004E04C2" w:rsidRDefault="004E04C2">
      <w:pPr>
        <w:pStyle w:val="Heading6"/>
      </w:pPr>
      <w:r>
        <w:t>ACTIVITY FEE BENEFITS</w:t>
      </w:r>
    </w:p>
    <w:p w:rsidR="004E04C2" w:rsidRDefault="004E04C2" w:rsidP="00FD2BF6">
      <w:pPr>
        <w:ind w:left="720"/>
        <w:rPr>
          <w:sz w:val="18"/>
          <w:lang w:val="en-US"/>
        </w:rPr>
      </w:pPr>
      <w:r>
        <w:rPr>
          <w:sz w:val="18"/>
          <w:lang w:val="en-US"/>
        </w:rPr>
        <w:t>Students who have paid the activity fee can participate in many school activities such as:</w:t>
      </w:r>
    </w:p>
    <w:p w:rsidR="004E04C2" w:rsidRDefault="004E04C2">
      <w:pPr>
        <w:tabs>
          <w:tab w:val="left" w:pos="1440"/>
          <w:tab w:val="left" w:pos="1710"/>
        </w:tabs>
        <w:rPr>
          <w:sz w:val="18"/>
          <w:lang w:val="en-US"/>
        </w:rPr>
      </w:pPr>
      <w:r>
        <w:rPr>
          <w:sz w:val="18"/>
          <w:lang w:val="en-US"/>
        </w:rPr>
        <w:tab/>
      </w:r>
      <w:proofErr w:type="spellStart"/>
      <w:proofErr w:type="gramStart"/>
      <w:r>
        <w:rPr>
          <w:sz w:val="18"/>
          <w:lang w:val="en-US"/>
        </w:rPr>
        <w:t>i</w:t>
      </w:r>
      <w:proofErr w:type="spellEnd"/>
      <w:proofErr w:type="gramEnd"/>
      <w:r>
        <w:rPr>
          <w:sz w:val="18"/>
          <w:lang w:val="en-US"/>
        </w:rPr>
        <w:t xml:space="preserve">) </w:t>
      </w:r>
      <w:r>
        <w:rPr>
          <w:sz w:val="18"/>
          <w:lang w:val="en-US"/>
        </w:rPr>
        <w:tab/>
        <w:t>receive a Riverdale agenda planner,</w:t>
      </w:r>
    </w:p>
    <w:p w:rsidR="004E04C2" w:rsidRDefault="004E04C2">
      <w:pPr>
        <w:tabs>
          <w:tab w:val="left" w:pos="1440"/>
          <w:tab w:val="left" w:pos="1710"/>
        </w:tabs>
        <w:ind w:left="1440"/>
        <w:rPr>
          <w:sz w:val="18"/>
          <w:lang w:val="en-US"/>
        </w:rPr>
      </w:pPr>
      <w:r>
        <w:rPr>
          <w:sz w:val="18"/>
          <w:lang w:val="en-US"/>
        </w:rPr>
        <w:t xml:space="preserve">ii) </w:t>
      </w:r>
      <w:r>
        <w:rPr>
          <w:sz w:val="18"/>
          <w:lang w:val="en-US"/>
        </w:rPr>
        <w:tab/>
      </w:r>
      <w:proofErr w:type="gramStart"/>
      <w:r>
        <w:rPr>
          <w:sz w:val="18"/>
          <w:lang w:val="en-US"/>
        </w:rPr>
        <w:t>receive</w:t>
      </w:r>
      <w:proofErr w:type="gramEnd"/>
      <w:r>
        <w:rPr>
          <w:sz w:val="18"/>
          <w:lang w:val="en-US"/>
        </w:rPr>
        <w:t xml:space="preserve"> the school yearbook: The Reveille,</w:t>
      </w:r>
    </w:p>
    <w:p w:rsidR="004E04C2" w:rsidRDefault="004E04C2">
      <w:pPr>
        <w:tabs>
          <w:tab w:val="left" w:pos="1440"/>
          <w:tab w:val="left" w:pos="1710"/>
        </w:tabs>
        <w:ind w:left="1440"/>
        <w:rPr>
          <w:sz w:val="18"/>
          <w:lang w:val="en-US"/>
        </w:rPr>
      </w:pPr>
      <w:r>
        <w:rPr>
          <w:sz w:val="18"/>
          <w:lang w:val="en-US"/>
        </w:rPr>
        <w:t xml:space="preserve">iii) </w:t>
      </w:r>
      <w:r>
        <w:rPr>
          <w:sz w:val="18"/>
          <w:lang w:val="en-US"/>
        </w:rPr>
        <w:tab/>
      </w:r>
      <w:proofErr w:type="gramStart"/>
      <w:r>
        <w:rPr>
          <w:sz w:val="18"/>
          <w:lang w:val="en-US"/>
        </w:rPr>
        <w:t>join</w:t>
      </w:r>
      <w:proofErr w:type="gramEnd"/>
      <w:r>
        <w:rPr>
          <w:sz w:val="18"/>
          <w:lang w:val="en-US"/>
        </w:rPr>
        <w:t xml:space="preserve"> clubs,</w:t>
      </w:r>
    </w:p>
    <w:p w:rsidR="004E04C2" w:rsidRPr="00161FCE" w:rsidRDefault="004E04C2" w:rsidP="00161FCE">
      <w:pPr>
        <w:tabs>
          <w:tab w:val="left" w:pos="1440"/>
          <w:tab w:val="left" w:pos="1710"/>
        </w:tabs>
        <w:ind w:left="1710" w:hanging="270"/>
        <w:rPr>
          <w:sz w:val="18"/>
          <w:lang w:val="en-US"/>
        </w:rPr>
      </w:pPr>
      <w:r>
        <w:rPr>
          <w:sz w:val="18"/>
          <w:lang w:val="en-US"/>
        </w:rPr>
        <w:t xml:space="preserve">iv) </w:t>
      </w:r>
      <w:r>
        <w:rPr>
          <w:sz w:val="18"/>
          <w:lang w:val="en-US"/>
        </w:rPr>
        <w:tab/>
      </w:r>
      <w:proofErr w:type="gramStart"/>
      <w:r>
        <w:rPr>
          <w:sz w:val="18"/>
          <w:lang w:val="en-US"/>
        </w:rPr>
        <w:t>join</w:t>
      </w:r>
      <w:proofErr w:type="gramEnd"/>
      <w:r>
        <w:rPr>
          <w:sz w:val="18"/>
          <w:lang w:val="en-US"/>
        </w:rPr>
        <w:t xml:space="preserve"> sports teams (Note: If a student has not paid the activity fee the student is not eligible for any inter school, or intramural competition.),</w:t>
      </w:r>
      <w:r>
        <w:rPr>
          <w:sz w:val="18"/>
        </w:rPr>
        <w:t xml:space="preserve"> </w:t>
      </w:r>
    </w:p>
    <w:p w:rsidR="004E04C2" w:rsidRPr="00FD2BF6" w:rsidRDefault="004E04C2" w:rsidP="00161FCE">
      <w:pPr>
        <w:numPr>
          <w:ilvl w:val="0"/>
          <w:numId w:val="28"/>
        </w:numPr>
        <w:tabs>
          <w:tab w:val="left" w:pos="1710"/>
        </w:tabs>
        <w:ind w:left="1710" w:hanging="270"/>
        <w:rPr>
          <w:sz w:val="18"/>
          <w:lang w:val="en-US"/>
        </w:rPr>
      </w:pPr>
      <w:proofErr w:type="gramStart"/>
      <w:r>
        <w:rPr>
          <w:sz w:val="18"/>
          <w:lang w:val="en-US"/>
        </w:rPr>
        <w:t>use</w:t>
      </w:r>
      <w:proofErr w:type="gramEnd"/>
      <w:r>
        <w:rPr>
          <w:sz w:val="18"/>
          <w:lang w:val="en-US"/>
        </w:rPr>
        <w:t xml:space="preserve"> equipment (e.g</w:t>
      </w:r>
      <w:r w:rsidR="00161FCE">
        <w:rPr>
          <w:sz w:val="18"/>
          <w:lang w:val="en-US"/>
        </w:rPr>
        <w:t xml:space="preserve">. </w:t>
      </w:r>
      <w:proofErr w:type="spellStart"/>
      <w:r w:rsidR="00161FCE">
        <w:rPr>
          <w:sz w:val="18"/>
          <w:lang w:val="en-US"/>
        </w:rPr>
        <w:t>ping-pong</w:t>
      </w:r>
      <w:proofErr w:type="spellEnd"/>
      <w:r w:rsidR="00161FCE">
        <w:rPr>
          <w:sz w:val="18"/>
          <w:lang w:val="en-US"/>
        </w:rPr>
        <w:t xml:space="preserve"> tables, borrow some </w:t>
      </w:r>
      <w:r>
        <w:rPr>
          <w:sz w:val="18"/>
          <w:lang w:val="en-US"/>
        </w:rPr>
        <w:t>athletic equipment, musical instruments, etc.), use the weight and exercise room in the morning, before school, at lunch, and after school.</w:t>
      </w:r>
    </w:p>
    <w:p w:rsidR="004E04C2" w:rsidRDefault="004E04C2">
      <w:pPr>
        <w:pStyle w:val="Heading5"/>
        <w:rPr>
          <w:u w:val="single"/>
        </w:rPr>
      </w:pPr>
    </w:p>
    <w:p w:rsidR="004E04C2" w:rsidRDefault="004E04C2">
      <w:pPr>
        <w:pStyle w:val="Heading5"/>
        <w:rPr>
          <w:u w:val="single"/>
        </w:rPr>
      </w:pPr>
      <w:r>
        <w:rPr>
          <w:u w:val="single"/>
        </w:rPr>
        <w:t>LOCKERS, LOCKS</w:t>
      </w:r>
    </w:p>
    <w:p w:rsidR="004E04C2" w:rsidRPr="00FD2BF6" w:rsidRDefault="004E04C2" w:rsidP="00FD2BF6">
      <w:pPr>
        <w:jc w:val="both"/>
        <w:rPr>
          <w:sz w:val="18"/>
          <w:lang w:val="en-US"/>
        </w:rPr>
      </w:pPr>
      <w:r>
        <w:rPr>
          <w:sz w:val="18"/>
          <w:lang w:val="en-US"/>
        </w:rPr>
        <w:t xml:space="preserve">Each student will be assigned a locker for the year.  Books and clothes, when not in use, should be left in the locker and the locker kept secure at all times.  </w:t>
      </w:r>
      <w:r>
        <w:rPr>
          <w:b/>
          <w:sz w:val="18"/>
          <w:u w:val="single"/>
          <w:lang w:val="en-US"/>
        </w:rPr>
        <w:t>Valuables and</w:t>
      </w:r>
      <w:r>
        <w:rPr>
          <w:sz w:val="18"/>
          <w:u w:val="single"/>
          <w:lang w:val="en-US"/>
        </w:rPr>
        <w:t xml:space="preserve"> </w:t>
      </w:r>
      <w:r>
        <w:rPr>
          <w:b/>
          <w:sz w:val="18"/>
          <w:u w:val="single"/>
          <w:lang w:val="en-US"/>
        </w:rPr>
        <w:t>money should not be kept in lockers</w:t>
      </w:r>
      <w:r>
        <w:rPr>
          <w:sz w:val="18"/>
          <w:lang w:val="en-US"/>
        </w:rPr>
        <w:t>.  Students may purchase locks from the school in September – cost $5.00.  Only standard Dudley locks can be placed on lockers. Neither the school nor the TDSB accept responsibility for non-essential items. Students should be aware that lockers remain the property of the TDSB and are subject to search at the discretion of the school administration.</w:t>
      </w:r>
    </w:p>
    <w:p w:rsidR="0032640C" w:rsidRDefault="0032640C">
      <w:pPr>
        <w:rPr>
          <w:b/>
          <w:sz w:val="18"/>
          <w:u w:val="single"/>
          <w:lang w:val="en-US"/>
        </w:rPr>
      </w:pPr>
      <w:r>
        <w:rPr>
          <w:u w:val="single"/>
        </w:rPr>
        <w:br w:type="page"/>
      </w:r>
    </w:p>
    <w:p w:rsidR="00C33364" w:rsidRDefault="00C33364" w:rsidP="00860EBF">
      <w:pPr>
        <w:pStyle w:val="Heading5"/>
        <w:jc w:val="center"/>
        <w:rPr>
          <w:u w:val="single"/>
        </w:rPr>
      </w:pPr>
    </w:p>
    <w:p w:rsidR="004E04C2" w:rsidRDefault="004E04C2" w:rsidP="00860EBF">
      <w:pPr>
        <w:pStyle w:val="Heading5"/>
        <w:jc w:val="center"/>
        <w:rPr>
          <w:u w:val="single"/>
        </w:rPr>
      </w:pPr>
      <w:r>
        <w:rPr>
          <w:u w:val="single"/>
        </w:rPr>
        <w:t>H</w:t>
      </w:r>
      <w:r w:rsidRPr="00DC1DDE">
        <w:rPr>
          <w:u w:val="single"/>
        </w:rPr>
        <w:t>OMEWORK POLICY</w:t>
      </w:r>
    </w:p>
    <w:p w:rsidR="004E04C2" w:rsidRPr="00FD2BF6" w:rsidRDefault="004E04C2" w:rsidP="00FD2BF6">
      <w:pPr>
        <w:rPr>
          <w:lang w:val="en-US"/>
        </w:rPr>
      </w:pPr>
    </w:p>
    <w:p w:rsidR="004E04C2" w:rsidRDefault="004E04C2" w:rsidP="00C35587">
      <w:pPr>
        <w:pStyle w:val="Heading5"/>
        <w:rPr>
          <w:u w:val="single"/>
        </w:rPr>
      </w:pPr>
      <w:r>
        <w:rPr>
          <w:u w:val="single"/>
        </w:rPr>
        <w:t>Rationale</w:t>
      </w:r>
    </w:p>
    <w:p w:rsidR="004E04C2" w:rsidRDefault="004E04C2" w:rsidP="00C35587">
      <w:pPr>
        <w:jc w:val="both"/>
        <w:rPr>
          <w:sz w:val="18"/>
          <w:lang w:val="en-US"/>
        </w:rPr>
      </w:pPr>
      <w:r>
        <w:rPr>
          <w:sz w:val="18"/>
          <w:lang w:val="en-US"/>
        </w:rPr>
        <w:t>Homework is an integral part of the curriculum at Riverdale Collegiate and our Homework Policy is based on the TDSB Homework Policy (P.036).  It is seen as an extension of the school day and is regularly assigned in every subject.    By completing assignments regularly, students are helped to develop good work and study habits.</w:t>
      </w:r>
    </w:p>
    <w:p w:rsidR="004E04C2" w:rsidRDefault="004E04C2" w:rsidP="00C35587">
      <w:pPr>
        <w:jc w:val="both"/>
        <w:rPr>
          <w:sz w:val="18"/>
          <w:lang w:val="en-US"/>
        </w:rPr>
      </w:pPr>
    </w:p>
    <w:p w:rsidR="004E04C2" w:rsidRDefault="004E04C2">
      <w:pPr>
        <w:pStyle w:val="Heading5"/>
        <w:rPr>
          <w:u w:val="single"/>
        </w:rPr>
      </w:pPr>
      <w:r>
        <w:rPr>
          <w:u w:val="single"/>
        </w:rPr>
        <w:t>Purpose</w:t>
      </w:r>
    </w:p>
    <w:p w:rsidR="004E04C2" w:rsidRDefault="004E04C2" w:rsidP="00FD2BF6">
      <w:pPr>
        <w:autoSpaceDE w:val="0"/>
        <w:autoSpaceDN w:val="0"/>
        <w:adjustRightInd w:val="0"/>
        <w:rPr>
          <w:sz w:val="18"/>
          <w:szCs w:val="18"/>
        </w:rPr>
      </w:pPr>
      <w:r>
        <w:rPr>
          <w:sz w:val="18"/>
          <w:szCs w:val="18"/>
        </w:rPr>
        <w:t>The purpose</w:t>
      </w:r>
      <w:r w:rsidRPr="00FD2BF6">
        <w:rPr>
          <w:sz w:val="18"/>
          <w:szCs w:val="18"/>
        </w:rPr>
        <w:t xml:space="preserve"> of homework is to </w:t>
      </w:r>
      <w:r>
        <w:rPr>
          <w:sz w:val="18"/>
          <w:szCs w:val="18"/>
        </w:rPr>
        <w:t xml:space="preserve">ensure </w:t>
      </w:r>
      <w:r w:rsidRPr="00FD2BF6">
        <w:rPr>
          <w:sz w:val="18"/>
          <w:szCs w:val="18"/>
        </w:rPr>
        <w:t>high quality student learning and achievement and</w:t>
      </w:r>
      <w:r>
        <w:rPr>
          <w:sz w:val="18"/>
          <w:szCs w:val="18"/>
        </w:rPr>
        <w:t>, nurture</w:t>
      </w:r>
      <w:r w:rsidRPr="00FD2BF6">
        <w:rPr>
          <w:sz w:val="18"/>
          <w:szCs w:val="18"/>
        </w:rPr>
        <w:t xml:space="preserve"> a desire for students to</w:t>
      </w:r>
      <w:r>
        <w:rPr>
          <w:sz w:val="18"/>
          <w:szCs w:val="18"/>
        </w:rPr>
        <w:t xml:space="preserve"> </w:t>
      </w:r>
      <w:r w:rsidRPr="00FD2BF6">
        <w:rPr>
          <w:sz w:val="18"/>
          <w:szCs w:val="18"/>
        </w:rPr>
        <w:t>keep learning</w:t>
      </w:r>
      <w:r>
        <w:rPr>
          <w:sz w:val="18"/>
          <w:szCs w:val="18"/>
        </w:rPr>
        <w:t>.</w:t>
      </w:r>
      <w:r w:rsidRPr="00FD2BF6">
        <w:rPr>
          <w:sz w:val="18"/>
          <w:szCs w:val="18"/>
          <w:lang w:val="en-US"/>
        </w:rPr>
        <w:t xml:space="preserve"> </w:t>
      </w:r>
      <w:r w:rsidRPr="00FD2BF6">
        <w:rPr>
          <w:sz w:val="18"/>
          <w:szCs w:val="18"/>
        </w:rPr>
        <w:t>There are four types of commonly assigned homework, e</w:t>
      </w:r>
      <w:r>
        <w:rPr>
          <w:sz w:val="18"/>
          <w:szCs w:val="18"/>
        </w:rPr>
        <w:t xml:space="preserve">ach having a different intended </w:t>
      </w:r>
      <w:r w:rsidRPr="00FD2BF6">
        <w:rPr>
          <w:sz w:val="18"/>
          <w:szCs w:val="18"/>
        </w:rPr>
        <w:t>outcome as shown below.</w:t>
      </w:r>
    </w:p>
    <w:p w:rsidR="004E04C2" w:rsidRDefault="004E04C2" w:rsidP="00FD2BF6">
      <w:pPr>
        <w:autoSpaceDE w:val="0"/>
        <w:autoSpaceDN w:val="0"/>
        <w:adjustRightInd w:val="0"/>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5"/>
        <w:gridCol w:w="1433"/>
        <w:gridCol w:w="1890"/>
        <w:gridCol w:w="1548"/>
      </w:tblGrid>
      <w:tr w:rsidR="004E04C2" w:rsidRPr="00FD2BF6" w:rsidTr="00CE20E1">
        <w:tc>
          <w:tcPr>
            <w:tcW w:w="1105" w:type="dxa"/>
          </w:tcPr>
          <w:p w:rsidR="004E04C2" w:rsidRPr="00CE20E1" w:rsidRDefault="004E04C2" w:rsidP="00CE20E1">
            <w:pPr>
              <w:autoSpaceDE w:val="0"/>
              <w:autoSpaceDN w:val="0"/>
              <w:adjustRightInd w:val="0"/>
              <w:rPr>
                <w:rFonts w:ascii="Calibri" w:hAnsi="Calibri"/>
                <w:b/>
                <w:sz w:val="18"/>
                <w:szCs w:val="18"/>
              </w:rPr>
            </w:pPr>
            <w:r w:rsidRPr="00CE20E1">
              <w:rPr>
                <w:rFonts w:ascii="Calibri" w:hAnsi="Calibri"/>
                <w:b/>
                <w:sz w:val="18"/>
                <w:szCs w:val="18"/>
              </w:rPr>
              <w:t xml:space="preserve">Type </w:t>
            </w:r>
          </w:p>
        </w:tc>
        <w:tc>
          <w:tcPr>
            <w:tcW w:w="1433" w:type="dxa"/>
          </w:tcPr>
          <w:p w:rsidR="004E04C2" w:rsidRPr="00CE20E1" w:rsidRDefault="004E04C2" w:rsidP="00CE20E1">
            <w:pPr>
              <w:autoSpaceDE w:val="0"/>
              <w:autoSpaceDN w:val="0"/>
              <w:adjustRightInd w:val="0"/>
              <w:rPr>
                <w:rFonts w:ascii="Calibri" w:hAnsi="Calibri"/>
                <w:b/>
                <w:sz w:val="18"/>
                <w:szCs w:val="18"/>
              </w:rPr>
            </w:pPr>
            <w:r w:rsidRPr="00CE20E1">
              <w:rPr>
                <w:rFonts w:ascii="Calibri" w:hAnsi="Calibri"/>
                <w:b/>
                <w:sz w:val="18"/>
                <w:szCs w:val="18"/>
              </w:rPr>
              <w:t>Definition</w:t>
            </w:r>
          </w:p>
        </w:tc>
        <w:tc>
          <w:tcPr>
            <w:tcW w:w="1890" w:type="dxa"/>
          </w:tcPr>
          <w:p w:rsidR="004E04C2" w:rsidRPr="00CE20E1" w:rsidRDefault="004E04C2" w:rsidP="00CE20E1">
            <w:pPr>
              <w:autoSpaceDE w:val="0"/>
              <w:autoSpaceDN w:val="0"/>
              <w:adjustRightInd w:val="0"/>
              <w:rPr>
                <w:rFonts w:ascii="Calibri" w:hAnsi="Calibri"/>
                <w:b/>
                <w:sz w:val="18"/>
                <w:szCs w:val="18"/>
              </w:rPr>
            </w:pPr>
            <w:r w:rsidRPr="00CE20E1">
              <w:rPr>
                <w:rFonts w:ascii="Calibri" w:hAnsi="Calibri"/>
                <w:b/>
                <w:sz w:val="18"/>
                <w:szCs w:val="18"/>
              </w:rPr>
              <w:t>Intended Outcome</w:t>
            </w:r>
          </w:p>
        </w:tc>
        <w:tc>
          <w:tcPr>
            <w:tcW w:w="1548" w:type="dxa"/>
          </w:tcPr>
          <w:p w:rsidR="004E04C2" w:rsidRPr="00CE20E1" w:rsidRDefault="004E04C2" w:rsidP="00CE20E1">
            <w:pPr>
              <w:autoSpaceDE w:val="0"/>
              <w:autoSpaceDN w:val="0"/>
              <w:adjustRightInd w:val="0"/>
              <w:rPr>
                <w:rFonts w:ascii="Calibri" w:hAnsi="Calibri"/>
                <w:b/>
                <w:sz w:val="18"/>
                <w:szCs w:val="18"/>
              </w:rPr>
            </w:pPr>
            <w:r w:rsidRPr="00CE20E1">
              <w:rPr>
                <w:rFonts w:ascii="Calibri" w:hAnsi="Calibri"/>
                <w:b/>
                <w:sz w:val="18"/>
                <w:szCs w:val="18"/>
              </w:rPr>
              <w:t>Application</w:t>
            </w:r>
          </w:p>
        </w:tc>
      </w:tr>
      <w:tr w:rsidR="004E04C2" w:rsidTr="00CE20E1">
        <w:tc>
          <w:tcPr>
            <w:tcW w:w="1105" w:type="dxa"/>
          </w:tcPr>
          <w:p w:rsidR="004E04C2" w:rsidRPr="00CE20E1" w:rsidRDefault="004E04C2" w:rsidP="00CE20E1">
            <w:pPr>
              <w:autoSpaceDE w:val="0"/>
              <w:autoSpaceDN w:val="0"/>
              <w:adjustRightInd w:val="0"/>
              <w:rPr>
                <w:rFonts w:ascii="Calibri" w:hAnsi="Calibri"/>
                <w:b/>
                <w:sz w:val="18"/>
                <w:szCs w:val="18"/>
              </w:rPr>
            </w:pPr>
            <w:r w:rsidRPr="00CE20E1">
              <w:rPr>
                <w:rFonts w:ascii="Calibri" w:hAnsi="Calibri"/>
                <w:b/>
                <w:sz w:val="18"/>
                <w:szCs w:val="18"/>
              </w:rPr>
              <w:t>Completion</w:t>
            </w:r>
          </w:p>
          <w:p w:rsidR="004E04C2" w:rsidRPr="00CE20E1" w:rsidRDefault="004E04C2" w:rsidP="00CE20E1">
            <w:pPr>
              <w:autoSpaceDE w:val="0"/>
              <w:autoSpaceDN w:val="0"/>
              <w:adjustRightInd w:val="0"/>
              <w:rPr>
                <w:rFonts w:ascii="Calibri" w:hAnsi="Calibri"/>
                <w:b/>
                <w:sz w:val="18"/>
                <w:szCs w:val="18"/>
              </w:rPr>
            </w:pPr>
          </w:p>
        </w:tc>
        <w:tc>
          <w:tcPr>
            <w:tcW w:w="1433" w:type="dxa"/>
          </w:tcPr>
          <w:p w:rsidR="004E04C2" w:rsidRPr="00CE20E1" w:rsidRDefault="004E04C2" w:rsidP="00CE20E1">
            <w:pPr>
              <w:autoSpaceDE w:val="0"/>
              <w:autoSpaceDN w:val="0"/>
              <w:adjustRightInd w:val="0"/>
              <w:rPr>
                <w:rFonts w:ascii="Calibri" w:hAnsi="Calibri"/>
                <w:sz w:val="18"/>
                <w:szCs w:val="18"/>
              </w:rPr>
            </w:pPr>
            <w:r w:rsidRPr="00CE20E1">
              <w:rPr>
                <w:rFonts w:ascii="Calibri" w:hAnsi="Calibri"/>
                <w:sz w:val="18"/>
                <w:szCs w:val="18"/>
              </w:rPr>
              <w:t>Any work assigned during the school day not completed in class</w:t>
            </w:r>
          </w:p>
        </w:tc>
        <w:tc>
          <w:tcPr>
            <w:tcW w:w="1890" w:type="dxa"/>
          </w:tcPr>
          <w:p w:rsidR="004E04C2" w:rsidRPr="00CE20E1" w:rsidRDefault="004E04C2" w:rsidP="00CE20E1">
            <w:pPr>
              <w:autoSpaceDE w:val="0"/>
              <w:autoSpaceDN w:val="0"/>
              <w:adjustRightInd w:val="0"/>
              <w:rPr>
                <w:rFonts w:ascii="Calibri" w:hAnsi="Calibri"/>
                <w:sz w:val="18"/>
                <w:szCs w:val="18"/>
              </w:rPr>
            </w:pPr>
            <w:r w:rsidRPr="00CE20E1">
              <w:rPr>
                <w:rFonts w:ascii="Calibri" w:hAnsi="Calibri"/>
                <w:sz w:val="18"/>
                <w:szCs w:val="18"/>
              </w:rPr>
              <w:t>Helps students keep up to date with the classroom program</w:t>
            </w:r>
          </w:p>
        </w:tc>
        <w:tc>
          <w:tcPr>
            <w:tcW w:w="1548" w:type="dxa"/>
          </w:tcPr>
          <w:p w:rsidR="004E04C2" w:rsidRPr="00CE20E1" w:rsidRDefault="004E04C2" w:rsidP="00CE20E1">
            <w:pPr>
              <w:autoSpaceDE w:val="0"/>
              <w:autoSpaceDN w:val="0"/>
              <w:adjustRightInd w:val="0"/>
              <w:rPr>
                <w:rFonts w:ascii="Calibri" w:hAnsi="Calibri"/>
                <w:sz w:val="18"/>
                <w:szCs w:val="18"/>
              </w:rPr>
            </w:pPr>
            <w:r w:rsidRPr="00CE20E1">
              <w:rPr>
                <w:rFonts w:ascii="Calibri" w:hAnsi="Calibri"/>
                <w:sz w:val="18"/>
                <w:szCs w:val="18"/>
              </w:rPr>
              <w:t>The classroom program</w:t>
            </w:r>
          </w:p>
          <w:p w:rsidR="004E04C2" w:rsidRPr="00CE20E1" w:rsidRDefault="004E04C2" w:rsidP="00CE20E1">
            <w:pPr>
              <w:autoSpaceDE w:val="0"/>
              <w:autoSpaceDN w:val="0"/>
              <w:adjustRightInd w:val="0"/>
              <w:rPr>
                <w:rFonts w:ascii="Calibri" w:hAnsi="Calibri"/>
                <w:sz w:val="18"/>
                <w:szCs w:val="18"/>
              </w:rPr>
            </w:pPr>
            <w:r w:rsidRPr="00CE20E1">
              <w:rPr>
                <w:rFonts w:ascii="Calibri" w:hAnsi="Calibri"/>
                <w:sz w:val="18"/>
                <w:szCs w:val="18"/>
              </w:rPr>
              <w:t>should be differentiated</w:t>
            </w:r>
          </w:p>
          <w:p w:rsidR="004E04C2" w:rsidRPr="00CE20E1" w:rsidRDefault="004E04C2" w:rsidP="00CE20E1">
            <w:pPr>
              <w:autoSpaceDE w:val="0"/>
              <w:autoSpaceDN w:val="0"/>
              <w:adjustRightInd w:val="0"/>
              <w:rPr>
                <w:rFonts w:ascii="Calibri" w:hAnsi="Calibri"/>
                <w:sz w:val="18"/>
                <w:szCs w:val="18"/>
              </w:rPr>
            </w:pPr>
            <w:proofErr w:type="gramStart"/>
            <w:r w:rsidRPr="00CE20E1">
              <w:rPr>
                <w:rFonts w:ascii="Calibri" w:hAnsi="Calibri"/>
                <w:sz w:val="18"/>
                <w:szCs w:val="18"/>
              </w:rPr>
              <w:t>if</w:t>
            </w:r>
            <w:proofErr w:type="gramEnd"/>
            <w:r w:rsidRPr="00CE20E1">
              <w:rPr>
                <w:rFonts w:ascii="Calibri" w:hAnsi="Calibri"/>
                <w:sz w:val="18"/>
                <w:szCs w:val="18"/>
              </w:rPr>
              <w:t xml:space="preserve"> a student has completion homework on a regular basis.</w:t>
            </w:r>
          </w:p>
        </w:tc>
      </w:tr>
      <w:tr w:rsidR="004E04C2" w:rsidTr="00CE20E1">
        <w:tc>
          <w:tcPr>
            <w:tcW w:w="1105" w:type="dxa"/>
          </w:tcPr>
          <w:p w:rsidR="004E04C2" w:rsidRPr="00CE20E1" w:rsidRDefault="004E04C2" w:rsidP="00CE20E1">
            <w:pPr>
              <w:autoSpaceDE w:val="0"/>
              <w:autoSpaceDN w:val="0"/>
              <w:adjustRightInd w:val="0"/>
              <w:rPr>
                <w:rFonts w:ascii="Calibri" w:hAnsi="Calibri"/>
                <w:b/>
                <w:sz w:val="18"/>
                <w:szCs w:val="18"/>
              </w:rPr>
            </w:pPr>
            <w:r w:rsidRPr="00CE20E1">
              <w:rPr>
                <w:rFonts w:ascii="Calibri" w:hAnsi="Calibri"/>
                <w:b/>
                <w:sz w:val="18"/>
                <w:szCs w:val="18"/>
              </w:rPr>
              <w:t>Practice</w:t>
            </w:r>
          </w:p>
          <w:p w:rsidR="004E04C2" w:rsidRPr="00CE20E1" w:rsidRDefault="004E04C2" w:rsidP="00CE20E1">
            <w:pPr>
              <w:autoSpaceDE w:val="0"/>
              <w:autoSpaceDN w:val="0"/>
              <w:adjustRightInd w:val="0"/>
              <w:rPr>
                <w:rFonts w:ascii="Calibri" w:hAnsi="Calibri"/>
                <w:b/>
                <w:sz w:val="18"/>
                <w:szCs w:val="18"/>
              </w:rPr>
            </w:pPr>
          </w:p>
        </w:tc>
        <w:tc>
          <w:tcPr>
            <w:tcW w:w="1433" w:type="dxa"/>
          </w:tcPr>
          <w:p w:rsidR="004E04C2" w:rsidRPr="00CE20E1" w:rsidRDefault="004E04C2" w:rsidP="00CE20E1">
            <w:pPr>
              <w:autoSpaceDE w:val="0"/>
              <w:autoSpaceDN w:val="0"/>
              <w:adjustRightInd w:val="0"/>
              <w:rPr>
                <w:rFonts w:ascii="Calibri" w:hAnsi="Calibri"/>
                <w:sz w:val="18"/>
                <w:szCs w:val="18"/>
              </w:rPr>
            </w:pPr>
            <w:r w:rsidRPr="00CE20E1">
              <w:rPr>
                <w:rFonts w:ascii="Calibri" w:hAnsi="Calibri"/>
                <w:sz w:val="18"/>
                <w:szCs w:val="18"/>
              </w:rPr>
              <w:t>Any work that reviews and reinforces skills and concepts</w:t>
            </w:r>
          </w:p>
          <w:p w:rsidR="004E04C2" w:rsidRPr="00CE20E1" w:rsidRDefault="004E04C2" w:rsidP="00CE20E1">
            <w:pPr>
              <w:autoSpaceDE w:val="0"/>
              <w:autoSpaceDN w:val="0"/>
              <w:adjustRightInd w:val="0"/>
              <w:rPr>
                <w:rFonts w:ascii="Calibri" w:hAnsi="Calibri"/>
                <w:sz w:val="18"/>
                <w:szCs w:val="18"/>
              </w:rPr>
            </w:pPr>
            <w:r w:rsidRPr="00CE20E1">
              <w:rPr>
                <w:rFonts w:ascii="Calibri" w:hAnsi="Calibri"/>
                <w:sz w:val="18"/>
                <w:szCs w:val="18"/>
              </w:rPr>
              <w:t>taught in class</w:t>
            </w:r>
          </w:p>
          <w:p w:rsidR="004E04C2" w:rsidRPr="00CE20E1" w:rsidRDefault="004E04C2" w:rsidP="00CE20E1">
            <w:pPr>
              <w:autoSpaceDE w:val="0"/>
              <w:autoSpaceDN w:val="0"/>
              <w:adjustRightInd w:val="0"/>
              <w:rPr>
                <w:rFonts w:ascii="Calibri" w:hAnsi="Calibri"/>
                <w:sz w:val="18"/>
                <w:szCs w:val="18"/>
              </w:rPr>
            </w:pPr>
          </w:p>
        </w:tc>
        <w:tc>
          <w:tcPr>
            <w:tcW w:w="1890" w:type="dxa"/>
          </w:tcPr>
          <w:p w:rsidR="004E04C2" w:rsidRPr="00CE20E1" w:rsidRDefault="004E04C2" w:rsidP="00CE20E1">
            <w:pPr>
              <w:autoSpaceDE w:val="0"/>
              <w:autoSpaceDN w:val="0"/>
              <w:adjustRightInd w:val="0"/>
              <w:rPr>
                <w:rFonts w:ascii="Calibri" w:hAnsi="Calibri"/>
                <w:sz w:val="18"/>
                <w:szCs w:val="18"/>
              </w:rPr>
            </w:pPr>
            <w:r w:rsidRPr="00CE20E1">
              <w:rPr>
                <w:rFonts w:ascii="Calibri" w:hAnsi="Calibri"/>
                <w:sz w:val="18"/>
                <w:szCs w:val="18"/>
              </w:rPr>
              <w:t>Helps students practice newly acquired skills to develop fluency</w:t>
            </w:r>
          </w:p>
          <w:p w:rsidR="004E04C2" w:rsidRPr="00CE20E1" w:rsidRDefault="004E04C2" w:rsidP="00CE20E1">
            <w:pPr>
              <w:autoSpaceDE w:val="0"/>
              <w:autoSpaceDN w:val="0"/>
              <w:adjustRightInd w:val="0"/>
              <w:rPr>
                <w:rFonts w:ascii="Calibri" w:hAnsi="Calibri"/>
                <w:sz w:val="18"/>
                <w:szCs w:val="18"/>
              </w:rPr>
            </w:pPr>
          </w:p>
        </w:tc>
        <w:tc>
          <w:tcPr>
            <w:tcW w:w="1548" w:type="dxa"/>
          </w:tcPr>
          <w:p w:rsidR="004E04C2" w:rsidRPr="00CE20E1" w:rsidRDefault="004E04C2" w:rsidP="00CE20E1">
            <w:pPr>
              <w:autoSpaceDE w:val="0"/>
              <w:autoSpaceDN w:val="0"/>
              <w:adjustRightInd w:val="0"/>
              <w:rPr>
                <w:rFonts w:ascii="Calibri" w:hAnsi="Calibri"/>
                <w:sz w:val="18"/>
                <w:szCs w:val="18"/>
              </w:rPr>
            </w:pPr>
            <w:r w:rsidRPr="00CE20E1">
              <w:rPr>
                <w:rFonts w:ascii="Calibri" w:hAnsi="Calibri"/>
                <w:sz w:val="18"/>
                <w:szCs w:val="18"/>
              </w:rPr>
              <w:t>Practice homework requires students to already be able to independently perform the skills required.</w:t>
            </w:r>
          </w:p>
        </w:tc>
      </w:tr>
      <w:tr w:rsidR="004E04C2" w:rsidTr="00CE20E1">
        <w:tc>
          <w:tcPr>
            <w:tcW w:w="1105" w:type="dxa"/>
          </w:tcPr>
          <w:p w:rsidR="004E04C2" w:rsidRPr="00CE20E1" w:rsidRDefault="004E04C2" w:rsidP="00CE20E1">
            <w:pPr>
              <w:autoSpaceDE w:val="0"/>
              <w:autoSpaceDN w:val="0"/>
              <w:adjustRightInd w:val="0"/>
              <w:rPr>
                <w:rFonts w:ascii="Calibri" w:hAnsi="Calibri"/>
                <w:b/>
                <w:sz w:val="18"/>
                <w:szCs w:val="18"/>
              </w:rPr>
            </w:pPr>
            <w:r w:rsidRPr="00CE20E1">
              <w:rPr>
                <w:rFonts w:ascii="Calibri" w:hAnsi="Calibri"/>
                <w:b/>
                <w:sz w:val="18"/>
                <w:szCs w:val="18"/>
              </w:rPr>
              <w:t>Preparation</w:t>
            </w:r>
          </w:p>
          <w:p w:rsidR="004E04C2" w:rsidRPr="00CE20E1" w:rsidRDefault="004E04C2" w:rsidP="00CE20E1">
            <w:pPr>
              <w:autoSpaceDE w:val="0"/>
              <w:autoSpaceDN w:val="0"/>
              <w:adjustRightInd w:val="0"/>
              <w:rPr>
                <w:rFonts w:ascii="Calibri" w:hAnsi="Calibri"/>
                <w:b/>
                <w:sz w:val="18"/>
                <w:szCs w:val="18"/>
              </w:rPr>
            </w:pPr>
          </w:p>
        </w:tc>
        <w:tc>
          <w:tcPr>
            <w:tcW w:w="1433" w:type="dxa"/>
          </w:tcPr>
          <w:p w:rsidR="004E04C2" w:rsidRPr="00CE20E1" w:rsidRDefault="004E04C2" w:rsidP="00CE20E1">
            <w:pPr>
              <w:autoSpaceDE w:val="0"/>
              <w:autoSpaceDN w:val="0"/>
              <w:adjustRightInd w:val="0"/>
              <w:rPr>
                <w:rFonts w:ascii="Calibri" w:hAnsi="Calibri"/>
                <w:sz w:val="18"/>
                <w:szCs w:val="18"/>
              </w:rPr>
            </w:pPr>
            <w:r w:rsidRPr="00CE20E1">
              <w:rPr>
                <w:rFonts w:ascii="Calibri" w:hAnsi="Calibri"/>
                <w:sz w:val="18"/>
                <w:szCs w:val="18"/>
              </w:rPr>
              <w:t>Any work that prepares students for upcoming lessons or classes</w:t>
            </w:r>
          </w:p>
        </w:tc>
        <w:tc>
          <w:tcPr>
            <w:tcW w:w="1890" w:type="dxa"/>
          </w:tcPr>
          <w:p w:rsidR="004E04C2" w:rsidRPr="00CE20E1" w:rsidRDefault="004E04C2" w:rsidP="00CE20E1">
            <w:pPr>
              <w:autoSpaceDE w:val="0"/>
              <w:autoSpaceDN w:val="0"/>
              <w:adjustRightInd w:val="0"/>
              <w:rPr>
                <w:rFonts w:ascii="Calibri" w:hAnsi="Calibri"/>
                <w:sz w:val="18"/>
                <w:szCs w:val="18"/>
              </w:rPr>
            </w:pPr>
            <w:r w:rsidRPr="00CE20E1">
              <w:rPr>
                <w:rFonts w:ascii="Calibri" w:hAnsi="Calibri"/>
                <w:sz w:val="18"/>
                <w:szCs w:val="18"/>
              </w:rPr>
              <w:t>Encourages students to acquire background information or to bring their prior knowledge and experiences to upcoming units of study</w:t>
            </w:r>
          </w:p>
        </w:tc>
        <w:tc>
          <w:tcPr>
            <w:tcW w:w="1548" w:type="dxa"/>
          </w:tcPr>
          <w:p w:rsidR="004E04C2" w:rsidRPr="00CE20E1" w:rsidRDefault="004E04C2" w:rsidP="00CE20E1">
            <w:pPr>
              <w:autoSpaceDE w:val="0"/>
              <w:autoSpaceDN w:val="0"/>
              <w:adjustRightInd w:val="0"/>
              <w:rPr>
                <w:rFonts w:ascii="Calibri" w:hAnsi="Calibri"/>
                <w:sz w:val="18"/>
                <w:szCs w:val="18"/>
              </w:rPr>
            </w:pPr>
          </w:p>
        </w:tc>
      </w:tr>
      <w:tr w:rsidR="004E04C2" w:rsidTr="00CE20E1">
        <w:tc>
          <w:tcPr>
            <w:tcW w:w="1105" w:type="dxa"/>
          </w:tcPr>
          <w:p w:rsidR="004E04C2" w:rsidRPr="00CE20E1" w:rsidRDefault="004E04C2" w:rsidP="00CE20E1">
            <w:pPr>
              <w:autoSpaceDE w:val="0"/>
              <w:autoSpaceDN w:val="0"/>
              <w:adjustRightInd w:val="0"/>
              <w:rPr>
                <w:rFonts w:ascii="Calibri" w:hAnsi="Calibri"/>
                <w:b/>
                <w:sz w:val="18"/>
                <w:szCs w:val="18"/>
              </w:rPr>
            </w:pPr>
            <w:r w:rsidRPr="00CE20E1">
              <w:rPr>
                <w:rFonts w:ascii="Calibri" w:hAnsi="Calibri"/>
                <w:b/>
                <w:sz w:val="18"/>
                <w:szCs w:val="18"/>
              </w:rPr>
              <w:t>Extension</w:t>
            </w:r>
          </w:p>
          <w:p w:rsidR="004E04C2" w:rsidRPr="00CE20E1" w:rsidRDefault="004E04C2" w:rsidP="00CE20E1">
            <w:pPr>
              <w:autoSpaceDE w:val="0"/>
              <w:autoSpaceDN w:val="0"/>
              <w:adjustRightInd w:val="0"/>
              <w:rPr>
                <w:rFonts w:ascii="Calibri" w:hAnsi="Calibri"/>
                <w:b/>
                <w:sz w:val="18"/>
                <w:szCs w:val="18"/>
              </w:rPr>
            </w:pPr>
          </w:p>
        </w:tc>
        <w:tc>
          <w:tcPr>
            <w:tcW w:w="1433" w:type="dxa"/>
          </w:tcPr>
          <w:p w:rsidR="004E04C2" w:rsidRPr="00CE20E1" w:rsidRDefault="004E04C2" w:rsidP="00CE20E1">
            <w:pPr>
              <w:autoSpaceDE w:val="0"/>
              <w:autoSpaceDN w:val="0"/>
              <w:adjustRightInd w:val="0"/>
              <w:rPr>
                <w:rFonts w:ascii="Calibri" w:hAnsi="Calibri"/>
                <w:sz w:val="18"/>
                <w:szCs w:val="18"/>
              </w:rPr>
            </w:pPr>
            <w:r w:rsidRPr="00CE20E1">
              <w:rPr>
                <w:rFonts w:ascii="Calibri" w:hAnsi="Calibri"/>
                <w:sz w:val="18"/>
                <w:szCs w:val="18"/>
              </w:rPr>
              <w:t>Any work that explores and refines learning in new contexts or integrates and expands on classroom learning</w:t>
            </w:r>
          </w:p>
        </w:tc>
        <w:tc>
          <w:tcPr>
            <w:tcW w:w="1890" w:type="dxa"/>
          </w:tcPr>
          <w:p w:rsidR="004E04C2" w:rsidRPr="00CE20E1" w:rsidRDefault="004E04C2" w:rsidP="00CE20E1">
            <w:pPr>
              <w:autoSpaceDE w:val="0"/>
              <w:autoSpaceDN w:val="0"/>
              <w:adjustRightInd w:val="0"/>
              <w:rPr>
                <w:rFonts w:ascii="Calibri" w:hAnsi="Calibri"/>
                <w:sz w:val="18"/>
                <w:szCs w:val="18"/>
              </w:rPr>
            </w:pPr>
            <w:r w:rsidRPr="00CE20E1">
              <w:rPr>
                <w:rFonts w:ascii="Calibri" w:hAnsi="Calibri"/>
                <w:sz w:val="18"/>
                <w:szCs w:val="18"/>
              </w:rPr>
              <w:t>Encourages students to problem solve, think</w:t>
            </w:r>
          </w:p>
          <w:p w:rsidR="004E04C2" w:rsidRPr="00CE20E1" w:rsidRDefault="004E04C2" w:rsidP="00CE20E1">
            <w:pPr>
              <w:autoSpaceDE w:val="0"/>
              <w:autoSpaceDN w:val="0"/>
              <w:adjustRightInd w:val="0"/>
              <w:rPr>
                <w:rFonts w:ascii="Calibri" w:hAnsi="Calibri"/>
                <w:sz w:val="18"/>
                <w:szCs w:val="18"/>
              </w:rPr>
            </w:pPr>
            <w:r w:rsidRPr="00CE20E1">
              <w:rPr>
                <w:rFonts w:ascii="Calibri" w:hAnsi="Calibri"/>
                <w:sz w:val="18"/>
                <w:szCs w:val="18"/>
              </w:rPr>
              <w:t>creatively and think critically</w:t>
            </w:r>
          </w:p>
        </w:tc>
        <w:tc>
          <w:tcPr>
            <w:tcW w:w="1548" w:type="dxa"/>
          </w:tcPr>
          <w:p w:rsidR="004E04C2" w:rsidRPr="00CE20E1" w:rsidRDefault="004E04C2" w:rsidP="00CE20E1">
            <w:pPr>
              <w:autoSpaceDE w:val="0"/>
              <w:autoSpaceDN w:val="0"/>
              <w:adjustRightInd w:val="0"/>
              <w:rPr>
                <w:rFonts w:ascii="Calibri" w:hAnsi="Calibri"/>
                <w:sz w:val="18"/>
                <w:szCs w:val="18"/>
              </w:rPr>
            </w:pPr>
            <w:r w:rsidRPr="00CE20E1">
              <w:rPr>
                <w:rFonts w:ascii="Calibri" w:hAnsi="Calibri"/>
                <w:sz w:val="18"/>
                <w:szCs w:val="18"/>
              </w:rPr>
              <w:t>Extension</w:t>
            </w:r>
          </w:p>
          <w:p w:rsidR="004E04C2" w:rsidRPr="00CE20E1" w:rsidRDefault="004E04C2" w:rsidP="00CE20E1">
            <w:pPr>
              <w:autoSpaceDE w:val="0"/>
              <w:autoSpaceDN w:val="0"/>
              <w:adjustRightInd w:val="0"/>
              <w:rPr>
                <w:rFonts w:ascii="Calibri" w:hAnsi="Calibri"/>
                <w:sz w:val="18"/>
                <w:szCs w:val="18"/>
              </w:rPr>
            </w:pPr>
            <w:r w:rsidRPr="00CE20E1">
              <w:rPr>
                <w:rFonts w:ascii="Calibri" w:hAnsi="Calibri"/>
                <w:sz w:val="18"/>
                <w:szCs w:val="18"/>
              </w:rPr>
              <w:t>homework allows students to deepen understanding</w:t>
            </w:r>
          </w:p>
          <w:p w:rsidR="004E04C2" w:rsidRPr="00CE20E1" w:rsidRDefault="004E04C2" w:rsidP="00CE20E1">
            <w:pPr>
              <w:autoSpaceDE w:val="0"/>
              <w:autoSpaceDN w:val="0"/>
              <w:adjustRightInd w:val="0"/>
              <w:rPr>
                <w:rFonts w:ascii="Calibri" w:hAnsi="Calibri"/>
                <w:sz w:val="18"/>
                <w:szCs w:val="18"/>
              </w:rPr>
            </w:pPr>
            <w:proofErr w:type="gramStart"/>
            <w:r w:rsidRPr="00CE20E1">
              <w:rPr>
                <w:rFonts w:ascii="Calibri" w:hAnsi="Calibri"/>
                <w:sz w:val="18"/>
                <w:szCs w:val="18"/>
              </w:rPr>
              <w:t>and</w:t>
            </w:r>
            <w:proofErr w:type="gramEnd"/>
            <w:r w:rsidRPr="00CE20E1">
              <w:rPr>
                <w:rFonts w:ascii="Calibri" w:hAnsi="Calibri"/>
                <w:sz w:val="18"/>
                <w:szCs w:val="18"/>
              </w:rPr>
              <w:t xml:space="preserve"> relate learning to the real world.</w:t>
            </w:r>
          </w:p>
        </w:tc>
      </w:tr>
    </w:tbl>
    <w:p w:rsidR="004E04C2" w:rsidRDefault="004E04C2" w:rsidP="00730367">
      <w:pPr>
        <w:pStyle w:val="Heading5"/>
        <w:jc w:val="center"/>
        <w:rPr>
          <w:u w:val="single"/>
        </w:rPr>
      </w:pPr>
      <w:proofErr w:type="gramStart"/>
      <w:r>
        <w:rPr>
          <w:u w:val="single"/>
        </w:rPr>
        <w:lastRenderedPageBreak/>
        <w:t>H</w:t>
      </w:r>
      <w:r w:rsidRPr="00DC1DDE">
        <w:rPr>
          <w:u w:val="single"/>
        </w:rPr>
        <w:t>OMEWORK POLICY</w:t>
      </w:r>
      <w:r>
        <w:rPr>
          <w:u w:val="single"/>
        </w:rPr>
        <w:t xml:space="preserve"> (Cont.)</w:t>
      </w:r>
      <w:proofErr w:type="gramEnd"/>
    </w:p>
    <w:p w:rsidR="004E04C2" w:rsidRPr="00FD2BF6" w:rsidRDefault="004E04C2" w:rsidP="00FD2BF6">
      <w:pPr>
        <w:autoSpaceDE w:val="0"/>
        <w:autoSpaceDN w:val="0"/>
        <w:adjustRightInd w:val="0"/>
        <w:rPr>
          <w:sz w:val="18"/>
          <w:szCs w:val="18"/>
        </w:rPr>
      </w:pPr>
    </w:p>
    <w:p w:rsidR="004E04C2" w:rsidRPr="00730367" w:rsidRDefault="004E04C2" w:rsidP="00730367">
      <w:pPr>
        <w:pStyle w:val="Heading5"/>
        <w:rPr>
          <w:u w:val="single"/>
        </w:rPr>
      </w:pPr>
      <w:r>
        <w:rPr>
          <w:u w:val="single"/>
        </w:rPr>
        <w:t>Holidays and Prolonged Absences</w:t>
      </w:r>
    </w:p>
    <w:p w:rsidR="004E04C2" w:rsidRPr="00730367" w:rsidRDefault="004E04C2" w:rsidP="00730367">
      <w:pPr>
        <w:autoSpaceDE w:val="0"/>
        <w:autoSpaceDN w:val="0"/>
        <w:adjustRightInd w:val="0"/>
      </w:pPr>
      <w:r w:rsidRPr="00730367">
        <w:rPr>
          <w:lang w:val="en-US"/>
        </w:rPr>
        <w:t xml:space="preserve">In accordance with TDSB Homework Policy (P.036) </w:t>
      </w:r>
      <w:r>
        <w:rPr>
          <w:lang w:val="en-US"/>
        </w:rPr>
        <w:t>n</w:t>
      </w:r>
      <w:r w:rsidRPr="00730367">
        <w:t xml:space="preserve">o homework shall be assigned on scheduled holidays as outlined in the school year calendar or on days of significance. Teachers shall not be expected to provide detailed classroom work and homework assignments for students who are away for extended periods of time as a result of family- or parent-initiated absences. For absences due to extended illness, parents may contact the </w:t>
      </w:r>
      <w:r>
        <w:t>Vice</w:t>
      </w:r>
      <w:r w:rsidRPr="00730367">
        <w:t xml:space="preserve"> </w:t>
      </w:r>
      <w:r>
        <w:t>P</w:t>
      </w:r>
      <w:r w:rsidRPr="00730367">
        <w:t>rincipal to discuss available options.</w:t>
      </w:r>
    </w:p>
    <w:p w:rsidR="004E04C2" w:rsidRPr="00730367" w:rsidRDefault="004E04C2" w:rsidP="00A271F4">
      <w:pPr>
        <w:pStyle w:val="Heading5"/>
        <w:rPr>
          <w:b w:val="0"/>
          <w:bCs/>
          <w:color w:val="000000"/>
          <w:u w:val="single"/>
          <w:lang w:val="en-CA"/>
        </w:rPr>
      </w:pPr>
    </w:p>
    <w:p w:rsidR="004E04C2" w:rsidRDefault="004E04C2" w:rsidP="00A271F4">
      <w:pPr>
        <w:pStyle w:val="Heading5"/>
        <w:rPr>
          <w:bCs/>
          <w:color w:val="000000"/>
          <w:u w:val="single"/>
        </w:rPr>
      </w:pPr>
      <w:r w:rsidRPr="00A271F4">
        <w:rPr>
          <w:bCs/>
          <w:color w:val="000000"/>
          <w:u w:val="single"/>
        </w:rPr>
        <w:t>Moratorium</w:t>
      </w:r>
    </w:p>
    <w:p w:rsidR="004E04C2" w:rsidRDefault="004E04C2" w:rsidP="00A271F4">
      <w:pPr>
        <w:rPr>
          <w:lang w:val="en-US"/>
        </w:rPr>
      </w:pPr>
      <w:r>
        <w:rPr>
          <w:lang w:val="en-US"/>
        </w:rPr>
        <w:t xml:space="preserve">In accordance with the TDSB Policy P.063, there will be a </w:t>
      </w:r>
      <w:r w:rsidRPr="00A271F4">
        <w:rPr>
          <w:u w:val="single"/>
          <w:lang w:val="en-US"/>
        </w:rPr>
        <w:t>moratorium</w:t>
      </w:r>
      <w:r>
        <w:rPr>
          <w:u w:val="single"/>
          <w:lang w:val="en-US"/>
        </w:rPr>
        <w:t xml:space="preserve"> </w:t>
      </w:r>
      <w:r w:rsidRPr="00A271F4">
        <w:rPr>
          <w:lang w:val="en-US"/>
        </w:rPr>
        <w:t>period of four (4) days prior to our final exam days.  There</w:t>
      </w:r>
      <w:r>
        <w:rPr>
          <w:lang w:val="en-US"/>
        </w:rPr>
        <w:t xml:space="preserve"> will be no disruption to our regular timetable and major assignments/activities are not allowed during this period.</w:t>
      </w:r>
    </w:p>
    <w:p w:rsidR="004E04C2" w:rsidRDefault="004E04C2" w:rsidP="00A271F4">
      <w:pPr>
        <w:rPr>
          <w:lang w:val="en-US"/>
        </w:rPr>
      </w:pPr>
    </w:p>
    <w:p w:rsidR="004E04C2" w:rsidRPr="00A271F4" w:rsidRDefault="004E04C2" w:rsidP="00A271F4">
      <w:pPr>
        <w:rPr>
          <w:lang w:val="en-US"/>
        </w:rPr>
      </w:pPr>
      <w:r>
        <w:rPr>
          <w:lang w:val="en-US"/>
        </w:rPr>
        <w:t>The moratorium will allow students to review the year’s work to be prepared for their final exams.  Teachers may accept late assignments during the moratorium period that allow students to improve their 70% term grade.</w:t>
      </w:r>
      <w:r>
        <w:rPr>
          <w:u w:val="single"/>
          <w:lang w:val="en-US"/>
        </w:rPr>
        <w:t xml:space="preserve"> </w:t>
      </w:r>
      <w:r>
        <w:rPr>
          <w:lang w:val="en-US"/>
        </w:rPr>
        <w:t xml:space="preserve">  </w:t>
      </w:r>
    </w:p>
    <w:p w:rsidR="004E04C2" w:rsidRDefault="004E04C2" w:rsidP="00BB0C19">
      <w:pPr>
        <w:jc w:val="center"/>
        <w:rPr>
          <w:sz w:val="18"/>
          <w:lang w:val="en-US"/>
        </w:rPr>
      </w:pPr>
    </w:p>
    <w:p w:rsidR="004E04C2" w:rsidRDefault="004E04C2">
      <w:pPr>
        <w:jc w:val="center"/>
        <w:rPr>
          <w:sz w:val="18"/>
          <w:u w:val="single"/>
          <w:lang w:val="en-US"/>
        </w:rPr>
      </w:pPr>
      <w:r>
        <w:rPr>
          <w:b/>
          <w:sz w:val="18"/>
          <w:u w:val="single"/>
          <w:lang w:val="en-US"/>
        </w:rPr>
        <w:t>ASSESSMENT, EVALUATION AND REPORTING POLICY</w:t>
      </w:r>
    </w:p>
    <w:p w:rsidR="004E04C2" w:rsidRDefault="004E04C2" w:rsidP="00730367">
      <w:pPr>
        <w:pStyle w:val="Heading3"/>
        <w:keepNext w:val="0"/>
        <w:spacing w:after="160" w:line="220" w:lineRule="atLeast"/>
        <w:rPr>
          <w:rFonts w:ascii="Times" w:hAnsi="Times"/>
          <w:i/>
          <w:sz w:val="20"/>
          <w:u w:val="none"/>
        </w:rPr>
      </w:pPr>
      <w:r>
        <w:rPr>
          <w:rFonts w:ascii="Times New Roman" w:hAnsi="Times New Roman"/>
          <w:b w:val="0"/>
          <w:u w:val="none"/>
          <w:lang w:val="en-US"/>
        </w:rPr>
        <w:t xml:space="preserve">                                 </w:t>
      </w:r>
      <w:r>
        <w:rPr>
          <w:rFonts w:ascii="Times" w:hAnsi="Times"/>
          <w:i/>
          <w:sz w:val="20"/>
          <w:u w:val="none"/>
        </w:rPr>
        <w:t>“How did I get that mark?”</w:t>
      </w:r>
    </w:p>
    <w:p w:rsidR="004E04C2" w:rsidRDefault="004E04C2" w:rsidP="007464E9">
      <w:pPr>
        <w:pStyle w:val="Heading3"/>
        <w:keepNext w:val="0"/>
        <w:spacing w:line="220" w:lineRule="atLeast"/>
        <w:ind w:right="0"/>
        <w:jc w:val="both"/>
        <w:rPr>
          <w:rFonts w:ascii="Times New Roman" w:hAnsi="Times New Roman"/>
          <w:b w:val="0"/>
          <w:sz w:val="20"/>
          <w:u w:val="none"/>
        </w:rPr>
      </w:pPr>
      <w:r w:rsidRPr="007464E9">
        <w:rPr>
          <w:rFonts w:ascii="Times New Roman" w:hAnsi="Times New Roman"/>
          <w:b w:val="0"/>
          <w:sz w:val="20"/>
          <w:u w:val="none"/>
        </w:rPr>
        <w:t>The assessment of student progress, the evaluation of student achievement, and the percentage grade on the report card are based on:</w:t>
      </w:r>
    </w:p>
    <w:p w:rsidR="004E04C2" w:rsidRPr="007464E9" w:rsidRDefault="004E04C2" w:rsidP="007464E9"/>
    <w:p w:rsidR="004E04C2" w:rsidRPr="007464E9" w:rsidRDefault="004E04C2" w:rsidP="00344FF6">
      <w:pPr>
        <w:numPr>
          <w:ilvl w:val="0"/>
          <w:numId w:val="16"/>
        </w:numPr>
        <w:jc w:val="both"/>
      </w:pPr>
      <w:r w:rsidRPr="007464E9">
        <w:t>Ministry of Education curriculum expectations</w:t>
      </w:r>
    </w:p>
    <w:p w:rsidR="004E04C2" w:rsidRPr="007464E9" w:rsidRDefault="004E04C2" w:rsidP="00730367">
      <w:pPr>
        <w:numPr>
          <w:ilvl w:val="0"/>
          <w:numId w:val="16"/>
        </w:numPr>
        <w:jc w:val="both"/>
      </w:pPr>
      <w:r w:rsidRPr="007464E9">
        <w:t xml:space="preserve">The Ministry of Education </w:t>
      </w:r>
      <w:r w:rsidRPr="007464E9">
        <w:rPr>
          <w:b/>
          <w:i/>
        </w:rPr>
        <w:t xml:space="preserve">Growing Success </w:t>
      </w:r>
      <w:r w:rsidRPr="007464E9">
        <w:t>document</w:t>
      </w:r>
    </w:p>
    <w:p w:rsidR="004E04C2" w:rsidRPr="007464E9" w:rsidRDefault="004E04C2" w:rsidP="00730367">
      <w:pPr>
        <w:numPr>
          <w:ilvl w:val="0"/>
          <w:numId w:val="16"/>
        </w:numPr>
        <w:jc w:val="both"/>
      </w:pPr>
      <w:r w:rsidRPr="007464E9">
        <w:t>TDSB Policies and Procedures</w:t>
      </w:r>
    </w:p>
    <w:p w:rsidR="004E04C2" w:rsidRPr="007464E9" w:rsidRDefault="004E04C2" w:rsidP="00730367">
      <w:pPr>
        <w:ind w:left="360"/>
        <w:jc w:val="both"/>
      </w:pPr>
    </w:p>
    <w:p w:rsidR="004E04C2" w:rsidRPr="007464E9" w:rsidRDefault="004E04C2" w:rsidP="00730367">
      <w:pPr>
        <w:ind w:left="360"/>
        <w:jc w:val="both"/>
      </w:pPr>
    </w:p>
    <w:p w:rsidR="004E04C2" w:rsidRPr="00730367" w:rsidRDefault="004E04C2" w:rsidP="00730367">
      <w:pPr>
        <w:ind w:left="360"/>
        <w:jc w:val="both"/>
        <w:rPr>
          <w:sz w:val="18"/>
          <w:szCs w:val="18"/>
        </w:rPr>
      </w:pPr>
      <w:r w:rsidRPr="007464E9">
        <w:rPr>
          <w:b/>
          <w:i/>
        </w:rPr>
        <w:t xml:space="preserve">Growing Success, </w:t>
      </w:r>
      <w:r w:rsidRPr="007464E9">
        <w:t xml:space="preserve">curriculum expectations and the achievement chart are found in the Ministry guidelines for each subject </w:t>
      </w:r>
      <w:r w:rsidRPr="007464E9">
        <w:rPr>
          <w:color w:val="000000"/>
        </w:rPr>
        <w:t>(</w:t>
      </w:r>
      <w:hyperlink r:id="rId9" w:history="1">
        <w:r w:rsidRPr="007464E9">
          <w:rPr>
            <w:rStyle w:val="Hyperlink"/>
            <w:color w:val="000000"/>
          </w:rPr>
          <w:t>www.edu.gov.on.ca</w:t>
        </w:r>
      </w:hyperlink>
      <w:r w:rsidRPr="007464E9">
        <w:rPr>
          <w:color w:val="000000"/>
        </w:rPr>
        <w:t>)</w:t>
      </w:r>
      <w:r w:rsidRPr="007464E9">
        <w:t xml:space="preserve"> and are consistent throughout the province</w:t>
      </w:r>
      <w:r w:rsidRPr="00730367">
        <w:rPr>
          <w:sz w:val="18"/>
          <w:szCs w:val="18"/>
        </w:rPr>
        <w:t>.</w:t>
      </w:r>
    </w:p>
    <w:p w:rsidR="004E04C2" w:rsidRPr="004B0A31" w:rsidRDefault="004E04C2" w:rsidP="00344FF6">
      <w:pPr>
        <w:jc w:val="both"/>
        <w:rPr>
          <w:sz w:val="18"/>
          <w:szCs w:val="18"/>
        </w:rPr>
      </w:pPr>
    </w:p>
    <w:p w:rsidR="004E04C2" w:rsidRDefault="004E04C2" w:rsidP="007464E9">
      <w:pPr>
        <w:autoSpaceDE w:val="0"/>
        <w:autoSpaceDN w:val="0"/>
        <w:adjustRightInd w:val="0"/>
        <w:rPr>
          <w:b/>
          <w:bCs/>
          <w:color w:val="000000"/>
        </w:rPr>
      </w:pPr>
    </w:p>
    <w:p w:rsidR="004E04C2" w:rsidRDefault="004E04C2" w:rsidP="007464E9">
      <w:pPr>
        <w:autoSpaceDE w:val="0"/>
        <w:autoSpaceDN w:val="0"/>
        <w:adjustRightInd w:val="0"/>
        <w:rPr>
          <w:b/>
          <w:bCs/>
          <w:color w:val="000000"/>
        </w:rPr>
      </w:pPr>
    </w:p>
    <w:p w:rsidR="004E04C2" w:rsidRDefault="004E04C2" w:rsidP="007464E9">
      <w:pPr>
        <w:autoSpaceDE w:val="0"/>
        <w:autoSpaceDN w:val="0"/>
        <w:adjustRightInd w:val="0"/>
        <w:rPr>
          <w:b/>
          <w:bCs/>
          <w:color w:val="000000"/>
        </w:rPr>
      </w:pPr>
    </w:p>
    <w:p w:rsidR="004E04C2" w:rsidRDefault="004E04C2" w:rsidP="007464E9">
      <w:pPr>
        <w:autoSpaceDE w:val="0"/>
        <w:autoSpaceDN w:val="0"/>
        <w:adjustRightInd w:val="0"/>
        <w:rPr>
          <w:b/>
          <w:bCs/>
          <w:color w:val="000000"/>
        </w:rPr>
      </w:pPr>
    </w:p>
    <w:p w:rsidR="004E04C2" w:rsidRDefault="004E04C2" w:rsidP="007464E9">
      <w:pPr>
        <w:autoSpaceDE w:val="0"/>
        <w:autoSpaceDN w:val="0"/>
        <w:adjustRightInd w:val="0"/>
        <w:rPr>
          <w:b/>
          <w:bCs/>
          <w:color w:val="000000"/>
        </w:rPr>
      </w:pPr>
    </w:p>
    <w:p w:rsidR="0032640C" w:rsidRDefault="0032640C">
      <w:pPr>
        <w:rPr>
          <w:b/>
          <w:bCs/>
          <w:color w:val="000000"/>
        </w:rPr>
      </w:pPr>
      <w:r>
        <w:rPr>
          <w:b/>
          <w:bCs/>
          <w:color w:val="000000"/>
        </w:rPr>
        <w:br w:type="page"/>
      </w:r>
    </w:p>
    <w:p w:rsidR="004E04C2" w:rsidRDefault="004E04C2" w:rsidP="007464E9">
      <w:pPr>
        <w:autoSpaceDE w:val="0"/>
        <w:autoSpaceDN w:val="0"/>
        <w:adjustRightInd w:val="0"/>
        <w:rPr>
          <w:b/>
          <w:bCs/>
          <w:color w:val="000000"/>
        </w:rPr>
      </w:pPr>
    </w:p>
    <w:p w:rsidR="004E04C2" w:rsidRDefault="004E04C2" w:rsidP="007464E9">
      <w:pPr>
        <w:autoSpaceDE w:val="0"/>
        <w:autoSpaceDN w:val="0"/>
        <w:adjustRightInd w:val="0"/>
        <w:rPr>
          <w:b/>
          <w:bCs/>
          <w:color w:val="000000"/>
        </w:rPr>
      </w:pPr>
    </w:p>
    <w:p w:rsidR="004E04C2" w:rsidRDefault="004E04C2" w:rsidP="007464E9">
      <w:pPr>
        <w:jc w:val="center"/>
        <w:rPr>
          <w:sz w:val="18"/>
          <w:u w:val="single"/>
          <w:lang w:val="en-US"/>
        </w:rPr>
      </w:pPr>
      <w:proofErr w:type="gramStart"/>
      <w:r>
        <w:rPr>
          <w:b/>
          <w:sz w:val="18"/>
          <w:u w:val="single"/>
          <w:lang w:val="en-US"/>
        </w:rPr>
        <w:t>ASSESSMENT, EVALUATION AND REPORTING POLICY (Cont.)</w:t>
      </w:r>
      <w:proofErr w:type="gramEnd"/>
    </w:p>
    <w:p w:rsidR="004E04C2" w:rsidRDefault="004E04C2" w:rsidP="007464E9">
      <w:pPr>
        <w:autoSpaceDE w:val="0"/>
        <w:autoSpaceDN w:val="0"/>
        <w:adjustRightInd w:val="0"/>
        <w:rPr>
          <w:b/>
          <w:bCs/>
          <w:color w:val="000000"/>
        </w:rPr>
      </w:pPr>
    </w:p>
    <w:p w:rsidR="004E04C2" w:rsidRPr="007464E9" w:rsidRDefault="004E04C2" w:rsidP="007464E9">
      <w:pPr>
        <w:autoSpaceDE w:val="0"/>
        <w:autoSpaceDN w:val="0"/>
        <w:adjustRightInd w:val="0"/>
        <w:rPr>
          <w:b/>
          <w:bCs/>
          <w:color w:val="000000"/>
        </w:rPr>
      </w:pPr>
      <w:r w:rsidRPr="007464E9">
        <w:rPr>
          <w:b/>
          <w:bCs/>
          <w:color w:val="000000"/>
        </w:rPr>
        <w:t>The Seven Fundamental Principles</w:t>
      </w:r>
    </w:p>
    <w:p w:rsidR="004E04C2" w:rsidRPr="007464E9" w:rsidRDefault="004E04C2" w:rsidP="007464E9">
      <w:pPr>
        <w:autoSpaceDE w:val="0"/>
        <w:autoSpaceDN w:val="0"/>
        <w:adjustRightInd w:val="0"/>
        <w:rPr>
          <w:color w:val="231F20"/>
        </w:rPr>
      </w:pPr>
      <w:r w:rsidRPr="007464E9">
        <w:rPr>
          <w:color w:val="231F20"/>
        </w:rPr>
        <w:t>To ensure that assessment, evaluation, and reporting are valid and reliable, and that they lead</w:t>
      </w:r>
      <w:r>
        <w:rPr>
          <w:color w:val="231F20"/>
        </w:rPr>
        <w:t xml:space="preserve"> </w:t>
      </w:r>
      <w:r w:rsidRPr="007464E9">
        <w:rPr>
          <w:color w:val="231F20"/>
        </w:rPr>
        <w:t>to the improvement of learning for all students, teachers use practices and procedures that:</w:t>
      </w:r>
    </w:p>
    <w:p w:rsidR="004E04C2" w:rsidRPr="00E5750E" w:rsidRDefault="004E04C2" w:rsidP="00E5750E">
      <w:pPr>
        <w:pStyle w:val="ListParagraph"/>
        <w:numPr>
          <w:ilvl w:val="0"/>
          <w:numId w:val="19"/>
        </w:numPr>
        <w:autoSpaceDE w:val="0"/>
        <w:autoSpaceDN w:val="0"/>
        <w:adjustRightInd w:val="0"/>
        <w:rPr>
          <w:color w:val="231F20"/>
        </w:rPr>
      </w:pPr>
      <w:r w:rsidRPr="007464E9">
        <w:rPr>
          <w:color w:val="231F20"/>
        </w:rPr>
        <w:t>are fair, transparent, and equitable for all students;</w:t>
      </w:r>
    </w:p>
    <w:p w:rsidR="004E04C2" w:rsidRPr="00E5750E" w:rsidRDefault="004E04C2" w:rsidP="00E5750E">
      <w:pPr>
        <w:pStyle w:val="ListParagraph"/>
        <w:numPr>
          <w:ilvl w:val="0"/>
          <w:numId w:val="19"/>
        </w:numPr>
        <w:autoSpaceDE w:val="0"/>
        <w:autoSpaceDN w:val="0"/>
        <w:adjustRightInd w:val="0"/>
        <w:rPr>
          <w:color w:val="231F20"/>
        </w:rPr>
      </w:pPr>
      <w:r w:rsidRPr="007464E9">
        <w:rPr>
          <w:color w:val="231F20"/>
        </w:rPr>
        <w:t>support all students, including those with special education needs, those who are learning the</w:t>
      </w:r>
      <w:r>
        <w:rPr>
          <w:color w:val="231F20"/>
        </w:rPr>
        <w:t xml:space="preserve"> language of instruction, </w:t>
      </w:r>
      <w:r w:rsidRPr="007464E9">
        <w:rPr>
          <w:color w:val="231F20"/>
        </w:rPr>
        <w:t>and those who are First Nation, Métis, or Inuit;</w:t>
      </w:r>
    </w:p>
    <w:p w:rsidR="004E04C2" w:rsidRPr="00E5750E" w:rsidRDefault="004E04C2" w:rsidP="00E5750E">
      <w:pPr>
        <w:pStyle w:val="ListParagraph"/>
        <w:numPr>
          <w:ilvl w:val="0"/>
          <w:numId w:val="19"/>
        </w:numPr>
        <w:autoSpaceDE w:val="0"/>
        <w:autoSpaceDN w:val="0"/>
        <w:adjustRightInd w:val="0"/>
        <w:rPr>
          <w:color w:val="231F20"/>
        </w:rPr>
      </w:pPr>
      <w:r w:rsidRPr="007464E9">
        <w:rPr>
          <w:color w:val="231F20"/>
        </w:rPr>
        <w:t>are carefully planned to relate to the curriculum expectations and learning goals and, as much</w:t>
      </w:r>
      <w:r>
        <w:rPr>
          <w:color w:val="231F20"/>
        </w:rPr>
        <w:t xml:space="preserve"> </w:t>
      </w:r>
      <w:r w:rsidRPr="007464E9">
        <w:rPr>
          <w:color w:val="231F20"/>
        </w:rPr>
        <w:t>as possible, to the interests, learning styles and preferences, needs, and experiences of all students;</w:t>
      </w:r>
    </w:p>
    <w:p w:rsidR="004E04C2" w:rsidRPr="00E5750E" w:rsidRDefault="004E04C2" w:rsidP="00E5750E">
      <w:pPr>
        <w:pStyle w:val="ListParagraph"/>
        <w:numPr>
          <w:ilvl w:val="0"/>
          <w:numId w:val="19"/>
        </w:numPr>
        <w:autoSpaceDE w:val="0"/>
        <w:autoSpaceDN w:val="0"/>
        <w:adjustRightInd w:val="0"/>
        <w:rPr>
          <w:color w:val="231F20"/>
        </w:rPr>
      </w:pPr>
      <w:r w:rsidRPr="007464E9">
        <w:rPr>
          <w:color w:val="231F20"/>
        </w:rPr>
        <w:t>are communicated clearly to students and parents at the beginning of the school year or course</w:t>
      </w:r>
      <w:r>
        <w:rPr>
          <w:color w:val="231F20"/>
        </w:rPr>
        <w:t xml:space="preserve"> </w:t>
      </w:r>
      <w:r w:rsidRPr="007464E9">
        <w:rPr>
          <w:color w:val="231F20"/>
        </w:rPr>
        <w:t>and at other appropriate points throughout the school year or course;</w:t>
      </w:r>
    </w:p>
    <w:p w:rsidR="004E04C2" w:rsidRPr="00E5750E" w:rsidRDefault="004E04C2" w:rsidP="00E5750E">
      <w:pPr>
        <w:pStyle w:val="ListParagraph"/>
        <w:numPr>
          <w:ilvl w:val="0"/>
          <w:numId w:val="19"/>
        </w:numPr>
        <w:autoSpaceDE w:val="0"/>
        <w:autoSpaceDN w:val="0"/>
        <w:adjustRightInd w:val="0"/>
        <w:rPr>
          <w:color w:val="231F20"/>
        </w:rPr>
      </w:pPr>
      <w:r w:rsidRPr="007464E9">
        <w:rPr>
          <w:color w:val="231F20"/>
        </w:rPr>
        <w:t>are ongoing, varied in nature, and administered over a period of time to provide multiple</w:t>
      </w:r>
      <w:r>
        <w:rPr>
          <w:color w:val="231F20"/>
        </w:rPr>
        <w:t xml:space="preserve"> </w:t>
      </w:r>
      <w:r w:rsidRPr="007464E9">
        <w:rPr>
          <w:color w:val="231F20"/>
        </w:rPr>
        <w:t>opportunities for students to demonstrate the full range of their learning;</w:t>
      </w:r>
    </w:p>
    <w:p w:rsidR="004E04C2" w:rsidRPr="00E5750E" w:rsidRDefault="004E04C2" w:rsidP="00E5750E">
      <w:pPr>
        <w:pStyle w:val="ListParagraph"/>
        <w:numPr>
          <w:ilvl w:val="0"/>
          <w:numId w:val="19"/>
        </w:numPr>
        <w:autoSpaceDE w:val="0"/>
        <w:autoSpaceDN w:val="0"/>
        <w:adjustRightInd w:val="0"/>
        <w:rPr>
          <w:color w:val="231F20"/>
        </w:rPr>
      </w:pPr>
      <w:r w:rsidRPr="007464E9">
        <w:rPr>
          <w:color w:val="231F20"/>
        </w:rPr>
        <w:t>provide ongoing descriptive feedback that is clear, specific, meaningful, and timely to support</w:t>
      </w:r>
      <w:r>
        <w:rPr>
          <w:color w:val="231F20"/>
        </w:rPr>
        <w:t xml:space="preserve"> </w:t>
      </w:r>
      <w:r w:rsidRPr="007464E9">
        <w:rPr>
          <w:color w:val="231F20"/>
        </w:rPr>
        <w:t>improved learning and achievement;</w:t>
      </w:r>
    </w:p>
    <w:p w:rsidR="004E04C2" w:rsidRPr="00E5750E" w:rsidRDefault="004E04C2" w:rsidP="00E5750E">
      <w:pPr>
        <w:pStyle w:val="ListParagraph"/>
        <w:numPr>
          <w:ilvl w:val="0"/>
          <w:numId w:val="19"/>
        </w:numPr>
        <w:autoSpaceDE w:val="0"/>
        <w:autoSpaceDN w:val="0"/>
        <w:adjustRightInd w:val="0"/>
        <w:rPr>
          <w:color w:val="231F20"/>
        </w:rPr>
      </w:pPr>
      <w:proofErr w:type="gramStart"/>
      <w:r w:rsidRPr="007464E9">
        <w:rPr>
          <w:color w:val="231F20"/>
        </w:rPr>
        <w:t>develop</w:t>
      </w:r>
      <w:proofErr w:type="gramEnd"/>
      <w:r w:rsidRPr="007464E9">
        <w:rPr>
          <w:color w:val="231F20"/>
        </w:rPr>
        <w:t xml:space="preserve"> students’ self-assessment skills to enable them to assess their own learning, set specific</w:t>
      </w:r>
      <w:r>
        <w:rPr>
          <w:color w:val="231F20"/>
        </w:rPr>
        <w:t xml:space="preserve"> </w:t>
      </w:r>
      <w:r w:rsidRPr="007464E9">
        <w:rPr>
          <w:color w:val="231F20"/>
        </w:rPr>
        <w:t>goals, and plan next steps for their learning.</w:t>
      </w:r>
    </w:p>
    <w:p w:rsidR="004E04C2" w:rsidRDefault="004E04C2" w:rsidP="00344FF6">
      <w:pPr>
        <w:jc w:val="both"/>
        <w:rPr>
          <w:sz w:val="18"/>
          <w:szCs w:val="18"/>
          <w:lang w:val="en-US"/>
        </w:rPr>
      </w:pPr>
    </w:p>
    <w:p w:rsidR="004E04C2" w:rsidRPr="00E5750E" w:rsidRDefault="004E04C2" w:rsidP="00344FF6">
      <w:pPr>
        <w:jc w:val="both"/>
        <w:rPr>
          <w:b/>
          <w:sz w:val="22"/>
          <w:szCs w:val="22"/>
          <w:u w:val="single"/>
        </w:rPr>
      </w:pPr>
      <w:r w:rsidRPr="00E5750E">
        <w:rPr>
          <w:b/>
          <w:sz w:val="22"/>
          <w:szCs w:val="22"/>
          <w:u w:val="single"/>
          <w:lang w:val="en-US"/>
        </w:rPr>
        <w:t>Assessment</w:t>
      </w:r>
    </w:p>
    <w:p w:rsidR="004E04C2" w:rsidRDefault="004E04C2" w:rsidP="00E5750E">
      <w:pPr>
        <w:autoSpaceDE w:val="0"/>
        <w:autoSpaceDN w:val="0"/>
        <w:adjustRightInd w:val="0"/>
        <w:rPr>
          <w:color w:val="231F20"/>
        </w:rPr>
      </w:pPr>
      <w:r w:rsidRPr="00E5750E">
        <w:rPr>
          <w:color w:val="231F20"/>
        </w:rPr>
        <w:t>Assessment is the process of gathering information that accurately reflects how well a student is</w:t>
      </w:r>
      <w:r>
        <w:rPr>
          <w:color w:val="231F20"/>
        </w:rPr>
        <w:t xml:space="preserve"> </w:t>
      </w:r>
      <w:r w:rsidRPr="00E5750E">
        <w:rPr>
          <w:color w:val="231F20"/>
        </w:rPr>
        <w:t>achieving the curriculum expectations in a subject or course. The primary purpose of assessment is</w:t>
      </w:r>
      <w:r>
        <w:rPr>
          <w:color w:val="231F20"/>
        </w:rPr>
        <w:t xml:space="preserve"> </w:t>
      </w:r>
      <w:r w:rsidRPr="00E5750E">
        <w:rPr>
          <w:color w:val="231F20"/>
        </w:rPr>
        <w:t>to improve student learning. Assessment for the purpose of improving student learning is seen as</w:t>
      </w:r>
      <w:r>
        <w:rPr>
          <w:color w:val="231F20"/>
        </w:rPr>
        <w:t xml:space="preserve"> </w:t>
      </w:r>
      <w:r w:rsidRPr="00E5750E">
        <w:rPr>
          <w:color w:val="231F20"/>
        </w:rPr>
        <w:t xml:space="preserve">both “assessment </w:t>
      </w:r>
      <w:r w:rsidRPr="00E5750E">
        <w:rPr>
          <w:i/>
          <w:iCs/>
          <w:color w:val="231F20"/>
        </w:rPr>
        <w:t xml:space="preserve">for </w:t>
      </w:r>
      <w:r w:rsidRPr="00E5750E">
        <w:rPr>
          <w:color w:val="231F20"/>
        </w:rPr>
        <w:t xml:space="preserve">learning” and “assessment </w:t>
      </w:r>
      <w:r w:rsidRPr="00E5750E">
        <w:rPr>
          <w:i/>
          <w:iCs/>
          <w:color w:val="231F20"/>
        </w:rPr>
        <w:t xml:space="preserve">as </w:t>
      </w:r>
      <w:r w:rsidRPr="00E5750E">
        <w:rPr>
          <w:color w:val="231F20"/>
        </w:rPr>
        <w:t xml:space="preserve">learning”. As part of assessment </w:t>
      </w:r>
      <w:r w:rsidRPr="00E5750E">
        <w:rPr>
          <w:i/>
          <w:iCs/>
          <w:color w:val="231F20"/>
        </w:rPr>
        <w:t xml:space="preserve">for </w:t>
      </w:r>
      <w:r w:rsidRPr="00E5750E">
        <w:rPr>
          <w:color w:val="231F20"/>
        </w:rPr>
        <w:t>learning,</w:t>
      </w:r>
      <w:r>
        <w:rPr>
          <w:color w:val="231F20"/>
        </w:rPr>
        <w:t xml:space="preserve"> </w:t>
      </w:r>
      <w:r w:rsidRPr="00E5750E">
        <w:rPr>
          <w:color w:val="231F20"/>
        </w:rPr>
        <w:t>teachers provide students with descriptive feedback and coaching for improvement. Teachers engage</w:t>
      </w:r>
      <w:r>
        <w:rPr>
          <w:color w:val="231F20"/>
        </w:rPr>
        <w:t xml:space="preserve"> </w:t>
      </w:r>
      <w:r w:rsidRPr="00E5750E">
        <w:rPr>
          <w:color w:val="231F20"/>
        </w:rPr>
        <w:t xml:space="preserve">in assessment </w:t>
      </w:r>
      <w:r w:rsidRPr="00E5750E">
        <w:rPr>
          <w:i/>
          <w:iCs/>
          <w:color w:val="231F20"/>
        </w:rPr>
        <w:t xml:space="preserve">as </w:t>
      </w:r>
      <w:r w:rsidRPr="00E5750E">
        <w:rPr>
          <w:color w:val="231F20"/>
        </w:rPr>
        <w:t>learning by helping all students develop their capacity to be independent, autonomous</w:t>
      </w:r>
      <w:r>
        <w:rPr>
          <w:color w:val="231F20"/>
        </w:rPr>
        <w:t xml:space="preserve"> </w:t>
      </w:r>
      <w:r w:rsidRPr="00E5750E">
        <w:rPr>
          <w:color w:val="231F20"/>
        </w:rPr>
        <w:t>learners who are able to set individual goals, monitor their own progress, determine next steps, and</w:t>
      </w:r>
      <w:r>
        <w:rPr>
          <w:color w:val="231F20"/>
        </w:rPr>
        <w:t xml:space="preserve"> </w:t>
      </w:r>
      <w:r w:rsidRPr="00E5750E">
        <w:rPr>
          <w:color w:val="231F20"/>
        </w:rPr>
        <w:t>reflect on their thinking and learning</w:t>
      </w:r>
      <w:r>
        <w:rPr>
          <w:color w:val="231F20"/>
        </w:rPr>
        <w:t>.</w:t>
      </w:r>
    </w:p>
    <w:p w:rsidR="004E04C2" w:rsidRDefault="004E04C2" w:rsidP="00E5750E">
      <w:pPr>
        <w:autoSpaceDE w:val="0"/>
        <w:autoSpaceDN w:val="0"/>
        <w:adjustRightInd w:val="0"/>
        <w:rPr>
          <w:color w:val="231F20"/>
        </w:rPr>
      </w:pPr>
    </w:p>
    <w:p w:rsidR="004E04C2" w:rsidRDefault="004E04C2" w:rsidP="00E5750E">
      <w:pPr>
        <w:autoSpaceDE w:val="0"/>
        <w:autoSpaceDN w:val="0"/>
        <w:adjustRightInd w:val="0"/>
        <w:rPr>
          <w:rFonts w:ascii="Frutiger-BoldCn" w:hAnsi="Frutiger-BoldCn" w:cs="Frutiger-BoldCn"/>
          <w:b/>
          <w:bCs/>
          <w:color w:val="000000"/>
          <w:sz w:val="18"/>
          <w:szCs w:val="18"/>
        </w:rPr>
      </w:pPr>
    </w:p>
    <w:p w:rsidR="004E04C2" w:rsidRDefault="004E04C2" w:rsidP="00E5750E">
      <w:pPr>
        <w:autoSpaceDE w:val="0"/>
        <w:autoSpaceDN w:val="0"/>
        <w:adjustRightInd w:val="0"/>
        <w:rPr>
          <w:rFonts w:ascii="Frutiger-BoldCn" w:hAnsi="Frutiger-BoldCn" w:cs="Frutiger-BoldCn"/>
          <w:b/>
          <w:bCs/>
          <w:color w:val="000000"/>
          <w:sz w:val="18"/>
          <w:szCs w:val="18"/>
        </w:rPr>
      </w:pPr>
    </w:p>
    <w:p w:rsidR="004E04C2" w:rsidRDefault="004E04C2" w:rsidP="00E5750E">
      <w:pPr>
        <w:autoSpaceDE w:val="0"/>
        <w:autoSpaceDN w:val="0"/>
        <w:adjustRightInd w:val="0"/>
        <w:rPr>
          <w:rFonts w:ascii="Frutiger-BoldCn" w:hAnsi="Frutiger-BoldCn" w:cs="Frutiger-BoldCn"/>
          <w:b/>
          <w:bCs/>
          <w:color w:val="000000"/>
          <w:sz w:val="18"/>
          <w:szCs w:val="18"/>
        </w:rPr>
      </w:pPr>
    </w:p>
    <w:p w:rsidR="004E04C2" w:rsidRDefault="004E04C2" w:rsidP="00E5750E">
      <w:pPr>
        <w:autoSpaceDE w:val="0"/>
        <w:autoSpaceDN w:val="0"/>
        <w:adjustRightInd w:val="0"/>
        <w:rPr>
          <w:rFonts w:ascii="Frutiger-BoldCn" w:hAnsi="Frutiger-BoldCn" w:cs="Frutiger-BoldCn"/>
          <w:b/>
          <w:bCs/>
          <w:color w:val="000000"/>
          <w:sz w:val="18"/>
          <w:szCs w:val="18"/>
        </w:rPr>
      </w:pPr>
    </w:p>
    <w:p w:rsidR="0032640C" w:rsidRDefault="0032640C">
      <w:pPr>
        <w:rPr>
          <w:b/>
          <w:bCs/>
          <w:i/>
          <w:color w:val="000000"/>
          <w:sz w:val="18"/>
          <w:szCs w:val="18"/>
        </w:rPr>
      </w:pPr>
      <w:r>
        <w:rPr>
          <w:b/>
          <w:bCs/>
          <w:i/>
          <w:color w:val="000000"/>
          <w:sz w:val="18"/>
          <w:szCs w:val="18"/>
        </w:rPr>
        <w:br w:type="page"/>
      </w:r>
    </w:p>
    <w:p w:rsidR="004E04C2" w:rsidRDefault="004E04C2" w:rsidP="00E5750E">
      <w:pPr>
        <w:autoSpaceDE w:val="0"/>
        <w:autoSpaceDN w:val="0"/>
        <w:adjustRightInd w:val="0"/>
        <w:rPr>
          <w:b/>
          <w:bCs/>
          <w:i/>
          <w:color w:val="000000"/>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2"/>
        <w:gridCol w:w="1716"/>
        <w:gridCol w:w="2268"/>
      </w:tblGrid>
      <w:tr w:rsidR="004E04C2" w:rsidRPr="00E5750E" w:rsidTr="00CE20E1">
        <w:tc>
          <w:tcPr>
            <w:tcW w:w="5976" w:type="dxa"/>
            <w:gridSpan w:val="3"/>
            <w:shd w:val="clear" w:color="auto" w:fill="D9D9D9"/>
          </w:tcPr>
          <w:p w:rsidR="004E04C2" w:rsidRPr="00CE20E1" w:rsidRDefault="004E04C2" w:rsidP="00CE20E1">
            <w:pPr>
              <w:autoSpaceDE w:val="0"/>
              <w:autoSpaceDN w:val="0"/>
              <w:adjustRightInd w:val="0"/>
              <w:rPr>
                <w:b/>
                <w:bCs/>
                <w:color w:val="000000"/>
                <w:sz w:val="18"/>
                <w:szCs w:val="18"/>
              </w:rPr>
            </w:pPr>
            <w:r w:rsidRPr="00CE20E1">
              <w:rPr>
                <w:b/>
                <w:bCs/>
                <w:color w:val="000000"/>
                <w:sz w:val="18"/>
                <w:szCs w:val="18"/>
              </w:rPr>
              <w:t>The Purposes of Assessment the Nature of Assessment for Different Purposes and the Uses of Assessment Information (</w:t>
            </w:r>
            <w:r w:rsidRPr="00CE20E1">
              <w:rPr>
                <w:b/>
                <w:bCs/>
                <w:i/>
                <w:color w:val="000000"/>
                <w:sz w:val="18"/>
                <w:szCs w:val="18"/>
              </w:rPr>
              <w:t>Growing Success P.31)</w:t>
            </w:r>
          </w:p>
        </w:tc>
      </w:tr>
      <w:tr w:rsidR="004E04C2" w:rsidRPr="00E5750E" w:rsidTr="00CE20E1">
        <w:tc>
          <w:tcPr>
            <w:tcW w:w="1992" w:type="dxa"/>
          </w:tcPr>
          <w:p w:rsidR="004E04C2" w:rsidRPr="00CE20E1" w:rsidRDefault="004E04C2" w:rsidP="00CE20E1">
            <w:pPr>
              <w:autoSpaceDE w:val="0"/>
              <w:autoSpaceDN w:val="0"/>
              <w:adjustRightInd w:val="0"/>
              <w:rPr>
                <w:b/>
                <w:bCs/>
                <w:color w:val="000000"/>
                <w:sz w:val="18"/>
                <w:szCs w:val="18"/>
              </w:rPr>
            </w:pPr>
            <w:r w:rsidRPr="00CE20E1">
              <w:rPr>
                <w:b/>
                <w:bCs/>
                <w:color w:val="231F20"/>
                <w:sz w:val="18"/>
                <w:szCs w:val="18"/>
              </w:rPr>
              <w:t>Purpose of Classroom Assessment</w:t>
            </w:r>
          </w:p>
        </w:tc>
        <w:tc>
          <w:tcPr>
            <w:tcW w:w="1716" w:type="dxa"/>
          </w:tcPr>
          <w:p w:rsidR="004E04C2" w:rsidRPr="00CE20E1" w:rsidRDefault="004E04C2" w:rsidP="00CE20E1">
            <w:pPr>
              <w:autoSpaceDE w:val="0"/>
              <w:autoSpaceDN w:val="0"/>
              <w:adjustRightInd w:val="0"/>
              <w:rPr>
                <w:b/>
                <w:bCs/>
                <w:i/>
                <w:color w:val="000000"/>
                <w:sz w:val="18"/>
                <w:szCs w:val="18"/>
              </w:rPr>
            </w:pPr>
            <w:r w:rsidRPr="00CE20E1">
              <w:rPr>
                <w:b/>
                <w:bCs/>
                <w:color w:val="231F20"/>
                <w:sz w:val="18"/>
                <w:szCs w:val="18"/>
              </w:rPr>
              <w:t>Nature of Assessment</w:t>
            </w:r>
          </w:p>
        </w:tc>
        <w:tc>
          <w:tcPr>
            <w:tcW w:w="2268" w:type="dxa"/>
          </w:tcPr>
          <w:p w:rsidR="004E04C2" w:rsidRPr="00CE20E1" w:rsidRDefault="004E04C2" w:rsidP="00CE20E1">
            <w:pPr>
              <w:autoSpaceDE w:val="0"/>
              <w:autoSpaceDN w:val="0"/>
              <w:adjustRightInd w:val="0"/>
              <w:rPr>
                <w:b/>
                <w:bCs/>
                <w:color w:val="231F20"/>
                <w:sz w:val="18"/>
                <w:szCs w:val="18"/>
              </w:rPr>
            </w:pPr>
            <w:r w:rsidRPr="00CE20E1">
              <w:rPr>
                <w:b/>
                <w:bCs/>
                <w:color w:val="231F20"/>
                <w:sz w:val="18"/>
                <w:szCs w:val="18"/>
              </w:rPr>
              <w:t>Use of Information</w:t>
            </w:r>
          </w:p>
          <w:p w:rsidR="004E04C2" w:rsidRPr="00CE20E1" w:rsidRDefault="004E04C2" w:rsidP="00CE20E1">
            <w:pPr>
              <w:autoSpaceDE w:val="0"/>
              <w:autoSpaceDN w:val="0"/>
              <w:adjustRightInd w:val="0"/>
              <w:rPr>
                <w:b/>
                <w:bCs/>
                <w:i/>
                <w:color w:val="000000"/>
                <w:sz w:val="18"/>
                <w:szCs w:val="18"/>
              </w:rPr>
            </w:pPr>
          </w:p>
        </w:tc>
      </w:tr>
      <w:tr w:rsidR="004E04C2" w:rsidTr="00CE20E1">
        <w:tc>
          <w:tcPr>
            <w:tcW w:w="1992" w:type="dxa"/>
          </w:tcPr>
          <w:p w:rsidR="004E04C2" w:rsidRPr="00CE20E1" w:rsidRDefault="004E04C2" w:rsidP="00CE20E1">
            <w:pPr>
              <w:autoSpaceDE w:val="0"/>
              <w:autoSpaceDN w:val="0"/>
              <w:adjustRightInd w:val="0"/>
              <w:rPr>
                <w:b/>
                <w:bCs/>
                <w:iCs/>
                <w:color w:val="231F20"/>
                <w:sz w:val="18"/>
                <w:szCs w:val="18"/>
              </w:rPr>
            </w:pPr>
            <w:r w:rsidRPr="00CE20E1">
              <w:rPr>
                <w:b/>
                <w:bCs/>
                <w:iCs/>
                <w:color w:val="231F20"/>
                <w:sz w:val="18"/>
                <w:szCs w:val="18"/>
              </w:rPr>
              <w:t xml:space="preserve">Assessment </w:t>
            </w:r>
            <w:r w:rsidRPr="00CE20E1">
              <w:rPr>
                <w:b/>
                <w:bCs/>
                <w:i/>
                <w:color w:val="231F20"/>
                <w:sz w:val="18"/>
                <w:szCs w:val="18"/>
              </w:rPr>
              <w:t xml:space="preserve">for </w:t>
            </w:r>
            <w:r w:rsidRPr="00CE20E1">
              <w:rPr>
                <w:b/>
                <w:bCs/>
                <w:iCs/>
                <w:color w:val="231F20"/>
                <w:sz w:val="18"/>
                <w:szCs w:val="18"/>
              </w:rPr>
              <w:t>learning</w:t>
            </w:r>
          </w:p>
          <w:p w:rsidR="004E04C2" w:rsidRPr="00CE20E1" w:rsidRDefault="004E04C2" w:rsidP="00CE20E1">
            <w:pPr>
              <w:autoSpaceDE w:val="0"/>
              <w:autoSpaceDN w:val="0"/>
              <w:adjustRightInd w:val="0"/>
              <w:rPr>
                <w:color w:val="231F20"/>
                <w:sz w:val="18"/>
                <w:szCs w:val="18"/>
              </w:rPr>
            </w:pPr>
            <w:r w:rsidRPr="00CE20E1">
              <w:rPr>
                <w:color w:val="231F20"/>
                <w:sz w:val="18"/>
                <w:szCs w:val="18"/>
              </w:rPr>
              <w:t xml:space="preserve">“Assessment </w:t>
            </w:r>
            <w:r w:rsidRPr="00CE20E1">
              <w:rPr>
                <w:i/>
                <w:iCs/>
                <w:color w:val="231F20"/>
                <w:sz w:val="18"/>
                <w:szCs w:val="18"/>
              </w:rPr>
              <w:t xml:space="preserve">for </w:t>
            </w:r>
            <w:r w:rsidRPr="00CE20E1">
              <w:rPr>
                <w:color w:val="231F20"/>
                <w:sz w:val="18"/>
                <w:szCs w:val="18"/>
              </w:rPr>
              <w:t>learning is the process of seeking and interpreting evidence for use by learners and their teachers to decide where the learners are in their learning, where they need to go, and how best to get there.”</w:t>
            </w:r>
          </w:p>
          <w:p w:rsidR="004E04C2" w:rsidRPr="00CE20E1" w:rsidRDefault="004E04C2" w:rsidP="00CE20E1">
            <w:pPr>
              <w:autoSpaceDE w:val="0"/>
              <w:autoSpaceDN w:val="0"/>
              <w:adjustRightInd w:val="0"/>
              <w:rPr>
                <w:color w:val="231F20"/>
                <w:sz w:val="18"/>
                <w:szCs w:val="18"/>
              </w:rPr>
            </w:pPr>
            <w:r w:rsidRPr="00CE20E1">
              <w:rPr>
                <w:color w:val="231F20"/>
                <w:sz w:val="18"/>
                <w:szCs w:val="18"/>
              </w:rPr>
              <w:t>(Assessment Reform Group, 2002, p. 2)</w:t>
            </w:r>
          </w:p>
          <w:p w:rsidR="004E04C2" w:rsidRPr="00CE20E1" w:rsidRDefault="004E04C2" w:rsidP="00CE20E1">
            <w:pPr>
              <w:autoSpaceDE w:val="0"/>
              <w:autoSpaceDN w:val="0"/>
              <w:adjustRightInd w:val="0"/>
              <w:rPr>
                <w:b/>
                <w:bCs/>
                <w:i/>
                <w:color w:val="000000"/>
                <w:sz w:val="18"/>
                <w:szCs w:val="18"/>
              </w:rPr>
            </w:pPr>
          </w:p>
        </w:tc>
        <w:tc>
          <w:tcPr>
            <w:tcW w:w="1716" w:type="dxa"/>
          </w:tcPr>
          <w:p w:rsidR="004E04C2" w:rsidRPr="00CE20E1" w:rsidRDefault="004E04C2" w:rsidP="00CE20E1">
            <w:pPr>
              <w:autoSpaceDE w:val="0"/>
              <w:autoSpaceDN w:val="0"/>
              <w:adjustRightInd w:val="0"/>
              <w:rPr>
                <w:b/>
                <w:bCs/>
                <w:i/>
                <w:iCs/>
                <w:color w:val="231F20"/>
                <w:sz w:val="18"/>
                <w:szCs w:val="18"/>
              </w:rPr>
            </w:pPr>
            <w:r w:rsidRPr="00CE20E1">
              <w:rPr>
                <w:b/>
                <w:bCs/>
                <w:i/>
                <w:iCs/>
                <w:color w:val="231F20"/>
                <w:sz w:val="18"/>
                <w:szCs w:val="18"/>
              </w:rPr>
              <w:t>Diagnostic assessment:</w:t>
            </w:r>
          </w:p>
          <w:p w:rsidR="004E04C2" w:rsidRPr="00CE20E1" w:rsidRDefault="004E04C2" w:rsidP="00CE20E1">
            <w:pPr>
              <w:autoSpaceDE w:val="0"/>
              <w:autoSpaceDN w:val="0"/>
              <w:adjustRightInd w:val="0"/>
              <w:rPr>
                <w:color w:val="231F20"/>
                <w:sz w:val="18"/>
                <w:szCs w:val="18"/>
              </w:rPr>
            </w:pPr>
            <w:r w:rsidRPr="00CE20E1">
              <w:rPr>
                <w:color w:val="231F20"/>
                <w:sz w:val="18"/>
                <w:szCs w:val="18"/>
              </w:rPr>
              <w:t>• occurs before instruction begins so teachers can determine students’ readiness to learn new knowledge and skills, as well as obtain information about their interests and learning preferences.</w:t>
            </w:r>
          </w:p>
          <w:p w:rsidR="004E04C2" w:rsidRPr="00CE20E1" w:rsidRDefault="004E04C2" w:rsidP="00CE20E1">
            <w:pPr>
              <w:autoSpaceDE w:val="0"/>
              <w:autoSpaceDN w:val="0"/>
              <w:adjustRightInd w:val="0"/>
              <w:rPr>
                <w:b/>
                <w:bCs/>
                <w:i/>
                <w:color w:val="000000"/>
                <w:sz w:val="18"/>
                <w:szCs w:val="18"/>
              </w:rPr>
            </w:pPr>
          </w:p>
        </w:tc>
        <w:tc>
          <w:tcPr>
            <w:tcW w:w="2268" w:type="dxa"/>
          </w:tcPr>
          <w:p w:rsidR="004E04C2" w:rsidRPr="00CE20E1" w:rsidRDefault="004E04C2" w:rsidP="00CE20E1">
            <w:pPr>
              <w:autoSpaceDE w:val="0"/>
              <w:autoSpaceDN w:val="0"/>
              <w:adjustRightInd w:val="0"/>
              <w:rPr>
                <w:b/>
                <w:color w:val="231F20"/>
                <w:sz w:val="18"/>
                <w:szCs w:val="18"/>
              </w:rPr>
            </w:pPr>
            <w:r w:rsidRPr="00CE20E1">
              <w:rPr>
                <w:b/>
                <w:color w:val="231F20"/>
                <w:sz w:val="18"/>
                <w:szCs w:val="18"/>
              </w:rPr>
              <w:t>The information gathered:</w:t>
            </w:r>
          </w:p>
          <w:p w:rsidR="004E04C2" w:rsidRPr="00CE20E1" w:rsidRDefault="004E04C2" w:rsidP="00CE20E1">
            <w:pPr>
              <w:autoSpaceDE w:val="0"/>
              <w:autoSpaceDN w:val="0"/>
              <w:adjustRightInd w:val="0"/>
              <w:rPr>
                <w:color w:val="231F20"/>
                <w:sz w:val="18"/>
                <w:szCs w:val="18"/>
              </w:rPr>
            </w:pPr>
            <w:r w:rsidRPr="00CE20E1">
              <w:rPr>
                <w:color w:val="231F20"/>
                <w:sz w:val="18"/>
                <w:szCs w:val="18"/>
              </w:rPr>
              <w:t>• is used by teachers and students to determine what students already know and can do with respect to the knowledge and skills identified in the overall</w:t>
            </w:r>
          </w:p>
          <w:p w:rsidR="004E04C2" w:rsidRPr="00CE20E1" w:rsidRDefault="004E04C2" w:rsidP="00CE20E1">
            <w:pPr>
              <w:autoSpaceDE w:val="0"/>
              <w:autoSpaceDN w:val="0"/>
              <w:adjustRightInd w:val="0"/>
              <w:rPr>
                <w:color w:val="231F20"/>
                <w:sz w:val="18"/>
                <w:szCs w:val="18"/>
              </w:rPr>
            </w:pPr>
            <w:proofErr w:type="gramStart"/>
            <w:r w:rsidRPr="00CE20E1">
              <w:rPr>
                <w:color w:val="231F20"/>
                <w:sz w:val="18"/>
                <w:szCs w:val="18"/>
              </w:rPr>
              <w:t>and</w:t>
            </w:r>
            <w:proofErr w:type="gramEnd"/>
            <w:r w:rsidRPr="00CE20E1">
              <w:rPr>
                <w:color w:val="231F20"/>
                <w:sz w:val="18"/>
                <w:szCs w:val="18"/>
              </w:rPr>
              <w:t xml:space="preserve"> specific expectations, so teachers can plan instruction and assessment that are differentiated and personalized and work with students to set appropriate learning goals.</w:t>
            </w:r>
          </w:p>
          <w:p w:rsidR="004E04C2" w:rsidRPr="00CE20E1" w:rsidRDefault="004E04C2" w:rsidP="00CE20E1">
            <w:pPr>
              <w:autoSpaceDE w:val="0"/>
              <w:autoSpaceDN w:val="0"/>
              <w:adjustRightInd w:val="0"/>
              <w:rPr>
                <w:b/>
                <w:bCs/>
                <w:i/>
                <w:color w:val="000000"/>
                <w:sz w:val="18"/>
                <w:szCs w:val="18"/>
              </w:rPr>
            </w:pPr>
          </w:p>
        </w:tc>
      </w:tr>
      <w:tr w:rsidR="004E04C2" w:rsidTr="00CE20E1">
        <w:tc>
          <w:tcPr>
            <w:tcW w:w="1992" w:type="dxa"/>
          </w:tcPr>
          <w:p w:rsidR="004E04C2" w:rsidRPr="00CE20E1" w:rsidRDefault="004E04C2" w:rsidP="00CE20E1">
            <w:pPr>
              <w:autoSpaceDE w:val="0"/>
              <w:autoSpaceDN w:val="0"/>
              <w:adjustRightInd w:val="0"/>
              <w:rPr>
                <w:b/>
                <w:bCs/>
                <w:i/>
                <w:color w:val="000000"/>
                <w:sz w:val="18"/>
                <w:szCs w:val="18"/>
              </w:rPr>
            </w:pPr>
          </w:p>
        </w:tc>
        <w:tc>
          <w:tcPr>
            <w:tcW w:w="1716" w:type="dxa"/>
          </w:tcPr>
          <w:p w:rsidR="004E04C2" w:rsidRPr="00CE20E1" w:rsidRDefault="004E04C2" w:rsidP="00CE20E1">
            <w:pPr>
              <w:autoSpaceDE w:val="0"/>
              <w:autoSpaceDN w:val="0"/>
              <w:adjustRightInd w:val="0"/>
              <w:rPr>
                <w:b/>
                <w:bCs/>
                <w:i/>
                <w:iCs/>
                <w:color w:val="231F20"/>
                <w:sz w:val="18"/>
                <w:szCs w:val="18"/>
              </w:rPr>
            </w:pPr>
            <w:r w:rsidRPr="00CE20E1">
              <w:rPr>
                <w:b/>
                <w:bCs/>
                <w:i/>
                <w:iCs/>
                <w:color w:val="231F20"/>
                <w:sz w:val="18"/>
                <w:szCs w:val="18"/>
              </w:rPr>
              <w:t>Formative assessment:</w:t>
            </w:r>
          </w:p>
          <w:p w:rsidR="004E04C2" w:rsidRPr="00CE20E1" w:rsidRDefault="004E04C2" w:rsidP="00CE20E1">
            <w:pPr>
              <w:autoSpaceDE w:val="0"/>
              <w:autoSpaceDN w:val="0"/>
              <w:adjustRightInd w:val="0"/>
              <w:rPr>
                <w:color w:val="231F20"/>
                <w:sz w:val="18"/>
                <w:szCs w:val="18"/>
              </w:rPr>
            </w:pPr>
            <w:r w:rsidRPr="00CE20E1">
              <w:rPr>
                <w:color w:val="231F20"/>
                <w:sz w:val="18"/>
                <w:szCs w:val="18"/>
              </w:rPr>
              <w:t>• occurs frequently and in an ongoing manner during instruction, while students are still gaining knowledge and practising skills.</w:t>
            </w:r>
          </w:p>
          <w:p w:rsidR="004E04C2" w:rsidRPr="00CE20E1" w:rsidRDefault="004E04C2" w:rsidP="00CE20E1">
            <w:pPr>
              <w:autoSpaceDE w:val="0"/>
              <w:autoSpaceDN w:val="0"/>
              <w:adjustRightInd w:val="0"/>
              <w:rPr>
                <w:b/>
                <w:bCs/>
                <w:i/>
                <w:color w:val="000000"/>
                <w:sz w:val="18"/>
                <w:szCs w:val="18"/>
              </w:rPr>
            </w:pPr>
          </w:p>
        </w:tc>
        <w:tc>
          <w:tcPr>
            <w:tcW w:w="2268" w:type="dxa"/>
          </w:tcPr>
          <w:p w:rsidR="004E04C2" w:rsidRPr="00CE20E1" w:rsidRDefault="004E04C2" w:rsidP="00CE20E1">
            <w:pPr>
              <w:autoSpaceDE w:val="0"/>
              <w:autoSpaceDN w:val="0"/>
              <w:adjustRightInd w:val="0"/>
              <w:rPr>
                <w:color w:val="231F20"/>
                <w:sz w:val="18"/>
                <w:szCs w:val="18"/>
              </w:rPr>
            </w:pPr>
            <w:r w:rsidRPr="00CE20E1">
              <w:rPr>
                <w:color w:val="231F20"/>
                <w:sz w:val="18"/>
                <w:szCs w:val="18"/>
              </w:rPr>
              <w:t>The information gathered:</w:t>
            </w:r>
          </w:p>
          <w:p w:rsidR="004E04C2" w:rsidRPr="00CE20E1" w:rsidRDefault="004E04C2" w:rsidP="00CE20E1">
            <w:pPr>
              <w:autoSpaceDE w:val="0"/>
              <w:autoSpaceDN w:val="0"/>
              <w:adjustRightInd w:val="0"/>
              <w:rPr>
                <w:color w:val="231F20"/>
                <w:sz w:val="18"/>
                <w:szCs w:val="18"/>
              </w:rPr>
            </w:pPr>
            <w:r w:rsidRPr="00CE20E1">
              <w:rPr>
                <w:color w:val="231F20"/>
                <w:sz w:val="18"/>
                <w:szCs w:val="18"/>
              </w:rPr>
              <w:t>• is used by teachers to monitor students’ progress towards achieving the overall and specific expectations, so that</w:t>
            </w:r>
          </w:p>
          <w:p w:rsidR="004E04C2" w:rsidRPr="00CE20E1" w:rsidRDefault="004E04C2" w:rsidP="00CE20E1">
            <w:pPr>
              <w:autoSpaceDE w:val="0"/>
              <w:autoSpaceDN w:val="0"/>
              <w:adjustRightInd w:val="0"/>
              <w:rPr>
                <w:color w:val="231F20"/>
                <w:sz w:val="18"/>
                <w:szCs w:val="18"/>
              </w:rPr>
            </w:pPr>
            <w:r w:rsidRPr="00CE20E1">
              <w:rPr>
                <w:color w:val="231F20"/>
                <w:sz w:val="18"/>
                <w:szCs w:val="18"/>
              </w:rPr>
              <w:t>teachers can provide timely and specific descriptive feedback to students, scaffold next steps, and differentiate instruction</w:t>
            </w:r>
          </w:p>
          <w:p w:rsidR="004E04C2" w:rsidRPr="00CE20E1" w:rsidRDefault="004E04C2" w:rsidP="00CE20E1">
            <w:pPr>
              <w:autoSpaceDE w:val="0"/>
              <w:autoSpaceDN w:val="0"/>
              <w:adjustRightInd w:val="0"/>
              <w:rPr>
                <w:color w:val="231F20"/>
                <w:sz w:val="18"/>
                <w:szCs w:val="18"/>
              </w:rPr>
            </w:pPr>
            <w:proofErr w:type="gramStart"/>
            <w:r w:rsidRPr="00CE20E1">
              <w:rPr>
                <w:color w:val="231F20"/>
                <w:sz w:val="18"/>
                <w:szCs w:val="18"/>
              </w:rPr>
              <w:t>and</w:t>
            </w:r>
            <w:proofErr w:type="gramEnd"/>
            <w:r w:rsidRPr="00CE20E1">
              <w:rPr>
                <w:color w:val="231F20"/>
                <w:sz w:val="18"/>
                <w:szCs w:val="18"/>
              </w:rPr>
              <w:t xml:space="preserve"> assessment in response to student needs.</w:t>
            </w:r>
          </w:p>
          <w:p w:rsidR="004E04C2" w:rsidRPr="00CE20E1" w:rsidRDefault="004E04C2" w:rsidP="00CE20E1">
            <w:pPr>
              <w:autoSpaceDE w:val="0"/>
              <w:autoSpaceDN w:val="0"/>
              <w:adjustRightInd w:val="0"/>
              <w:rPr>
                <w:color w:val="231F20"/>
                <w:sz w:val="18"/>
                <w:szCs w:val="18"/>
              </w:rPr>
            </w:pPr>
          </w:p>
        </w:tc>
      </w:tr>
      <w:tr w:rsidR="004E04C2" w:rsidTr="00CE20E1">
        <w:tc>
          <w:tcPr>
            <w:tcW w:w="1992" w:type="dxa"/>
          </w:tcPr>
          <w:p w:rsidR="004E04C2" w:rsidRPr="00CE20E1" w:rsidRDefault="004E04C2" w:rsidP="00CE20E1">
            <w:pPr>
              <w:autoSpaceDE w:val="0"/>
              <w:autoSpaceDN w:val="0"/>
              <w:adjustRightInd w:val="0"/>
              <w:rPr>
                <w:b/>
                <w:bCs/>
                <w:iCs/>
                <w:color w:val="231F20"/>
                <w:sz w:val="18"/>
                <w:szCs w:val="18"/>
              </w:rPr>
            </w:pPr>
            <w:r w:rsidRPr="00CE20E1">
              <w:rPr>
                <w:b/>
                <w:bCs/>
                <w:iCs/>
                <w:color w:val="231F20"/>
                <w:sz w:val="18"/>
                <w:szCs w:val="18"/>
              </w:rPr>
              <w:t xml:space="preserve">Assessment </w:t>
            </w:r>
            <w:r w:rsidRPr="00CE20E1">
              <w:rPr>
                <w:b/>
                <w:bCs/>
                <w:i/>
                <w:color w:val="231F20"/>
                <w:sz w:val="18"/>
                <w:szCs w:val="18"/>
              </w:rPr>
              <w:t xml:space="preserve">as </w:t>
            </w:r>
            <w:r w:rsidRPr="00CE20E1">
              <w:rPr>
                <w:b/>
                <w:bCs/>
                <w:iCs/>
                <w:color w:val="231F20"/>
                <w:sz w:val="18"/>
                <w:szCs w:val="18"/>
              </w:rPr>
              <w:t>learning</w:t>
            </w:r>
          </w:p>
          <w:p w:rsidR="004E04C2" w:rsidRPr="00CE20E1" w:rsidRDefault="004E04C2" w:rsidP="00CE20E1">
            <w:pPr>
              <w:autoSpaceDE w:val="0"/>
              <w:autoSpaceDN w:val="0"/>
              <w:adjustRightInd w:val="0"/>
              <w:rPr>
                <w:color w:val="231F20"/>
                <w:sz w:val="18"/>
                <w:szCs w:val="18"/>
              </w:rPr>
            </w:pPr>
            <w:r w:rsidRPr="00CE20E1">
              <w:rPr>
                <w:color w:val="231F20"/>
                <w:sz w:val="18"/>
                <w:szCs w:val="18"/>
              </w:rPr>
              <w:t xml:space="preserve">“Assessment </w:t>
            </w:r>
            <w:r w:rsidRPr="00CE20E1">
              <w:rPr>
                <w:i/>
                <w:iCs/>
                <w:color w:val="231F20"/>
                <w:sz w:val="18"/>
                <w:szCs w:val="18"/>
              </w:rPr>
              <w:t xml:space="preserve">as </w:t>
            </w:r>
            <w:r w:rsidRPr="00CE20E1">
              <w:rPr>
                <w:color w:val="231F20"/>
                <w:sz w:val="18"/>
                <w:szCs w:val="18"/>
              </w:rPr>
              <w:t>learning focuses on the explicit fostering of students’ capacity over time to be their own best assessors, but teachers need to start by presenting and modelling external, structured opportunities for students to assess themselves.”</w:t>
            </w:r>
          </w:p>
          <w:p w:rsidR="004E04C2" w:rsidRPr="00CE20E1" w:rsidRDefault="004E04C2" w:rsidP="00CE20E1">
            <w:pPr>
              <w:autoSpaceDE w:val="0"/>
              <w:autoSpaceDN w:val="0"/>
              <w:adjustRightInd w:val="0"/>
              <w:rPr>
                <w:color w:val="231F20"/>
                <w:sz w:val="16"/>
                <w:szCs w:val="16"/>
              </w:rPr>
            </w:pPr>
            <w:r w:rsidRPr="00CE20E1">
              <w:rPr>
                <w:color w:val="231F20"/>
                <w:sz w:val="16"/>
                <w:szCs w:val="16"/>
              </w:rPr>
              <w:t>(Western and Northern Canadian Protocol, p. 42)</w:t>
            </w:r>
          </w:p>
          <w:p w:rsidR="004E04C2" w:rsidRPr="00CE20E1" w:rsidRDefault="004E04C2" w:rsidP="00CE20E1">
            <w:pPr>
              <w:autoSpaceDE w:val="0"/>
              <w:autoSpaceDN w:val="0"/>
              <w:adjustRightInd w:val="0"/>
              <w:rPr>
                <w:color w:val="231F20"/>
                <w:sz w:val="16"/>
                <w:szCs w:val="16"/>
              </w:rPr>
            </w:pPr>
          </w:p>
        </w:tc>
        <w:tc>
          <w:tcPr>
            <w:tcW w:w="1716" w:type="dxa"/>
          </w:tcPr>
          <w:p w:rsidR="004E04C2" w:rsidRPr="00CE20E1" w:rsidRDefault="004E04C2" w:rsidP="00CE20E1">
            <w:pPr>
              <w:autoSpaceDE w:val="0"/>
              <w:autoSpaceDN w:val="0"/>
              <w:adjustRightInd w:val="0"/>
              <w:rPr>
                <w:b/>
                <w:bCs/>
                <w:i/>
                <w:iCs/>
                <w:color w:val="231F20"/>
                <w:sz w:val="18"/>
                <w:szCs w:val="18"/>
              </w:rPr>
            </w:pPr>
            <w:r w:rsidRPr="00CE20E1">
              <w:rPr>
                <w:b/>
                <w:bCs/>
                <w:i/>
                <w:iCs/>
                <w:color w:val="231F20"/>
                <w:sz w:val="18"/>
                <w:szCs w:val="18"/>
              </w:rPr>
              <w:t>Formative assessment:</w:t>
            </w:r>
          </w:p>
          <w:p w:rsidR="004E04C2" w:rsidRPr="00CE20E1" w:rsidRDefault="004E04C2" w:rsidP="00CE20E1">
            <w:pPr>
              <w:autoSpaceDE w:val="0"/>
              <w:autoSpaceDN w:val="0"/>
              <w:adjustRightInd w:val="0"/>
              <w:rPr>
                <w:color w:val="231F20"/>
                <w:sz w:val="18"/>
                <w:szCs w:val="18"/>
              </w:rPr>
            </w:pPr>
            <w:r w:rsidRPr="00CE20E1">
              <w:rPr>
                <w:color w:val="231F20"/>
                <w:sz w:val="18"/>
                <w:szCs w:val="18"/>
              </w:rPr>
              <w:t>• occurs frequently and in an ongoing manner during instruction, with support, modelling, and guidance from the teacher.</w:t>
            </w:r>
          </w:p>
          <w:p w:rsidR="004E04C2" w:rsidRPr="00CE20E1" w:rsidRDefault="004E04C2" w:rsidP="00CE20E1">
            <w:pPr>
              <w:autoSpaceDE w:val="0"/>
              <w:autoSpaceDN w:val="0"/>
              <w:adjustRightInd w:val="0"/>
              <w:rPr>
                <w:b/>
                <w:bCs/>
                <w:i/>
                <w:color w:val="000000"/>
                <w:sz w:val="18"/>
                <w:szCs w:val="18"/>
              </w:rPr>
            </w:pPr>
          </w:p>
        </w:tc>
        <w:tc>
          <w:tcPr>
            <w:tcW w:w="2268" w:type="dxa"/>
          </w:tcPr>
          <w:p w:rsidR="004E04C2" w:rsidRPr="00CE20E1" w:rsidRDefault="004E04C2" w:rsidP="00CE20E1">
            <w:pPr>
              <w:autoSpaceDE w:val="0"/>
              <w:autoSpaceDN w:val="0"/>
              <w:adjustRightInd w:val="0"/>
              <w:rPr>
                <w:color w:val="231F20"/>
                <w:sz w:val="18"/>
                <w:szCs w:val="18"/>
              </w:rPr>
            </w:pPr>
            <w:r w:rsidRPr="00CE20E1">
              <w:rPr>
                <w:color w:val="231F20"/>
                <w:sz w:val="18"/>
                <w:szCs w:val="18"/>
              </w:rPr>
              <w:t>The information gathered:</w:t>
            </w:r>
          </w:p>
          <w:p w:rsidR="004E04C2" w:rsidRPr="00CE20E1" w:rsidRDefault="004E04C2" w:rsidP="00CE20E1">
            <w:pPr>
              <w:autoSpaceDE w:val="0"/>
              <w:autoSpaceDN w:val="0"/>
              <w:adjustRightInd w:val="0"/>
              <w:rPr>
                <w:color w:val="231F20"/>
                <w:sz w:val="18"/>
                <w:szCs w:val="18"/>
              </w:rPr>
            </w:pPr>
            <w:r w:rsidRPr="00CE20E1">
              <w:rPr>
                <w:color w:val="231F20"/>
                <w:sz w:val="18"/>
                <w:szCs w:val="18"/>
              </w:rPr>
              <w:t>• is used by students to provide feedback to other students (peer assessment), monitor their own progress towards achieving their learning goals (self-assessment), make adjustments in their learning approaches, reflect on their learning, and set individual goals for learning.</w:t>
            </w:r>
          </w:p>
          <w:p w:rsidR="004E04C2" w:rsidRPr="00CE20E1" w:rsidRDefault="004E04C2" w:rsidP="00CE20E1">
            <w:pPr>
              <w:autoSpaceDE w:val="0"/>
              <w:autoSpaceDN w:val="0"/>
              <w:adjustRightInd w:val="0"/>
              <w:rPr>
                <w:color w:val="231F20"/>
                <w:sz w:val="18"/>
                <w:szCs w:val="18"/>
              </w:rPr>
            </w:pPr>
          </w:p>
          <w:p w:rsidR="004E04C2" w:rsidRPr="00CE20E1" w:rsidRDefault="004E04C2" w:rsidP="00CE20E1">
            <w:pPr>
              <w:autoSpaceDE w:val="0"/>
              <w:autoSpaceDN w:val="0"/>
              <w:adjustRightInd w:val="0"/>
              <w:rPr>
                <w:color w:val="231F20"/>
                <w:sz w:val="18"/>
                <w:szCs w:val="18"/>
              </w:rPr>
            </w:pPr>
          </w:p>
          <w:p w:rsidR="004E04C2" w:rsidRPr="00CE20E1" w:rsidRDefault="004E04C2" w:rsidP="00CE20E1">
            <w:pPr>
              <w:autoSpaceDE w:val="0"/>
              <w:autoSpaceDN w:val="0"/>
              <w:adjustRightInd w:val="0"/>
              <w:rPr>
                <w:color w:val="231F20"/>
                <w:sz w:val="18"/>
                <w:szCs w:val="18"/>
              </w:rPr>
            </w:pPr>
          </w:p>
        </w:tc>
      </w:tr>
      <w:tr w:rsidR="004E04C2" w:rsidRPr="00E5750E" w:rsidTr="00CE20E1">
        <w:tc>
          <w:tcPr>
            <w:tcW w:w="5976" w:type="dxa"/>
            <w:gridSpan w:val="3"/>
            <w:shd w:val="clear" w:color="auto" w:fill="D9D9D9"/>
          </w:tcPr>
          <w:p w:rsidR="004E04C2" w:rsidRPr="00CE20E1" w:rsidRDefault="004E04C2" w:rsidP="00CE20E1">
            <w:pPr>
              <w:autoSpaceDE w:val="0"/>
              <w:autoSpaceDN w:val="0"/>
              <w:adjustRightInd w:val="0"/>
              <w:rPr>
                <w:b/>
                <w:bCs/>
                <w:color w:val="000000"/>
                <w:sz w:val="18"/>
                <w:szCs w:val="18"/>
              </w:rPr>
            </w:pPr>
            <w:r w:rsidRPr="00CE20E1">
              <w:rPr>
                <w:b/>
                <w:bCs/>
                <w:color w:val="000000"/>
                <w:sz w:val="18"/>
                <w:szCs w:val="18"/>
              </w:rPr>
              <w:lastRenderedPageBreak/>
              <w:t>The Purposes of Assessment the Nature of Assessment for Different Purposes and the Uses of Assessment Information (</w:t>
            </w:r>
            <w:r w:rsidRPr="00CE20E1">
              <w:rPr>
                <w:b/>
                <w:bCs/>
                <w:i/>
                <w:color w:val="000000"/>
                <w:sz w:val="18"/>
                <w:szCs w:val="18"/>
              </w:rPr>
              <w:t>Growing Success P.31)</w:t>
            </w:r>
          </w:p>
        </w:tc>
      </w:tr>
      <w:tr w:rsidR="004E04C2" w:rsidRPr="00E5750E" w:rsidTr="00CE20E1">
        <w:tc>
          <w:tcPr>
            <w:tcW w:w="1992" w:type="dxa"/>
          </w:tcPr>
          <w:p w:rsidR="004E04C2" w:rsidRPr="00CE20E1" w:rsidRDefault="004E04C2" w:rsidP="00CE20E1">
            <w:pPr>
              <w:autoSpaceDE w:val="0"/>
              <w:autoSpaceDN w:val="0"/>
              <w:adjustRightInd w:val="0"/>
              <w:rPr>
                <w:b/>
                <w:bCs/>
                <w:color w:val="000000"/>
                <w:sz w:val="18"/>
                <w:szCs w:val="18"/>
              </w:rPr>
            </w:pPr>
            <w:r w:rsidRPr="00CE20E1">
              <w:rPr>
                <w:b/>
                <w:bCs/>
                <w:color w:val="231F20"/>
                <w:sz w:val="18"/>
                <w:szCs w:val="18"/>
              </w:rPr>
              <w:t>Purpose of Classroom Assessment</w:t>
            </w:r>
          </w:p>
        </w:tc>
        <w:tc>
          <w:tcPr>
            <w:tcW w:w="1716" w:type="dxa"/>
          </w:tcPr>
          <w:p w:rsidR="004E04C2" w:rsidRPr="00CE20E1" w:rsidRDefault="004E04C2" w:rsidP="00CE20E1">
            <w:pPr>
              <w:autoSpaceDE w:val="0"/>
              <w:autoSpaceDN w:val="0"/>
              <w:adjustRightInd w:val="0"/>
              <w:rPr>
                <w:b/>
                <w:bCs/>
                <w:i/>
                <w:color w:val="000000"/>
                <w:sz w:val="18"/>
                <w:szCs w:val="18"/>
              </w:rPr>
            </w:pPr>
            <w:r w:rsidRPr="00CE20E1">
              <w:rPr>
                <w:b/>
                <w:bCs/>
                <w:color w:val="231F20"/>
                <w:sz w:val="18"/>
                <w:szCs w:val="18"/>
              </w:rPr>
              <w:t>Nature of Assessment</w:t>
            </w:r>
          </w:p>
        </w:tc>
        <w:tc>
          <w:tcPr>
            <w:tcW w:w="2268" w:type="dxa"/>
          </w:tcPr>
          <w:p w:rsidR="004E04C2" w:rsidRPr="00CE20E1" w:rsidRDefault="004E04C2" w:rsidP="00CE20E1">
            <w:pPr>
              <w:autoSpaceDE w:val="0"/>
              <w:autoSpaceDN w:val="0"/>
              <w:adjustRightInd w:val="0"/>
              <w:rPr>
                <w:b/>
                <w:bCs/>
                <w:color w:val="231F20"/>
                <w:sz w:val="18"/>
                <w:szCs w:val="18"/>
              </w:rPr>
            </w:pPr>
            <w:r w:rsidRPr="00CE20E1">
              <w:rPr>
                <w:b/>
                <w:bCs/>
                <w:color w:val="231F20"/>
                <w:sz w:val="18"/>
                <w:szCs w:val="18"/>
              </w:rPr>
              <w:t>Use of Information</w:t>
            </w:r>
          </w:p>
          <w:p w:rsidR="004E04C2" w:rsidRPr="00CE20E1" w:rsidRDefault="004E04C2" w:rsidP="00CE20E1">
            <w:pPr>
              <w:autoSpaceDE w:val="0"/>
              <w:autoSpaceDN w:val="0"/>
              <w:adjustRightInd w:val="0"/>
              <w:rPr>
                <w:b/>
                <w:bCs/>
                <w:i/>
                <w:color w:val="000000"/>
                <w:sz w:val="18"/>
                <w:szCs w:val="18"/>
              </w:rPr>
            </w:pPr>
          </w:p>
        </w:tc>
      </w:tr>
      <w:tr w:rsidR="004E04C2" w:rsidTr="00CE20E1">
        <w:tc>
          <w:tcPr>
            <w:tcW w:w="1992" w:type="dxa"/>
          </w:tcPr>
          <w:p w:rsidR="004E04C2" w:rsidRPr="00CE20E1" w:rsidRDefault="004E04C2" w:rsidP="00CE20E1">
            <w:pPr>
              <w:autoSpaceDE w:val="0"/>
              <w:autoSpaceDN w:val="0"/>
              <w:adjustRightInd w:val="0"/>
              <w:rPr>
                <w:b/>
                <w:bCs/>
                <w:iCs/>
                <w:color w:val="231F20"/>
                <w:sz w:val="18"/>
                <w:szCs w:val="18"/>
              </w:rPr>
            </w:pPr>
            <w:r w:rsidRPr="00CE20E1">
              <w:rPr>
                <w:b/>
                <w:bCs/>
                <w:iCs/>
                <w:color w:val="231F20"/>
                <w:sz w:val="18"/>
                <w:szCs w:val="18"/>
              </w:rPr>
              <w:t xml:space="preserve">Assessment </w:t>
            </w:r>
            <w:r w:rsidRPr="00CE20E1">
              <w:rPr>
                <w:b/>
                <w:bCs/>
                <w:i/>
                <w:color w:val="231F20"/>
                <w:sz w:val="18"/>
                <w:szCs w:val="18"/>
              </w:rPr>
              <w:t>of</w:t>
            </w:r>
            <w:r w:rsidRPr="00CE20E1">
              <w:rPr>
                <w:b/>
                <w:bCs/>
                <w:color w:val="231F20"/>
                <w:sz w:val="18"/>
                <w:szCs w:val="18"/>
              </w:rPr>
              <w:t xml:space="preserve"> </w:t>
            </w:r>
            <w:r w:rsidRPr="00CE20E1">
              <w:rPr>
                <w:b/>
                <w:bCs/>
                <w:iCs/>
                <w:color w:val="231F20"/>
                <w:sz w:val="18"/>
                <w:szCs w:val="18"/>
              </w:rPr>
              <w:t>learning</w:t>
            </w:r>
          </w:p>
          <w:p w:rsidR="004E04C2" w:rsidRPr="00CE20E1" w:rsidRDefault="004E04C2" w:rsidP="00CE20E1">
            <w:pPr>
              <w:autoSpaceDE w:val="0"/>
              <w:autoSpaceDN w:val="0"/>
              <w:adjustRightInd w:val="0"/>
              <w:rPr>
                <w:color w:val="231F20"/>
                <w:sz w:val="18"/>
                <w:szCs w:val="18"/>
              </w:rPr>
            </w:pPr>
            <w:r w:rsidRPr="00CE20E1">
              <w:rPr>
                <w:color w:val="231F20"/>
                <w:sz w:val="18"/>
                <w:szCs w:val="18"/>
              </w:rPr>
              <w:t xml:space="preserve">“Assessment </w:t>
            </w:r>
            <w:r w:rsidRPr="00CE20E1">
              <w:rPr>
                <w:i/>
                <w:iCs/>
                <w:color w:val="231F20"/>
                <w:sz w:val="18"/>
                <w:szCs w:val="18"/>
              </w:rPr>
              <w:t xml:space="preserve">of </w:t>
            </w:r>
            <w:r w:rsidRPr="00CE20E1">
              <w:rPr>
                <w:color w:val="231F20"/>
                <w:sz w:val="18"/>
                <w:szCs w:val="18"/>
              </w:rPr>
              <w:t>learning is the assessment that becomes public and results in statements or symbols about how well students are learning. It often contributes to pivotal decisions that will affect students’ futures.”</w:t>
            </w:r>
          </w:p>
          <w:p w:rsidR="004E04C2" w:rsidRPr="00CE20E1" w:rsidRDefault="004E04C2" w:rsidP="00CE20E1">
            <w:pPr>
              <w:autoSpaceDE w:val="0"/>
              <w:autoSpaceDN w:val="0"/>
              <w:adjustRightInd w:val="0"/>
              <w:rPr>
                <w:color w:val="231F20"/>
                <w:sz w:val="16"/>
                <w:szCs w:val="16"/>
              </w:rPr>
            </w:pPr>
            <w:r w:rsidRPr="00CE20E1">
              <w:rPr>
                <w:color w:val="231F20"/>
                <w:sz w:val="16"/>
                <w:szCs w:val="16"/>
              </w:rPr>
              <w:t>(Western and Northern Canadian Protocol, p. 55)</w:t>
            </w:r>
          </w:p>
          <w:p w:rsidR="004E04C2" w:rsidRPr="00CE20E1" w:rsidRDefault="004E04C2" w:rsidP="00CE20E1">
            <w:pPr>
              <w:autoSpaceDE w:val="0"/>
              <w:autoSpaceDN w:val="0"/>
              <w:adjustRightInd w:val="0"/>
              <w:rPr>
                <w:b/>
                <w:bCs/>
                <w:i/>
                <w:color w:val="000000"/>
                <w:sz w:val="18"/>
                <w:szCs w:val="18"/>
              </w:rPr>
            </w:pPr>
          </w:p>
        </w:tc>
        <w:tc>
          <w:tcPr>
            <w:tcW w:w="1716" w:type="dxa"/>
          </w:tcPr>
          <w:p w:rsidR="004E04C2" w:rsidRPr="00CE20E1" w:rsidRDefault="004E04C2" w:rsidP="00CE20E1">
            <w:pPr>
              <w:autoSpaceDE w:val="0"/>
              <w:autoSpaceDN w:val="0"/>
              <w:adjustRightInd w:val="0"/>
              <w:rPr>
                <w:b/>
                <w:bCs/>
                <w:i/>
                <w:iCs/>
                <w:color w:val="231F20"/>
                <w:sz w:val="18"/>
                <w:szCs w:val="18"/>
              </w:rPr>
            </w:pPr>
            <w:r w:rsidRPr="00CE20E1">
              <w:rPr>
                <w:b/>
                <w:bCs/>
                <w:i/>
                <w:iCs/>
                <w:color w:val="231F20"/>
                <w:sz w:val="18"/>
                <w:szCs w:val="18"/>
              </w:rPr>
              <w:t>Summative assessment:</w:t>
            </w:r>
          </w:p>
          <w:p w:rsidR="004E04C2" w:rsidRPr="00CE20E1" w:rsidRDefault="004E04C2" w:rsidP="00CE20E1">
            <w:pPr>
              <w:autoSpaceDE w:val="0"/>
              <w:autoSpaceDN w:val="0"/>
              <w:adjustRightInd w:val="0"/>
              <w:rPr>
                <w:color w:val="231F20"/>
                <w:sz w:val="18"/>
                <w:szCs w:val="18"/>
              </w:rPr>
            </w:pPr>
            <w:r w:rsidRPr="00CE20E1">
              <w:rPr>
                <w:color w:val="231F20"/>
                <w:sz w:val="18"/>
                <w:szCs w:val="18"/>
              </w:rPr>
              <w:t>• occurs at or near the end of a period of learning, and may be used to inform further instruction.</w:t>
            </w:r>
          </w:p>
          <w:p w:rsidR="004E04C2" w:rsidRPr="00CE20E1" w:rsidRDefault="004E04C2" w:rsidP="00CE20E1">
            <w:pPr>
              <w:autoSpaceDE w:val="0"/>
              <w:autoSpaceDN w:val="0"/>
              <w:adjustRightInd w:val="0"/>
              <w:rPr>
                <w:b/>
                <w:bCs/>
                <w:i/>
                <w:color w:val="000000"/>
                <w:sz w:val="18"/>
                <w:szCs w:val="18"/>
              </w:rPr>
            </w:pPr>
          </w:p>
        </w:tc>
        <w:tc>
          <w:tcPr>
            <w:tcW w:w="2268" w:type="dxa"/>
          </w:tcPr>
          <w:p w:rsidR="004E04C2" w:rsidRPr="00CE20E1" w:rsidRDefault="004E04C2" w:rsidP="00CE20E1">
            <w:pPr>
              <w:autoSpaceDE w:val="0"/>
              <w:autoSpaceDN w:val="0"/>
              <w:adjustRightInd w:val="0"/>
              <w:rPr>
                <w:color w:val="231F20"/>
              </w:rPr>
            </w:pPr>
            <w:r w:rsidRPr="00CE20E1">
              <w:rPr>
                <w:color w:val="231F20"/>
                <w:sz w:val="18"/>
                <w:szCs w:val="18"/>
              </w:rPr>
              <w:t xml:space="preserve">The information </w:t>
            </w:r>
            <w:r w:rsidRPr="00CE20E1">
              <w:rPr>
                <w:color w:val="231F20"/>
              </w:rPr>
              <w:t>gathered:</w:t>
            </w:r>
          </w:p>
          <w:p w:rsidR="004E04C2" w:rsidRPr="00CE20E1" w:rsidRDefault="004E04C2" w:rsidP="00CE20E1">
            <w:pPr>
              <w:autoSpaceDE w:val="0"/>
              <w:autoSpaceDN w:val="0"/>
              <w:adjustRightInd w:val="0"/>
              <w:rPr>
                <w:color w:val="231F20"/>
              </w:rPr>
            </w:pPr>
            <w:r w:rsidRPr="00CE20E1">
              <w:rPr>
                <w:color w:val="231F20"/>
              </w:rPr>
              <w:t>• is used by the teacher to summarize learning at a given point in time. This summary is used to make judgements about the quality of student learning on the basis of established criteria, to assign a value to represent that quality, and to support the communication of information about achievement to students themselves, parents, teachers, and others.</w:t>
            </w:r>
          </w:p>
        </w:tc>
      </w:tr>
    </w:tbl>
    <w:p w:rsidR="004E04C2" w:rsidRDefault="004E04C2" w:rsidP="00E5750E">
      <w:pPr>
        <w:autoSpaceDE w:val="0"/>
        <w:autoSpaceDN w:val="0"/>
        <w:adjustRightInd w:val="0"/>
        <w:rPr>
          <w:b/>
          <w:bCs/>
          <w:i/>
          <w:color w:val="000000"/>
          <w:sz w:val="18"/>
          <w:szCs w:val="18"/>
        </w:rPr>
      </w:pPr>
    </w:p>
    <w:p w:rsidR="004E04C2" w:rsidRDefault="004E04C2" w:rsidP="00E5750E">
      <w:pPr>
        <w:autoSpaceDE w:val="0"/>
        <w:autoSpaceDN w:val="0"/>
        <w:adjustRightInd w:val="0"/>
        <w:rPr>
          <w:b/>
          <w:sz w:val="22"/>
          <w:szCs w:val="22"/>
          <w:u w:val="single"/>
        </w:rPr>
      </w:pPr>
    </w:p>
    <w:p w:rsidR="004E04C2" w:rsidRDefault="004E04C2" w:rsidP="00E5750E">
      <w:pPr>
        <w:autoSpaceDE w:val="0"/>
        <w:autoSpaceDN w:val="0"/>
        <w:adjustRightInd w:val="0"/>
        <w:rPr>
          <w:b/>
          <w:sz w:val="22"/>
          <w:szCs w:val="22"/>
          <w:u w:val="single"/>
        </w:rPr>
      </w:pPr>
    </w:p>
    <w:p w:rsidR="004E04C2" w:rsidRDefault="004E04C2" w:rsidP="00E5750E">
      <w:pPr>
        <w:autoSpaceDE w:val="0"/>
        <w:autoSpaceDN w:val="0"/>
        <w:adjustRightInd w:val="0"/>
        <w:rPr>
          <w:b/>
          <w:sz w:val="22"/>
          <w:szCs w:val="22"/>
          <w:u w:val="single"/>
        </w:rPr>
      </w:pPr>
    </w:p>
    <w:p w:rsidR="004E04C2" w:rsidRDefault="004E04C2" w:rsidP="00E5750E">
      <w:pPr>
        <w:autoSpaceDE w:val="0"/>
        <w:autoSpaceDN w:val="0"/>
        <w:adjustRightInd w:val="0"/>
        <w:rPr>
          <w:b/>
          <w:sz w:val="22"/>
          <w:szCs w:val="22"/>
          <w:u w:val="single"/>
        </w:rPr>
      </w:pPr>
      <w:r w:rsidRPr="00770610">
        <w:rPr>
          <w:b/>
          <w:sz w:val="22"/>
          <w:szCs w:val="22"/>
          <w:u w:val="single"/>
        </w:rPr>
        <w:t>Evaluation</w:t>
      </w:r>
    </w:p>
    <w:p w:rsidR="004E04C2" w:rsidRDefault="004E04C2" w:rsidP="00E5750E">
      <w:pPr>
        <w:autoSpaceDE w:val="0"/>
        <w:autoSpaceDN w:val="0"/>
        <w:adjustRightInd w:val="0"/>
        <w:rPr>
          <w:b/>
          <w:sz w:val="22"/>
          <w:szCs w:val="22"/>
          <w:u w:val="single"/>
        </w:rPr>
      </w:pPr>
    </w:p>
    <w:p w:rsidR="004E04C2" w:rsidRPr="00770610" w:rsidRDefault="004E04C2" w:rsidP="00770610">
      <w:pPr>
        <w:autoSpaceDE w:val="0"/>
        <w:autoSpaceDN w:val="0"/>
        <w:adjustRightInd w:val="0"/>
        <w:rPr>
          <w:color w:val="231F20"/>
        </w:rPr>
      </w:pPr>
      <w:r w:rsidRPr="00770610">
        <w:rPr>
          <w:color w:val="231F20"/>
        </w:rPr>
        <w:t>For Grades 1 to 12, all curriculum expectations must be accounted for</w:t>
      </w:r>
      <w:r>
        <w:rPr>
          <w:color w:val="231F20"/>
        </w:rPr>
        <w:t xml:space="preserve"> in instruction and assessment, </w:t>
      </w:r>
      <w:r w:rsidRPr="00770610">
        <w:rPr>
          <w:color w:val="231F20"/>
        </w:rPr>
        <w:t xml:space="preserve">but </w:t>
      </w:r>
      <w:r w:rsidRPr="00770610">
        <w:rPr>
          <w:i/>
          <w:iCs/>
          <w:color w:val="231F20"/>
        </w:rPr>
        <w:t>evaluation focuses on students’ achievement of the overall expectations</w:t>
      </w:r>
      <w:r w:rsidRPr="00770610">
        <w:rPr>
          <w:color w:val="231F20"/>
        </w:rPr>
        <w:t>. A student’</w:t>
      </w:r>
      <w:r>
        <w:rPr>
          <w:color w:val="231F20"/>
        </w:rPr>
        <w:t xml:space="preserve">s achievement </w:t>
      </w:r>
      <w:r w:rsidRPr="00770610">
        <w:rPr>
          <w:color w:val="231F20"/>
        </w:rPr>
        <w:t xml:space="preserve">of the overall expectations is evaluated on the basis of his or her </w:t>
      </w:r>
      <w:r>
        <w:rPr>
          <w:color w:val="231F20"/>
        </w:rPr>
        <w:t xml:space="preserve">achievement of related specific </w:t>
      </w:r>
      <w:r w:rsidRPr="00770610">
        <w:rPr>
          <w:color w:val="231F20"/>
        </w:rPr>
        <w:t>expectations. The overall expectations are broad in nature, and t</w:t>
      </w:r>
      <w:r>
        <w:rPr>
          <w:color w:val="231F20"/>
        </w:rPr>
        <w:t xml:space="preserve">he specific expectations define </w:t>
      </w:r>
      <w:r w:rsidRPr="00770610">
        <w:rPr>
          <w:color w:val="231F20"/>
        </w:rPr>
        <w:t>the particular content or scope of the knowledge and skills referred to in the overall expectations.</w:t>
      </w:r>
      <w:r>
        <w:rPr>
          <w:color w:val="231F20"/>
        </w:rPr>
        <w:t xml:space="preserve"> </w:t>
      </w:r>
      <w:r w:rsidRPr="00770610">
        <w:rPr>
          <w:color w:val="231F20"/>
        </w:rPr>
        <w:t xml:space="preserve">Teachers will use their professional judgement to determine which </w:t>
      </w:r>
      <w:r>
        <w:rPr>
          <w:color w:val="231F20"/>
        </w:rPr>
        <w:t xml:space="preserve">specific expectations should be </w:t>
      </w:r>
      <w:r w:rsidRPr="00770610">
        <w:rPr>
          <w:color w:val="231F20"/>
        </w:rPr>
        <w:t>used to evaluate achievement of the overall expectations, and whic</w:t>
      </w:r>
      <w:r>
        <w:rPr>
          <w:color w:val="231F20"/>
        </w:rPr>
        <w:t xml:space="preserve">h ones will be accounted for in </w:t>
      </w:r>
      <w:r w:rsidRPr="00770610">
        <w:rPr>
          <w:color w:val="231F20"/>
        </w:rPr>
        <w:t>instruction and assessment but not necessarily evaluated.</w:t>
      </w:r>
    </w:p>
    <w:p w:rsidR="004E04C2" w:rsidRDefault="004E04C2" w:rsidP="00E5750E">
      <w:pPr>
        <w:autoSpaceDE w:val="0"/>
        <w:autoSpaceDN w:val="0"/>
        <w:adjustRightInd w:val="0"/>
      </w:pPr>
    </w:p>
    <w:p w:rsidR="004E04C2" w:rsidRDefault="004E04C2" w:rsidP="00E5750E">
      <w:pPr>
        <w:autoSpaceDE w:val="0"/>
        <w:autoSpaceDN w:val="0"/>
        <w:adjustRightInd w:val="0"/>
      </w:pPr>
    </w:p>
    <w:p w:rsidR="004E04C2" w:rsidRDefault="004E04C2" w:rsidP="00E5750E">
      <w:pPr>
        <w:autoSpaceDE w:val="0"/>
        <w:autoSpaceDN w:val="0"/>
        <w:adjustRightInd w:val="0"/>
      </w:pPr>
    </w:p>
    <w:p w:rsidR="004E04C2" w:rsidRDefault="004E04C2" w:rsidP="00E5750E">
      <w:pPr>
        <w:autoSpaceDE w:val="0"/>
        <w:autoSpaceDN w:val="0"/>
        <w:adjustRightInd w:val="0"/>
      </w:pPr>
    </w:p>
    <w:p w:rsidR="0032640C" w:rsidRDefault="0032640C">
      <w:r>
        <w:br w:type="page"/>
      </w:r>
    </w:p>
    <w:p w:rsidR="004E04C2" w:rsidRPr="00770610" w:rsidRDefault="004E04C2" w:rsidP="00E5750E">
      <w:pPr>
        <w:autoSpaceDE w:val="0"/>
        <w:autoSpaceDN w:val="0"/>
        <w:adjustRightInd w:val="0"/>
      </w:pPr>
    </w:p>
    <w:p w:rsidR="004E04C2" w:rsidRDefault="004E04C2" w:rsidP="00BB20BF">
      <w:pPr>
        <w:jc w:val="center"/>
        <w:rPr>
          <w:b/>
          <w:sz w:val="18"/>
          <w:u w:val="single"/>
          <w:lang w:val="en-US"/>
        </w:rPr>
      </w:pPr>
      <w:proofErr w:type="gramStart"/>
      <w:r>
        <w:rPr>
          <w:b/>
          <w:sz w:val="18"/>
          <w:u w:val="single"/>
          <w:lang w:val="en-US"/>
        </w:rPr>
        <w:t>ASSESSMENT, EVALUATION AND REPORTING POLICY (Cont.)</w:t>
      </w:r>
      <w:proofErr w:type="gramEnd"/>
    </w:p>
    <w:p w:rsidR="004E04C2" w:rsidRDefault="004E04C2" w:rsidP="00BB20BF">
      <w:pPr>
        <w:jc w:val="center"/>
        <w:rPr>
          <w:b/>
          <w:sz w:val="18"/>
          <w:u w:val="single"/>
          <w:lang w:val="en-US"/>
        </w:rPr>
      </w:pPr>
    </w:p>
    <w:p w:rsidR="004E04C2" w:rsidRPr="00770610" w:rsidRDefault="004E04C2" w:rsidP="00770610">
      <w:pPr>
        <w:autoSpaceDE w:val="0"/>
        <w:autoSpaceDN w:val="0"/>
        <w:adjustRightInd w:val="0"/>
        <w:rPr>
          <w:color w:val="231F20"/>
        </w:rPr>
      </w:pPr>
      <w:r w:rsidRPr="00770610">
        <w:rPr>
          <w:color w:val="231F20"/>
        </w:rPr>
        <w:t>For Grades 9 to 12, a final grade (percentage mark) is recorded for eve</w:t>
      </w:r>
      <w:r>
        <w:rPr>
          <w:color w:val="231F20"/>
        </w:rPr>
        <w:t xml:space="preserve">ry course. The final grade will </w:t>
      </w:r>
      <w:r w:rsidRPr="00770610">
        <w:rPr>
          <w:color w:val="231F20"/>
        </w:rPr>
        <w:t>be determined as follows:</w:t>
      </w:r>
    </w:p>
    <w:p w:rsidR="004E04C2" w:rsidRDefault="004E04C2" w:rsidP="00770610">
      <w:pPr>
        <w:autoSpaceDE w:val="0"/>
        <w:autoSpaceDN w:val="0"/>
        <w:adjustRightInd w:val="0"/>
        <w:ind w:left="720"/>
        <w:rPr>
          <w:color w:val="231F20"/>
        </w:rPr>
      </w:pPr>
    </w:p>
    <w:p w:rsidR="004E04C2" w:rsidRDefault="004E04C2" w:rsidP="00770610">
      <w:pPr>
        <w:autoSpaceDE w:val="0"/>
        <w:autoSpaceDN w:val="0"/>
        <w:adjustRightInd w:val="0"/>
        <w:ind w:left="720"/>
        <w:rPr>
          <w:color w:val="231F20"/>
        </w:rPr>
      </w:pPr>
      <w:r w:rsidRPr="00770610">
        <w:rPr>
          <w:color w:val="231F20"/>
        </w:rPr>
        <w:t>• Seventy per cent of the grade will be based on evaluation conducted throughout the course. This</w:t>
      </w:r>
      <w:r>
        <w:rPr>
          <w:color w:val="231F20"/>
        </w:rPr>
        <w:t xml:space="preserve"> </w:t>
      </w:r>
      <w:r w:rsidRPr="00770610">
        <w:rPr>
          <w:color w:val="231F20"/>
        </w:rPr>
        <w:t>portion of the grade should reflect the student’s most consistent level of achievement throughout</w:t>
      </w:r>
      <w:r>
        <w:rPr>
          <w:color w:val="231F20"/>
        </w:rPr>
        <w:t xml:space="preserve"> </w:t>
      </w:r>
      <w:r w:rsidRPr="00770610">
        <w:rPr>
          <w:color w:val="231F20"/>
        </w:rPr>
        <w:t>the course, although special consideration should be given to more recent evidence of achievement.</w:t>
      </w:r>
    </w:p>
    <w:p w:rsidR="004E04C2" w:rsidRPr="00770610" w:rsidRDefault="004E04C2" w:rsidP="00770610">
      <w:pPr>
        <w:autoSpaceDE w:val="0"/>
        <w:autoSpaceDN w:val="0"/>
        <w:adjustRightInd w:val="0"/>
        <w:ind w:left="720"/>
        <w:rPr>
          <w:color w:val="231F20"/>
        </w:rPr>
      </w:pPr>
    </w:p>
    <w:p w:rsidR="004E04C2" w:rsidRDefault="004E04C2" w:rsidP="00BB20BF">
      <w:pPr>
        <w:autoSpaceDE w:val="0"/>
        <w:autoSpaceDN w:val="0"/>
        <w:adjustRightInd w:val="0"/>
        <w:ind w:left="720"/>
        <w:rPr>
          <w:color w:val="231F20"/>
        </w:rPr>
      </w:pPr>
      <w:r w:rsidRPr="00770610">
        <w:rPr>
          <w:color w:val="231F20"/>
        </w:rPr>
        <w:t>• Thirty per cent of the grade will be based on a final evaluation</w:t>
      </w:r>
      <w:r>
        <w:rPr>
          <w:color w:val="231F20"/>
        </w:rPr>
        <w:t xml:space="preserve"> administered at or towards the </w:t>
      </w:r>
      <w:r w:rsidRPr="00770610">
        <w:rPr>
          <w:color w:val="231F20"/>
        </w:rPr>
        <w:t>end of the course. This evaluation will be based on evidence from one or a combination of the</w:t>
      </w:r>
      <w:r>
        <w:rPr>
          <w:color w:val="231F20"/>
        </w:rPr>
        <w:t xml:space="preserve"> </w:t>
      </w:r>
      <w:r w:rsidRPr="00770610">
        <w:rPr>
          <w:color w:val="231F20"/>
        </w:rPr>
        <w:t>following: an examination, a performance, an essay, and/or another method of evaluation suitable</w:t>
      </w:r>
      <w:r>
        <w:rPr>
          <w:color w:val="231F20"/>
        </w:rPr>
        <w:t xml:space="preserve"> </w:t>
      </w:r>
      <w:r w:rsidRPr="00770610">
        <w:rPr>
          <w:color w:val="231F20"/>
        </w:rPr>
        <w:t>to the course content. The final evaluation allows the student an opportunity to demonstrate</w:t>
      </w:r>
      <w:r>
        <w:rPr>
          <w:color w:val="231F20"/>
        </w:rPr>
        <w:t xml:space="preserve"> </w:t>
      </w:r>
      <w:r w:rsidRPr="00770610">
        <w:rPr>
          <w:color w:val="231F20"/>
        </w:rPr>
        <w:t>comprehensive achievement of the overall expectations for the course.</w:t>
      </w:r>
    </w:p>
    <w:p w:rsidR="004E04C2" w:rsidRPr="00770610" w:rsidRDefault="004E04C2" w:rsidP="00770610">
      <w:pPr>
        <w:autoSpaceDE w:val="0"/>
        <w:autoSpaceDN w:val="0"/>
        <w:adjustRightInd w:val="0"/>
        <w:ind w:left="720"/>
        <w:rPr>
          <w:color w:val="231F20"/>
        </w:rPr>
      </w:pPr>
    </w:p>
    <w:p w:rsidR="004E04C2" w:rsidRPr="00770610" w:rsidRDefault="004E04C2" w:rsidP="00770610">
      <w:pPr>
        <w:autoSpaceDE w:val="0"/>
        <w:autoSpaceDN w:val="0"/>
        <w:adjustRightInd w:val="0"/>
        <w:rPr>
          <w:color w:val="231F20"/>
        </w:rPr>
      </w:pPr>
      <w:r w:rsidRPr="00770610">
        <w:rPr>
          <w:color w:val="231F20"/>
        </w:rPr>
        <w:t>A credit is granted and recorded for every course in which the student’</w:t>
      </w:r>
      <w:r>
        <w:rPr>
          <w:color w:val="231F20"/>
        </w:rPr>
        <w:t xml:space="preserve">s final percentage mark is </w:t>
      </w:r>
      <w:r w:rsidRPr="00770610">
        <w:rPr>
          <w:color w:val="231F20"/>
        </w:rPr>
        <w:t xml:space="preserve">50 per cent or higher. </w:t>
      </w:r>
    </w:p>
    <w:p w:rsidR="004E04C2" w:rsidRDefault="004E04C2" w:rsidP="00E5750E">
      <w:pPr>
        <w:autoSpaceDE w:val="0"/>
        <w:autoSpaceDN w:val="0"/>
        <w:adjustRightInd w:val="0"/>
        <w:rPr>
          <w:b/>
          <w:sz w:val="18"/>
          <w:szCs w:val="18"/>
        </w:rPr>
      </w:pPr>
    </w:p>
    <w:p w:rsidR="0088530C" w:rsidRDefault="0088530C" w:rsidP="00E5750E">
      <w:pPr>
        <w:autoSpaceDE w:val="0"/>
        <w:autoSpaceDN w:val="0"/>
        <w:adjustRightInd w:val="0"/>
        <w:rPr>
          <w:b/>
          <w:sz w:val="18"/>
          <w:szCs w:val="18"/>
        </w:rPr>
      </w:pPr>
    </w:p>
    <w:p w:rsidR="004E04C2" w:rsidRPr="00AC2840" w:rsidRDefault="004E04C2" w:rsidP="00E5750E">
      <w:pPr>
        <w:autoSpaceDE w:val="0"/>
        <w:autoSpaceDN w:val="0"/>
        <w:adjustRightInd w:val="0"/>
        <w:rPr>
          <w:b/>
          <w:u w:val="single"/>
        </w:rPr>
      </w:pPr>
      <w:r w:rsidRPr="00AC2840">
        <w:rPr>
          <w:b/>
          <w:u w:val="single"/>
        </w:rPr>
        <w:t xml:space="preserve">Evaluation of Late and Missed Assignments </w:t>
      </w:r>
    </w:p>
    <w:p w:rsidR="004E04C2" w:rsidRDefault="004E04C2" w:rsidP="00A912FB">
      <w:pPr>
        <w:autoSpaceDE w:val="0"/>
        <w:autoSpaceDN w:val="0"/>
        <w:adjustRightInd w:val="0"/>
        <w:rPr>
          <w:color w:val="231F20"/>
        </w:rPr>
      </w:pPr>
    </w:p>
    <w:p w:rsidR="004E04C2" w:rsidRDefault="004E04C2" w:rsidP="00A912FB">
      <w:pPr>
        <w:autoSpaceDE w:val="0"/>
        <w:autoSpaceDN w:val="0"/>
        <w:adjustRightInd w:val="0"/>
        <w:rPr>
          <w:color w:val="231F20"/>
        </w:rPr>
      </w:pPr>
      <w:r w:rsidRPr="00A912FB">
        <w:rPr>
          <w:color w:val="231F20"/>
        </w:rPr>
        <w:t>It must be made clear to students early in the school year that th</w:t>
      </w:r>
      <w:r>
        <w:rPr>
          <w:color w:val="231F20"/>
        </w:rPr>
        <w:t xml:space="preserve">ey are responsible not only for </w:t>
      </w:r>
      <w:r w:rsidRPr="00A912FB">
        <w:rPr>
          <w:color w:val="231F20"/>
        </w:rPr>
        <w:t>their behaviour in the classroom and the school but also for providin</w:t>
      </w:r>
      <w:r>
        <w:rPr>
          <w:color w:val="231F20"/>
        </w:rPr>
        <w:t xml:space="preserve">g evidence of their achievement </w:t>
      </w:r>
      <w:r w:rsidRPr="00A912FB">
        <w:rPr>
          <w:color w:val="231F20"/>
        </w:rPr>
        <w:t xml:space="preserve">of the overall expectations within the time frame specified by the </w:t>
      </w:r>
      <w:r>
        <w:rPr>
          <w:color w:val="231F20"/>
        </w:rPr>
        <w:t xml:space="preserve">teacher, and in a form approved </w:t>
      </w:r>
      <w:r w:rsidRPr="00A912FB">
        <w:rPr>
          <w:color w:val="231F20"/>
        </w:rPr>
        <w:t xml:space="preserve">by the teacher. Students must understand that there will be </w:t>
      </w:r>
      <w:r>
        <w:rPr>
          <w:color w:val="231F20"/>
        </w:rPr>
        <w:t xml:space="preserve">consequences for not completing </w:t>
      </w:r>
      <w:r w:rsidRPr="00A912FB">
        <w:rPr>
          <w:color w:val="231F20"/>
        </w:rPr>
        <w:t>assignments for evaluation or for submitting those assignments late.</w:t>
      </w:r>
      <w:r>
        <w:rPr>
          <w:color w:val="231F20"/>
        </w:rPr>
        <w:t xml:space="preserve"> </w:t>
      </w:r>
    </w:p>
    <w:p w:rsidR="004E04C2" w:rsidRDefault="004E04C2" w:rsidP="00A912FB">
      <w:pPr>
        <w:autoSpaceDE w:val="0"/>
        <w:autoSpaceDN w:val="0"/>
        <w:adjustRightInd w:val="0"/>
        <w:rPr>
          <w:color w:val="231F20"/>
        </w:rPr>
      </w:pPr>
    </w:p>
    <w:p w:rsidR="004E04C2" w:rsidRPr="00A912FB" w:rsidRDefault="004E04C2" w:rsidP="00A912FB">
      <w:pPr>
        <w:autoSpaceDE w:val="0"/>
        <w:autoSpaceDN w:val="0"/>
        <w:adjustRightInd w:val="0"/>
        <w:rPr>
          <w:color w:val="231F20"/>
        </w:rPr>
      </w:pPr>
      <w:r w:rsidRPr="00A912FB">
        <w:rPr>
          <w:color w:val="231F20"/>
        </w:rPr>
        <w:t>Where in the teacher’s professional judgement it is appropriate t</w:t>
      </w:r>
      <w:r>
        <w:rPr>
          <w:color w:val="231F20"/>
        </w:rPr>
        <w:t xml:space="preserve">o do so, a number of strategies </w:t>
      </w:r>
      <w:r w:rsidRPr="00A912FB">
        <w:rPr>
          <w:color w:val="231F20"/>
        </w:rPr>
        <w:t>may be used to help prevent and/or address late and missed assignments. They include:</w:t>
      </w:r>
      <w:r>
        <w:rPr>
          <w:color w:val="231F20"/>
        </w:rPr>
        <w:t xml:space="preserve"> (ABRIDGED LIST)</w:t>
      </w:r>
    </w:p>
    <w:p w:rsidR="004E04C2" w:rsidRPr="00A912FB" w:rsidRDefault="004E04C2" w:rsidP="00A912FB">
      <w:pPr>
        <w:autoSpaceDE w:val="0"/>
        <w:autoSpaceDN w:val="0"/>
        <w:adjustRightInd w:val="0"/>
        <w:ind w:firstLine="720"/>
        <w:rPr>
          <w:color w:val="231F20"/>
        </w:rPr>
      </w:pPr>
      <w:r w:rsidRPr="00A912FB">
        <w:rPr>
          <w:color w:val="231F20"/>
        </w:rPr>
        <w:t>• helping students develop better time-management skills;</w:t>
      </w:r>
    </w:p>
    <w:p w:rsidR="004E04C2" w:rsidRPr="00A912FB" w:rsidRDefault="004E04C2" w:rsidP="00A912FB">
      <w:pPr>
        <w:autoSpaceDE w:val="0"/>
        <w:autoSpaceDN w:val="0"/>
        <w:adjustRightInd w:val="0"/>
        <w:ind w:left="720"/>
        <w:rPr>
          <w:color w:val="231F20"/>
        </w:rPr>
      </w:pPr>
      <w:r w:rsidRPr="00A912FB">
        <w:rPr>
          <w:color w:val="231F20"/>
        </w:rPr>
        <w:t>• collaborating with other staff to prepare a part- or full-year calendar of major assignment dates</w:t>
      </w:r>
      <w:r>
        <w:rPr>
          <w:color w:val="231F20"/>
        </w:rPr>
        <w:tab/>
      </w:r>
      <w:r w:rsidRPr="00A912FB">
        <w:rPr>
          <w:color w:val="231F20"/>
        </w:rPr>
        <w:t>for every class;</w:t>
      </w:r>
    </w:p>
    <w:p w:rsidR="004E04C2" w:rsidRDefault="004E04C2" w:rsidP="00A912FB">
      <w:pPr>
        <w:autoSpaceDE w:val="0"/>
        <w:autoSpaceDN w:val="0"/>
        <w:adjustRightInd w:val="0"/>
        <w:ind w:left="720"/>
        <w:rPr>
          <w:color w:val="231F20"/>
        </w:rPr>
      </w:pPr>
      <w:r w:rsidRPr="00A912FB">
        <w:rPr>
          <w:color w:val="231F20"/>
        </w:rPr>
        <w:t>• planning for major assignment</w:t>
      </w:r>
      <w:r>
        <w:rPr>
          <w:color w:val="231F20"/>
        </w:rPr>
        <w:t xml:space="preserve">s to be completed in stages, so </w:t>
      </w:r>
      <w:r w:rsidRPr="00A912FB">
        <w:rPr>
          <w:color w:val="231F20"/>
        </w:rPr>
        <w:t>that students are less likely to be</w:t>
      </w:r>
      <w:r>
        <w:rPr>
          <w:color w:val="231F20"/>
        </w:rPr>
        <w:t xml:space="preserve"> </w:t>
      </w:r>
      <w:r w:rsidRPr="00A912FB">
        <w:rPr>
          <w:color w:val="231F20"/>
        </w:rPr>
        <w:t>faced with an all-or-nothing situation at the last minute;</w:t>
      </w:r>
    </w:p>
    <w:p w:rsidR="004E04C2" w:rsidRPr="00A912FB" w:rsidRDefault="004E04C2" w:rsidP="00A912FB">
      <w:pPr>
        <w:autoSpaceDE w:val="0"/>
        <w:autoSpaceDN w:val="0"/>
        <w:adjustRightInd w:val="0"/>
        <w:ind w:left="720"/>
        <w:rPr>
          <w:color w:val="231F20"/>
        </w:rPr>
      </w:pPr>
    </w:p>
    <w:p w:rsidR="004E04C2" w:rsidRDefault="004E04C2" w:rsidP="00A912FB">
      <w:pPr>
        <w:autoSpaceDE w:val="0"/>
        <w:autoSpaceDN w:val="0"/>
        <w:adjustRightInd w:val="0"/>
        <w:ind w:left="720"/>
        <w:rPr>
          <w:color w:val="231F20"/>
        </w:rPr>
      </w:pPr>
    </w:p>
    <w:p w:rsidR="0032640C" w:rsidRDefault="0032640C">
      <w:pPr>
        <w:rPr>
          <w:b/>
          <w:sz w:val="18"/>
          <w:u w:val="single"/>
          <w:lang w:val="en-US"/>
        </w:rPr>
      </w:pPr>
      <w:r>
        <w:rPr>
          <w:b/>
          <w:sz w:val="18"/>
          <w:u w:val="single"/>
          <w:lang w:val="en-US"/>
        </w:rPr>
        <w:br w:type="page"/>
      </w:r>
    </w:p>
    <w:p w:rsidR="004E04C2" w:rsidRPr="00BB20BF" w:rsidRDefault="004E04C2" w:rsidP="0032640C">
      <w:pPr>
        <w:rPr>
          <w:b/>
          <w:sz w:val="18"/>
          <w:u w:val="single"/>
          <w:lang w:val="en-US"/>
        </w:rPr>
      </w:pPr>
      <w:r>
        <w:rPr>
          <w:b/>
          <w:sz w:val="18"/>
          <w:u w:val="single"/>
          <w:lang w:val="en-US"/>
        </w:rPr>
        <w:lastRenderedPageBreak/>
        <w:t>ASSESSMENT, EVALUA</w:t>
      </w:r>
      <w:r w:rsidR="00BF1558">
        <w:rPr>
          <w:b/>
          <w:sz w:val="18"/>
          <w:u w:val="single"/>
          <w:lang w:val="en-US"/>
        </w:rPr>
        <w:t>TION AND REPORTING POLICY (Continued</w:t>
      </w:r>
      <w:r>
        <w:rPr>
          <w:b/>
          <w:sz w:val="18"/>
          <w:u w:val="single"/>
          <w:lang w:val="en-US"/>
        </w:rPr>
        <w:t>)</w:t>
      </w:r>
    </w:p>
    <w:p w:rsidR="004E04C2" w:rsidRDefault="004E04C2" w:rsidP="00A912FB">
      <w:pPr>
        <w:autoSpaceDE w:val="0"/>
        <w:autoSpaceDN w:val="0"/>
        <w:adjustRightInd w:val="0"/>
        <w:ind w:left="720"/>
        <w:rPr>
          <w:color w:val="231F20"/>
        </w:rPr>
      </w:pPr>
    </w:p>
    <w:p w:rsidR="004E04C2" w:rsidRPr="00A912FB" w:rsidRDefault="004E04C2" w:rsidP="00A912FB">
      <w:pPr>
        <w:autoSpaceDE w:val="0"/>
        <w:autoSpaceDN w:val="0"/>
        <w:adjustRightInd w:val="0"/>
        <w:ind w:left="720"/>
        <w:rPr>
          <w:color w:val="231F20"/>
        </w:rPr>
      </w:pPr>
      <w:r w:rsidRPr="00A912FB">
        <w:rPr>
          <w:color w:val="231F20"/>
        </w:rPr>
        <w:t>• maintaining ongoing communication with students and/or parents about due dates and late</w:t>
      </w:r>
      <w:r>
        <w:rPr>
          <w:color w:val="231F20"/>
        </w:rPr>
        <w:t xml:space="preserve"> </w:t>
      </w:r>
      <w:r w:rsidRPr="00A912FB">
        <w:rPr>
          <w:color w:val="231F20"/>
        </w:rPr>
        <w:t>assignments, and scheduling conferences with parents if the problem persists;</w:t>
      </w:r>
    </w:p>
    <w:p w:rsidR="004E04C2" w:rsidRPr="00A912FB" w:rsidRDefault="004E04C2" w:rsidP="00A912FB">
      <w:pPr>
        <w:autoSpaceDE w:val="0"/>
        <w:autoSpaceDN w:val="0"/>
        <w:adjustRightInd w:val="0"/>
        <w:ind w:left="720"/>
        <w:rPr>
          <w:color w:val="231F20"/>
        </w:rPr>
      </w:pPr>
      <w:r w:rsidRPr="00A912FB">
        <w:rPr>
          <w:color w:val="231F20"/>
        </w:rPr>
        <w:t>• referring the student to the Student Success team or teacher;</w:t>
      </w:r>
    </w:p>
    <w:p w:rsidR="004E04C2" w:rsidRPr="00A912FB" w:rsidRDefault="004E04C2" w:rsidP="00A912FB">
      <w:pPr>
        <w:autoSpaceDE w:val="0"/>
        <w:autoSpaceDN w:val="0"/>
        <w:adjustRightInd w:val="0"/>
        <w:ind w:firstLine="720"/>
        <w:rPr>
          <w:color w:val="231F20"/>
        </w:rPr>
      </w:pPr>
      <w:r w:rsidRPr="00A912FB">
        <w:rPr>
          <w:color w:val="231F20"/>
        </w:rPr>
        <w:t>• setting up a student contract;</w:t>
      </w:r>
    </w:p>
    <w:p w:rsidR="004E04C2" w:rsidRPr="00A912FB" w:rsidRDefault="004E04C2" w:rsidP="00A912FB">
      <w:pPr>
        <w:autoSpaceDE w:val="0"/>
        <w:autoSpaceDN w:val="0"/>
        <w:adjustRightInd w:val="0"/>
        <w:ind w:left="720"/>
        <w:rPr>
          <w:color w:val="231F20"/>
        </w:rPr>
      </w:pPr>
      <w:r w:rsidRPr="00A912FB">
        <w:rPr>
          <w:color w:val="231F20"/>
        </w:rPr>
        <w:t>• using counselling or peer tutoring to try to deal positively with problems;</w:t>
      </w:r>
    </w:p>
    <w:p w:rsidR="004E04C2" w:rsidRPr="00A912FB" w:rsidRDefault="004E04C2" w:rsidP="00A912FB">
      <w:pPr>
        <w:autoSpaceDE w:val="0"/>
        <w:autoSpaceDN w:val="0"/>
        <w:adjustRightInd w:val="0"/>
        <w:ind w:firstLine="720"/>
        <w:rPr>
          <w:color w:val="231F20"/>
        </w:rPr>
      </w:pPr>
      <w:r w:rsidRPr="00A912FB">
        <w:rPr>
          <w:color w:val="231F20"/>
        </w:rPr>
        <w:t>• holding teacher-student conferences;</w:t>
      </w:r>
    </w:p>
    <w:p w:rsidR="004E04C2" w:rsidRPr="00A912FB" w:rsidRDefault="004E04C2" w:rsidP="00A912FB">
      <w:pPr>
        <w:autoSpaceDE w:val="0"/>
        <w:autoSpaceDN w:val="0"/>
        <w:adjustRightInd w:val="0"/>
        <w:ind w:left="720"/>
        <w:rPr>
          <w:color w:val="231F20"/>
        </w:rPr>
      </w:pPr>
      <w:r w:rsidRPr="00A912FB">
        <w:rPr>
          <w:color w:val="231F20"/>
        </w:rPr>
        <w:t>• reviewing the need for extra support for English language learners;</w:t>
      </w:r>
    </w:p>
    <w:p w:rsidR="004E04C2" w:rsidRPr="00A912FB" w:rsidRDefault="004E04C2" w:rsidP="00A912FB">
      <w:pPr>
        <w:autoSpaceDE w:val="0"/>
        <w:autoSpaceDN w:val="0"/>
        <w:adjustRightInd w:val="0"/>
        <w:ind w:left="720"/>
        <w:rPr>
          <w:color w:val="231F20"/>
        </w:rPr>
      </w:pPr>
      <w:r w:rsidRPr="00A912FB">
        <w:rPr>
          <w:color w:val="231F20"/>
        </w:rPr>
        <w:t>• providing alternative assignments or tests/exams where, in the teacher’s professional judgement,</w:t>
      </w:r>
      <w:r>
        <w:rPr>
          <w:color w:val="231F20"/>
        </w:rPr>
        <w:t xml:space="preserve"> </w:t>
      </w:r>
      <w:r w:rsidRPr="00A912FB">
        <w:rPr>
          <w:color w:val="231F20"/>
        </w:rPr>
        <w:t>it is reasonable and appropriate to do so;</w:t>
      </w:r>
    </w:p>
    <w:p w:rsidR="004E04C2" w:rsidRPr="00AC2840" w:rsidRDefault="004E04C2" w:rsidP="00AC2840">
      <w:pPr>
        <w:autoSpaceDE w:val="0"/>
        <w:autoSpaceDN w:val="0"/>
        <w:adjustRightInd w:val="0"/>
        <w:ind w:left="720"/>
        <w:rPr>
          <w:color w:val="231F20"/>
        </w:rPr>
      </w:pPr>
      <w:proofErr w:type="gramStart"/>
      <w:r w:rsidRPr="00A912FB">
        <w:rPr>
          <w:color w:val="231F20"/>
        </w:rPr>
        <w:t>• deducting marks for late assignments, up to and including t</w:t>
      </w:r>
      <w:r>
        <w:rPr>
          <w:color w:val="231F20"/>
        </w:rPr>
        <w:t>he full value of the assignment.</w:t>
      </w:r>
      <w:proofErr w:type="gramEnd"/>
    </w:p>
    <w:p w:rsidR="004E04C2" w:rsidRDefault="004E04C2" w:rsidP="007532D9">
      <w:pPr>
        <w:pStyle w:val="BodyTextIndent2"/>
        <w:ind w:left="720" w:hanging="360"/>
        <w:jc w:val="both"/>
        <w:rPr>
          <w:b/>
          <w:szCs w:val="18"/>
        </w:rPr>
      </w:pPr>
    </w:p>
    <w:p w:rsidR="004E04C2" w:rsidRDefault="004E04C2" w:rsidP="007532D9">
      <w:pPr>
        <w:pStyle w:val="BodyTextIndent2"/>
        <w:ind w:left="720" w:hanging="360"/>
        <w:jc w:val="both"/>
        <w:rPr>
          <w:b/>
          <w:szCs w:val="18"/>
        </w:rPr>
      </w:pPr>
      <w:r w:rsidRPr="004B0A31">
        <w:rPr>
          <w:b/>
          <w:szCs w:val="18"/>
        </w:rPr>
        <w:t>Missed End-of-Course Evaluations – 30% of the Final Grade</w:t>
      </w:r>
    </w:p>
    <w:p w:rsidR="004E04C2" w:rsidRPr="004B0A31" w:rsidRDefault="004E04C2" w:rsidP="007532D9">
      <w:pPr>
        <w:pStyle w:val="BodyTextIndent2"/>
        <w:ind w:left="720" w:hanging="360"/>
        <w:jc w:val="both"/>
        <w:rPr>
          <w:b/>
          <w:szCs w:val="18"/>
        </w:rPr>
      </w:pPr>
    </w:p>
    <w:p w:rsidR="004E04C2" w:rsidRDefault="004E04C2" w:rsidP="007532D9">
      <w:pPr>
        <w:pStyle w:val="ListNumber1"/>
        <w:numPr>
          <w:ilvl w:val="0"/>
          <w:numId w:val="15"/>
        </w:numPr>
        <w:tabs>
          <w:tab w:val="clear" w:pos="360"/>
          <w:tab w:val="num" w:pos="1080"/>
        </w:tabs>
        <w:spacing w:after="160" w:line="220" w:lineRule="atLeast"/>
        <w:ind w:left="1080"/>
        <w:jc w:val="both"/>
        <w:rPr>
          <w:sz w:val="18"/>
          <w:szCs w:val="18"/>
        </w:rPr>
      </w:pPr>
      <w:r w:rsidRPr="004B0A31">
        <w:rPr>
          <w:sz w:val="18"/>
          <w:szCs w:val="18"/>
        </w:rPr>
        <w:t xml:space="preserve">All students must take part in the culminating course evaluations. </w:t>
      </w:r>
      <w:r w:rsidRPr="00AC2840">
        <w:rPr>
          <w:b/>
          <w:sz w:val="18"/>
          <w:szCs w:val="18"/>
        </w:rPr>
        <w:t>Leaving early for a family vacation, wedding, camp or summer job will not be considered a legitimate excuse for missing these evaluations.</w:t>
      </w:r>
      <w:r>
        <w:rPr>
          <w:b/>
          <w:sz w:val="18"/>
          <w:szCs w:val="18"/>
        </w:rPr>
        <w:t xml:space="preserve"> </w:t>
      </w:r>
      <w:r>
        <w:rPr>
          <w:sz w:val="18"/>
          <w:szCs w:val="18"/>
        </w:rPr>
        <w:t>When making plans which impact on students, families should consult the school calendar and are encouraged to contact a Vice Principal for advice.</w:t>
      </w:r>
    </w:p>
    <w:p w:rsidR="004E04C2" w:rsidRDefault="004E04C2" w:rsidP="00454D10">
      <w:pPr>
        <w:pStyle w:val="ListBullet31"/>
        <w:numPr>
          <w:ilvl w:val="0"/>
          <w:numId w:val="15"/>
        </w:numPr>
        <w:tabs>
          <w:tab w:val="clear" w:pos="360"/>
          <w:tab w:val="num" w:pos="1080"/>
        </w:tabs>
        <w:spacing w:after="160" w:line="220" w:lineRule="atLeast"/>
        <w:ind w:left="1080"/>
        <w:jc w:val="both"/>
        <w:rPr>
          <w:sz w:val="18"/>
          <w:szCs w:val="18"/>
        </w:rPr>
      </w:pPr>
      <w:r w:rsidRPr="004B0A31">
        <w:rPr>
          <w:sz w:val="18"/>
          <w:szCs w:val="18"/>
        </w:rPr>
        <w:t xml:space="preserve">Should a student be too sick to complete an end of course evaluation, the student must provide documentation of the illness or receive a ZERO.  This documentation must be </w:t>
      </w:r>
      <w:r>
        <w:rPr>
          <w:sz w:val="18"/>
          <w:szCs w:val="18"/>
        </w:rPr>
        <w:t>completed and signed by a physician, specifying the dates of illness and verifying that the student was too ill to participate in the evaluation for a specified medical reason.  The form must be submitted to the office within one school day of the missed evaluation or on the first day of returning back to school.</w:t>
      </w:r>
    </w:p>
    <w:p w:rsidR="004E04C2" w:rsidRPr="004B0A31" w:rsidRDefault="004E04C2" w:rsidP="001F3889">
      <w:pPr>
        <w:pStyle w:val="ListBullet31"/>
        <w:numPr>
          <w:ilvl w:val="0"/>
          <w:numId w:val="15"/>
        </w:numPr>
        <w:tabs>
          <w:tab w:val="clear" w:pos="360"/>
          <w:tab w:val="num" w:pos="1080"/>
        </w:tabs>
        <w:spacing w:after="160" w:line="220" w:lineRule="atLeast"/>
        <w:ind w:left="1080"/>
        <w:jc w:val="both"/>
        <w:rPr>
          <w:sz w:val="18"/>
          <w:szCs w:val="18"/>
        </w:rPr>
      </w:pPr>
      <w:r w:rsidRPr="004B0A31">
        <w:rPr>
          <w:sz w:val="18"/>
          <w:szCs w:val="18"/>
        </w:rPr>
        <w:t xml:space="preserve">In bereavement situations or in situations where a student has been invited to </w:t>
      </w:r>
      <w:r w:rsidRPr="004B0A31">
        <w:rPr>
          <w:sz w:val="18"/>
          <w:szCs w:val="18"/>
          <w:u w:val="single"/>
        </w:rPr>
        <w:t>compete</w:t>
      </w:r>
      <w:r w:rsidRPr="004B0A31">
        <w:rPr>
          <w:sz w:val="18"/>
          <w:szCs w:val="18"/>
        </w:rPr>
        <w:t xml:space="preserve"> in a </w:t>
      </w:r>
      <w:r w:rsidRPr="004B0A31">
        <w:rPr>
          <w:sz w:val="18"/>
          <w:szCs w:val="18"/>
          <w:u w:val="single"/>
        </w:rPr>
        <w:t>Provincial, National or International competition,</w:t>
      </w:r>
      <w:r w:rsidRPr="004B0A31">
        <w:rPr>
          <w:sz w:val="18"/>
          <w:szCs w:val="18"/>
        </w:rPr>
        <w:t xml:space="preserve"> the student or a family member must contact the Vice Principal as soon as possible.  Documentation will be required in order to excuse the student from an exam or culminating activity in these situations.  If appropriate documentation is not provided, the student shall be issued a ZERO for the missed culminating activity or exam.</w:t>
      </w:r>
      <w:r w:rsidR="00BF1558">
        <w:rPr>
          <w:sz w:val="18"/>
          <w:szCs w:val="18"/>
        </w:rPr>
        <w:t xml:space="preserve"> (Continued</w:t>
      </w:r>
      <w:r w:rsidR="00161FCE">
        <w:rPr>
          <w:sz w:val="18"/>
          <w:szCs w:val="18"/>
        </w:rPr>
        <w:t>)</w:t>
      </w:r>
    </w:p>
    <w:p w:rsidR="0032640C" w:rsidRDefault="0032640C">
      <w:pPr>
        <w:rPr>
          <w:b/>
          <w:sz w:val="18"/>
          <w:u w:val="single"/>
          <w:lang w:val="en-US"/>
        </w:rPr>
      </w:pPr>
      <w:r>
        <w:rPr>
          <w:b/>
          <w:sz w:val="18"/>
          <w:u w:val="single"/>
          <w:lang w:val="en-US"/>
        </w:rPr>
        <w:br w:type="page"/>
      </w:r>
    </w:p>
    <w:p w:rsidR="004E04C2" w:rsidRPr="00BB20BF" w:rsidRDefault="004E04C2" w:rsidP="00BB20BF">
      <w:pPr>
        <w:rPr>
          <w:b/>
          <w:sz w:val="18"/>
          <w:u w:val="single"/>
          <w:lang w:val="en-US"/>
        </w:rPr>
      </w:pPr>
      <w:r w:rsidRPr="00BB20BF">
        <w:rPr>
          <w:b/>
          <w:sz w:val="18"/>
          <w:u w:val="single"/>
          <w:lang w:val="en-US"/>
        </w:rPr>
        <w:lastRenderedPageBreak/>
        <w:t>ASSESSMENT, EVALUA</w:t>
      </w:r>
      <w:r w:rsidR="00BF1558">
        <w:rPr>
          <w:b/>
          <w:sz w:val="18"/>
          <w:u w:val="single"/>
          <w:lang w:val="en-US"/>
        </w:rPr>
        <w:t>TION AND REPORTING POLICY (Continued</w:t>
      </w:r>
      <w:r w:rsidRPr="00BB20BF">
        <w:rPr>
          <w:b/>
          <w:sz w:val="18"/>
          <w:u w:val="single"/>
          <w:lang w:val="en-US"/>
        </w:rPr>
        <w:t>)</w:t>
      </w:r>
    </w:p>
    <w:p w:rsidR="004E04C2" w:rsidRPr="00BB20BF" w:rsidRDefault="004E04C2" w:rsidP="00BB20BF">
      <w:pPr>
        <w:spacing w:line="220" w:lineRule="atLeast"/>
        <w:ind w:left="1080"/>
        <w:jc w:val="both"/>
        <w:rPr>
          <w:b/>
          <w:sz w:val="18"/>
          <w:szCs w:val="18"/>
          <w:lang w:val="en-US"/>
        </w:rPr>
      </w:pPr>
    </w:p>
    <w:p w:rsidR="004E04C2" w:rsidRPr="004B0A31" w:rsidRDefault="004E04C2" w:rsidP="001F3889">
      <w:pPr>
        <w:numPr>
          <w:ilvl w:val="0"/>
          <w:numId w:val="15"/>
        </w:numPr>
        <w:tabs>
          <w:tab w:val="clear" w:pos="360"/>
          <w:tab w:val="num" w:pos="1080"/>
        </w:tabs>
        <w:spacing w:line="220" w:lineRule="atLeast"/>
        <w:ind w:left="1080"/>
        <w:jc w:val="both"/>
        <w:rPr>
          <w:b/>
          <w:sz w:val="18"/>
          <w:szCs w:val="18"/>
        </w:rPr>
      </w:pPr>
      <w:r w:rsidRPr="004B0A31">
        <w:rPr>
          <w:sz w:val="18"/>
          <w:szCs w:val="18"/>
        </w:rPr>
        <w:t>When the documentation is submitted, the Vice</w:t>
      </w:r>
      <w:r>
        <w:rPr>
          <w:sz w:val="18"/>
          <w:szCs w:val="18"/>
        </w:rPr>
        <w:t xml:space="preserve"> </w:t>
      </w:r>
      <w:r w:rsidRPr="004B0A31">
        <w:rPr>
          <w:sz w:val="18"/>
          <w:szCs w:val="18"/>
        </w:rPr>
        <w:t xml:space="preserve">Principal will arrange for the student to complete the end-of-course evaluation </w:t>
      </w:r>
      <w:r>
        <w:rPr>
          <w:sz w:val="18"/>
          <w:szCs w:val="18"/>
        </w:rPr>
        <w:t xml:space="preserve">at the earliest opportunity, if circumstances permit. </w:t>
      </w:r>
      <w:r w:rsidRPr="004B0A31">
        <w:rPr>
          <w:sz w:val="18"/>
          <w:szCs w:val="18"/>
        </w:rPr>
        <w:t xml:space="preserve">If the culminating activity is an exam, a make-up exam </w:t>
      </w:r>
      <w:r>
        <w:rPr>
          <w:sz w:val="18"/>
          <w:szCs w:val="18"/>
        </w:rPr>
        <w:t>may</w:t>
      </w:r>
      <w:r w:rsidRPr="004B0A31">
        <w:rPr>
          <w:sz w:val="18"/>
          <w:szCs w:val="18"/>
        </w:rPr>
        <w:t xml:space="preserve"> </w:t>
      </w:r>
      <w:r w:rsidRPr="00AC2840">
        <w:rPr>
          <w:sz w:val="18"/>
          <w:szCs w:val="18"/>
        </w:rPr>
        <w:t>not</w:t>
      </w:r>
      <w:r>
        <w:rPr>
          <w:sz w:val="18"/>
          <w:szCs w:val="18"/>
        </w:rPr>
        <w:t xml:space="preserve"> </w:t>
      </w:r>
      <w:r w:rsidRPr="00BC49D4">
        <w:rPr>
          <w:sz w:val="18"/>
          <w:szCs w:val="18"/>
        </w:rPr>
        <w:t>be</w:t>
      </w:r>
      <w:r w:rsidRPr="004B0A31">
        <w:rPr>
          <w:sz w:val="18"/>
          <w:szCs w:val="18"/>
        </w:rPr>
        <w:t xml:space="preserve"> made available due to time restrictions.  In such a situation the 70% term mark will be used as the final mark. </w:t>
      </w:r>
    </w:p>
    <w:p w:rsidR="004E04C2" w:rsidRDefault="004E04C2" w:rsidP="004B0A31">
      <w:pPr>
        <w:spacing w:line="220" w:lineRule="atLeast"/>
        <w:rPr>
          <w:b/>
          <w:sz w:val="18"/>
          <w:szCs w:val="18"/>
        </w:rPr>
      </w:pPr>
    </w:p>
    <w:p w:rsidR="004E04C2" w:rsidRDefault="004E04C2" w:rsidP="004B0A31">
      <w:pPr>
        <w:spacing w:line="220" w:lineRule="atLeast"/>
        <w:rPr>
          <w:sz w:val="18"/>
          <w:szCs w:val="18"/>
        </w:rPr>
      </w:pPr>
    </w:p>
    <w:p w:rsidR="004E04C2" w:rsidRPr="00BB20BF" w:rsidRDefault="004E04C2" w:rsidP="00BB20BF">
      <w:pPr>
        <w:spacing w:line="220" w:lineRule="atLeast"/>
        <w:rPr>
          <w:b/>
          <w:u w:val="single"/>
        </w:rPr>
      </w:pPr>
      <w:r w:rsidRPr="00AC2840">
        <w:rPr>
          <w:b/>
          <w:u w:val="single"/>
        </w:rPr>
        <w:t xml:space="preserve">Academic Honesty </w:t>
      </w:r>
    </w:p>
    <w:p w:rsidR="004E04C2" w:rsidRPr="00AC2840" w:rsidRDefault="004E04C2" w:rsidP="00AC2840">
      <w:pPr>
        <w:pStyle w:val="Default"/>
        <w:rPr>
          <w:sz w:val="18"/>
          <w:szCs w:val="18"/>
        </w:rPr>
      </w:pPr>
      <w:r w:rsidRPr="00AC2840">
        <w:rPr>
          <w:sz w:val="18"/>
          <w:szCs w:val="18"/>
          <w:u w:val="single"/>
        </w:rPr>
        <w:t>Cheating</w:t>
      </w:r>
      <w:r w:rsidRPr="00AC2840">
        <w:rPr>
          <w:b/>
          <w:sz w:val="18"/>
          <w:szCs w:val="18"/>
        </w:rPr>
        <w:t xml:space="preserve"> – </w:t>
      </w:r>
      <w:r w:rsidRPr="00AC2840">
        <w:rPr>
          <w:sz w:val="18"/>
          <w:szCs w:val="18"/>
        </w:rPr>
        <w:t>Cheating is usually defined as the act of practicing deceit or breaking the rules. In the context of assessment and evaluation, cheatin</w:t>
      </w:r>
      <w:r>
        <w:rPr>
          <w:sz w:val="18"/>
          <w:szCs w:val="18"/>
        </w:rPr>
        <w:t>g would be defined as the devia</w:t>
      </w:r>
      <w:r w:rsidRPr="00AC2840">
        <w:rPr>
          <w:sz w:val="18"/>
          <w:szCs w:val="18"/>
        </w:rPr>
        <w:t xml:space="preserve">tion from the behaviour expected in an evaluation situation. Examples include but are not limited to: </w:t>
      </w:r>
    </w:p>
    <w:p w:rsidR="004E04C2" w:rsidRDefault="004E04C2" w:rsidP="00AC2840">
      <w:pPr>
        <w:pStyle w:val="ListParagraph"/>
        <w:numPr>
          <w:ilvl w:val="0"/>
          <w:numId w:val="21"/>
        </w:numPr>
        <w:autoSpaceDE w:val="0"/>
        <w:autoSpaceDN w:val="0"/>
        <w:adjustRightInd w:val="0"/>
        <w:spacing w:after="206"/>
        <w:rPr>
          <w:color w:val="000000"/>
          <w:sz w:val="18"/>
          <w:szCs w:val="18"/>
        </w:rPr>
      </w:pPr>
      <w:r w:rsidRPr="00AC2840">
        <w:rPr>
          <w:color w:val="000000"/>
          <w:sz w:val="18"/>
          <w:szCs w:val="18"/>
        </w:rPr>
        <w:t xml:space="preserve">Copying another student’s work  </w:t>
      </w:r>
    </w:p>
    <w:p w:rsidR="004E04C2" w:rsidRDefault="004E04C2" w:rsidP="00AC2840">
      <w:pPr>
        <w:pStyle w:val="ListParagraph"/>
        <w:numPr>
          <w:ilvl w:val="0"/>
          <w:numId w:val="21"/>
        </w:numPr>
        <w:autoSpaceDE w:val="0"/>
        <w:autoSpaceDN w:val="0"/>
        <w:adjustRightInd w:val="0"/>
        <w:spacing w:after="206"/>
        <w:rPr>
          <w:color w:val="000000"/>
          <w:sz w:val="18"/>
          <w:szCs w:val="18"/>
        </w:rPr>
      </w:pPr>
      <w:r w:rsidRPr="00AC2840">
        <w:rPr>
          <w:color w:val="000000"/>
          <w:sz w:val="18"/>
          <w:szCs w:val="18"/>
        </w:rPr>
        <w:t>Using another student’s work on a test or any other evaluation;</w:t>
      </w:r>
    </w:p>
    <w:p w:rsidR="004E04C2" w:rsidRDefault="004E04C2" w:rsidP="00AC2840">
      <w:pPr>
        <w:pStyle w:val="ListParagraph"/>
        <w:numPr>
          <w:ilvl w:val="0"/>
          <w:numId w:val="21"/>
        </w:numPr>
        <w:autoSpaceDE w:val="0"/>
        <w:autoSpaceDN w:val="0"/>
        <w:adjustRightInd w:val="0"/>
        <w:spacing w:after="206"/>
        <w:rPr>
          <w:color w:val="000000"/>
          <w:sz w:val="18"/>
          <w:szCs w:val="18"/>
        </w:rPr>
      </w:pPr>
      <w:r w:rsidRPr="00AC2840">
        <w:rPr>
          <w:color w:val="000000"/>
          <w:sz w:val="18"/>
          <w:szCs w:val="18"/>
        </w:rPr>
        <w:t xml:space="preserve">Bringing unauthorized notes or notations into an evaluation; </w:t>
      </w:r>
    </w:p>
    <w:p w:rsidR="004E04C2" w:rsidRDefault="004E04C2" w:rsidP="00AC2840">
      <w:pPr>
        <w:pStyle w:val="ListParagraph"/>
        <w:numPr>
          <w:ilvl w:val="0"/>
          <w:numId w:val="21"/>
        </w:numPr>
        <w:autoSpaceDE w:val="0"/>
        <w:autoSpaceDN w:val="0"/>
        <w:adjustRightInd w:val="0"/>
        <w:spacing w:after="206"/>
        <w:rPr>
          <w:color w:val="000000"/>
          <w:sz w:val="18"/>
          <w:szCs w:val="18"/>
        </w:rPr>
      </w:pPr>
      <w:r w:rsidRPr="00AC2840">
        <w:rPr>
          <w:color w:val="000000"/>
          <w:sz w:val="18"/>
          <w:szCs w:val="18"/>
        </w:rPr>
        <w:t xml:space="preserve">Asking for or giving someone an answer during an evaluation; </w:t>
      </w:r>
    </w:p>
    <w:p w:rsidR="004E04C2" w:rsidRDefault="004E04C2" w:rsidP="00AC2840">
      <w:pPr>
        <w:pStyle w:val="ListParagraph"/>
        <w:numPr>
          <w:ilvl w:val="0"/>
          <w:numId w:val="21"/>
        </w:numPr>
        <w:autoSpaceDE w:val="0"/>
        <w:autoSpaceDN w:val="0"/>
        <w:adjustRightInd w:val="0"/>
        <w:spacing w:after="206"/>
        <w:rPr>
          <w:color w:val="000000"/>
          <w:sz w:val="18"/>
          <w:szCs w:val="18"/>
        </w:rPr>
      </w:pPr>
      <w:r w:rsidRPr="00AC2840">
        <w:rPr>
          <w:color w:val="000000"/>
          <w:sz w:val="18"/>
          <w:szCs w:val="18"/>
        </w:rPr>
        <w:t xml:space="preserve">Unauthorized use of electronic media to obtain answers during an evaluation; and </w:t>
      </w:r>
    </w:p>
    <w:p w:rsidR="004E04C2" w:rsidRDefault="004E04C2" w:rsidP="00AC2840">
      <w:pPr>
        <w:pStyle w:val="ListParagraph"/>
        <w:numPr>
          <w:ilvl w:val="0"/>
          <w:numId w:val="21"/>
        </w:numPr>
        <w:autoSpaceDE w:val="0"/>
        <w:autoSpaceDN w:val="0"/>
        <w:adjustRightInd w:val="0"/>
        <w:spacing w:after="206"/>
        <w:rPr>
          <w:color w:val="000000"/>
          <w:sz w:val="18"/>
          <w:szCs w:val="18"/>
        </w:rPr>
      </w:pPr>
      <w:r w:rsidRPr="00AC2840">
        <w:rPr>
          <w:color w:val="000000"/>
          <w:sz w:val="18"/>
          <w:szCs w:val="18"/>
        </w:rPr>
        <w:t xml:space="preserve">Presenting assignments that have been completed by someone else as one’s own. </w:t>
      </w:r>
    </w:p>
    <w:p w:rsidR="004E04C2" w:rsidRPr="00AC2840" w:rsidRDefault="004E04C2" w:rsidP="00AC2840">
      <w:pPr>
        <w:autoSpaceDE w:val="0"/>
        <w:autoSpaceDN w:val="0"/>
        <w:adjustRightInd w:val="0"/>
        <w:spacing w:after="206"/>
        <w:rPr>
          <w:sz w:val="18"/>
          <w:szCs w:val="18"/>
        </w:rPr>
      </w:pPr>
      <w:r w:rsidRPr="00AC2840">
        <w:rPr>
          <w:sz w:val="18"/>
          <w:szCs w:val="18"/>
          <w:u w:val="single"/>
        </w:rPr>
        <w:t>Plagiarism</w:t>
      </w:r>
      <w:r w:rsidRPr="00AC2840">
        <w:rPr>
          <w:b/>
          <w:sz w:val="18"/>
          <w:szCs w:val="18"/>
        </w:rPr>
        <w:t xml:space="preserve"> – </w:t>
      </w:r>
      <w:r w:rsidRPr="00AC2840">
        <w:rPr>
          <w:sz w:val="18"/>
          <w:szCs w:val="18"/>
        </w:rPr>
        <w:t>Plagiarism is defined as the use or close imitation of the language and thoughts of another without attribution, in order to represent them as one’s own original work. (</w:t>
      </w:r>
      <w:r w:rsidRPr="00BF1558">
        <w:rPr>
          <w:i/>
          <w:sz w:val="18"/>
          <w:szCs w:val="18"/>
        </w:rPr>
        <w:t>Growing Success</w:t>
      </w:r>
      <w:r w:rsidRPr="00AC2840">
        <w:rPr>
          <w:sz w:val="18"/>
          <w:szCs w:val="18"/>
        </w:rPr>
        <w:t xml:space="preserve"> 2010 p.151) </w:t>
      </w:r>
    </w:p>
    <w:p w:rsidR="004E04C2" w:rsidRPr="00AC2840" w:rsidRDefault="004E04C2" w:rsidP="00AC2840">
      <w:pPr>
        <w:autoSpaceDE w:val="0"/>
        <w:autoSpaceDN w:val="0"/>
        <w:adjustRightInd w:val="0"/>
        <w:spacing w:after="206"/>
        <w:rPr>
          <w:sz w:val="18"/>
          <w:szCs w:val="18"/>
        </w:rPr>
      </w:pPr>
      <w:r w:rsidRPr="00AC2840">
        <w:rPr>
          <w:sz w:val="18"/>
          <w:szCs w:val="18"/>
        </w:rPr>
        <w:t xml:space="preserve">It can take many forms, including the following: </w:t>
      </w:r>
    </w:p>
    <w:p w:rsidR="004E04C2" w:rsidRPr="00AC2840" w:rsidRDefault="004E04C2" w:rsidP="00AC2840">
      <w:pPr>
        <w:pStyle w:val="ListParagraph"/>
        <w:numPr>
          <w:ilvl w:val="0"/>
          <w:numId w:val="23"/>
        </w:numPr>
        <w:autoSpaceDE w:val="0"/>
        <w:autoSpaceDN w:val="0"/>
        <w:adjustRightInd w:val="0"/>
        <w:spacing w:after="206"/>
        <w:rPr>
          <w:sz w:val="18"/>
          <w:szCs w:val="18"/>
        </w:rPr>
      </w:pPr>
      <w:r w:rsidRPr="00AC2840">
        <w:rPr>
          <w:sz w:val="18"/>
          <w:szCs w:val="18"/>
        </w:rPr>
        <w:t xml:space="preserve">Submitting an essay/assignment written by someone else, e.g., buying an essay online, downloading an essay from a website, having someone else complete one’s assignment, or copying or using work including homework done by an-other student; </w:t>
      </w:r>
    </w:p>
    <w:p w:rsidR="004E04C2" w:rsidRPr="00AC2840" w:rsidRDefault="004E04C2" w:rsidP="00AC2840">
      <w:pPr>
        <w:pStyle w:val="ListParagraph"/>
        <w:autoSpaceDE w:val="0"/>
        <w:autoSpaceDN w:val="0"/>
        <w:adjustRightInd w:val="0"/>
        <w:spacing w:after="206"/>
        <w:rPr>
          <w:sz w:val="18"/>
          <w:szCs w:val="18"/>
        </w:rPr>
      </w:pPr>
    </w:p>
    <w:p w:rsidR="004E04C2" w:rsidRPr="00AC2840" w:rsidRDefault="004E04C2" w:rsidP="00AC2840">
      <w:pPr>
        <w:pStyle w:val="ListParagraph"/>
        <w:numPr>
          <w:ilvl w:val="0"/>
          <w:numId w:val="23"/>
        </w:numPr>
        <w:autoSpaceDE w:val="0"/>
        <w:autoSpaceDN w:val="0"/>
        <w:adjustRightInd w:val="0"/>
        <w:spacing w:after="206"/>
        <w:rPr>
          <w:sz w:val="18"/>
          <w:szCs w:val="18"/>
        </w:rPr>
      </w:pPr>
      <w:r w:rsidRPr="00AC2840">
        <w:rPr>
          <w:sz w:val="18"/>
          <w:szCs w:val="18"/>
        </w:rPr>
        <w:t xml:space="preserve">Piecing together material from one or several sources and adding only linking sentences; </w:t>
      </w:r>
    </w:p>
    <w:p w:rsidR="004E04C2" w:rsidRPr="00AC2840" w:rsidRDefault="004E04C2" w:rsidP="00AC2840">
      <w:pPr>
        <w:pStyle w:val="ListParagraph"/>
        <w:rPr>
          <w:sz w:val="18"/>
          <w:szCs w:val="18"/>
        </w:rPr>
      </w:pPr>
    </w:p>
    <w:p w:rsidR="004E04C2" w:rsidRPr="00AC2840" w:rsidRDefault="004E04C2" w:rsidP="00AC2840">
      <w:pPr>
        <w:pStyle w:val="ListParagraph"/>
        <w:numPr>
          <w:ilvl w:val="0"/>
          <w:numId w:val="23"/>
        </w:numPr>
        <w:autoSpaceDE w:val="0"/>
        <w:autoSpaceDN w:val="0"/>
        <w:adjustRightInd w:val="0"/>
        <w:spacing w:after="206"/>
        <w:rPr>
          <w:sz w:val="18"/>
          <w:szCs w:val="18"/>
        </w:rPr>
      </w:pPr>
      <w:r w:rsidRPr="00AC2840">
        <w:rPr>
          <w:sz w:val="18"/>
          <w:szCs w:val="18"/>
        </w:rPr>
        <w:t xml:space="preserve">Quoting or paraphrasing material without citing the source of that material, including, but not limited to books, magazines, journals, websites, newspapers, television programs, radio programs, movies, videos, photographs, and drawings in print or electronic form; </w:t>
      </w:r>
    </w:p>
    <w:p w:rsidR="004E04C2" w:rsidRPr="00AC2840" w:rsidRDefault="004E04C2" w:rsidP="00AC2840">
      <w:pPr>
        <w:pStyle w:val="ListParagraph"/>
        <w:rPr>
          <w:sz w:val="18"/>
          <w:szCs w:val="18"/>
        </w:rPr>
      </w:pPr>
    </w:p>
    <w:p w:rsidR="004E04C2" w:rsidRPr="00AC2840" w:rsidRDefault="004E04C2" w:rsidP="00AC2840">
      <w:pPr>
        <w:pStyle w:val="ListParagraph"/>
        <w:numPr>
          <w:ilvl w:val="0"/>
          <w:numId w:val="23"/>
        </w:numPr>
        <w:autoSpaceDE w:val="0"/>
        <w:autoSpaceDN w:val="0"/>
        <w:adjustRightInd w:val="0"/>
        <w:spacing w:after="206"/>
        <w:rPr>
          <w:sz w:val="18"/>
          <w:szCs w:val="18"/>
        </w:rPr>
      </w:pPr>
      <w:r w:rsidRPr="00AC2840">
        <w:rPr>
          <w:sz w:val="18"/>
          <w:szCs w:val="18"/>
        </w:rPr>
        <w:t xml:space="preserve">Copying and pasting from the internet or other electronic sites without citing the source; and </w:t>
      </w:r>
    </w:p>
    <w:p w:rsidR="004E04C2" w:rsidRPr="00AC2840" w:rsidRDefault="004E04C2" w:rsidP="00AC2840">
      <w:pPr>
        <w:pStyle w:val="ListParagraph"/>
        <w:rPr>
          <w:sz w:val="18"/>
          <w:szCs w:val="18"/>
        </w:rPr>
      </w:pPr>
    </w:p>
    <w:p w:rsidR="004E04C2" w:rsidRPr="00AC2840" w:rsidRDefault="004E04C2" w:rsidP="00AC2840">
      <w:pPr>
        <w:pStyle w:val="ListParagraph"/>
        <w:numPr>
          <w:ilvl w:val="0"/>
          <w:numId w:val="23"/>
        </w:numPr>
        <w:autoSpaceDE w:val="0"/>
        <w:autoSpaceDN w:val="0"/>
        <w:adjustRightInd w:val="0"/>
        <w:spacing w:after="206"/>
        <w:rPr>
          <w:sz w:val="18"/>
          <w:szCs w:val="18"/>
        </w:rPr>
      </w:pPr>
      <w:r w:rsidRPr="00AC2840">
        <w:rPr>
          <w:sz w:val="18"/>
          <w:szCs w:val="18"/>
        </w:rPr>
        <w:t xml:space="preserve">Omitting quotation marks for direct quotations even if the sources have been cited. </w:t>
      </w:r>
    </w:p>
    <w:p w:rsidR="0032640C" w:rsidRDefault="0032640C">
      <w:pPr>
        <w:rPr>
          <w:sz w:val="18"/>
          <w:lang w:val="en-US"/>
        </w:rPr>
      </w:pPr>
      <w:r>
        <w:rPr>
          <w:b/>
        </w:rPr>
        <w:br w:type="page"/>
      </w:r>
    </w:p>
    <w:p w:rsidR="004E04C2" w:rsidRDefault="004E04C2" w:rsidP="004B0A31">
      <w:pPr>
        <w:pStyle w:val="Heading4"/>
        <w:rPr>
          <w:b w:val="0"/>
        </w:rPr>
      </w:pPr>
      <w:r>
        <w:rPr>
          <w:b w:val="0"/>
        </w:rPr>
        <w:lastRenderedPageBreak/>
        <w:t>Teachers will provide further information on specific types of plagiarism and teachers and the librarians are available to help students with proper citation.</w:t>
      </w:r>
    </w:p>
    <w:p w:rsidR="004E04C2" w:rsidRDefault="004E04C2" w:rsidP="004B0A31">
      <w:pPr>
        <w:pStyle w:val="Heading4"/>
        <w:rPr>
          <w:b w:val="0"/>
        </w:rPr>
      </w:pPr>
      <w:r>
        <w:rPr>
          <w:b w:val="0"/>
        </w:rPr>
        <w:t xml:space="preserve">Consequences for plagiarism will </w:t>
      </w:r>
      <w:proofErr w:type="gramStart"/>
      <w:r>
        <w:rPr>
          <w:b w:val="0"/>
        </w:rPr>
        <w:t>include,</w:t>
      </w:r>
      <w:proofErr w:type="gramEnd"/>
      <w:r>
        <w:rPr>
          <w:b w:val="0"/>
        </w:rPr>
        <w:t xml:space="preserve"> notification of a Vice Principal, notification of parents, possible suspension and a mark of zero if deemed appropriate.</w:t>
      </w:r>
    </w:p>
    <w:p w:rsidR="004E04C2" w:rsidRDefault="004E04C2" w:rsidP="00A60BFA">
      <w:pPr>
        <w:spacing w:line="220" w:lineRule="atLeast"/>
        <w:ind w:left="360"/>
        <w:rPr>
          <w:rFonts w:ascii="Times" w:hAnsi="Times"/>
          <w:b/>
        </w:rPr>
      </w:pPr>
    </w:p>
    <w:p w:rsidR="004E04C2" w:rsidRDefault="004E04C2" w:rsidP="000B7CE6">
      <w:pPr>
        <w:spacing w:line="220" w:lineRule="atLeast"/>
        <w:rPr>
          <w:b/>
          <w:u w:val="single"/>
        </w:rPr>
      </w:pPr>
      <w:r w:rsidRPr="00AC2840">
        <w:rPr>
          <w:b/>
          <w:u w:val="single"/>
        </w:rPr>
        <w:t>Group Work</w:t>
      </w:r>
    </w:p>
    <w:p w:rsidR="004E04C2" w:rsidRPr="000B7CE6" w:rsidRDefault="004E04C2" w:rsidP="000B7CE6">
      <w:pPr>
        <w:spacing w:line="220" w:lineRule="atLeast"/>
        <w:rPr>
          <w:sz w:val="18"/>
          <w:szCs w:val="18"/>
        </w:rPr>
      </w:pPr>
      <w:r w:rsidRPr="004F681E">
        <w:t>S</w:t>
      </w:r>
      <w:r w:rsidRPr="0032505C">
        <w:rPr>
          <w:sz w:val="18"/>
          <w:szCs w:val="18"/>
        </w:rPr>
        <w:t xml:space="preserve">tudents who are assigned a group task will </w:t>
      </w:r>
      <w:r w:rsidRPr="001F3889">
        <w:rPr>
          <w:b/>
          <w:sz w:val="18"/>
          <w:szCs w:val="18"/>
          <w:u w:val="single"/>
        </w:rPr>
        <w:t>not</w:t>
      </w:r>
      <w:r w:rsidRPr="0032505C">
        <w:rPr>
          <w:sz w:val="18"/>
          <w:szCs w:val="18"/>
        </w:rPr>
        <w:t xml:space="preserve"> receive a “group mark” for the product. Students will receive marks which represent their different contributions of the knowledge and skills represented in the product, and which are aligned with the curriculum expectations of the course. </w:t>
      </w:r>
    </w:p>
    <w:p w:rsidR="004E04C2" w:rsidRDefault="004E04C2" w:rsidP="00A07119">
      <w:pPr>
        <w:spacing w:after="160" w:line="220" w:lineRule="atLeast"/>
        <w:rPr>
          <w:sz w:val="18"/>
          <w:szCs w:val="18"/>
        </w:rPr>
      </w:pPr>
      <w:r w:rsidRPr="0032505C">
        <w:rPr>
          <w:sz w:val="18"/>
          <w:szCs w:val="18"/>
        </w:rPr>
        <w:t>Individual effort in creating the product and contributions to the group will be reflected on the learning skills side of the Report Card, unless the ability to work in a group is part of the subject curriculum expectations.</w:t>
      </w:r>
    </w:p>
    <w:p w:rsidR="004E04C2" w:rsidRPr="00AC2840" w:rsidRDefault="004E04C2" w:rsidP="00AC2840">
      <w:pPr>
        <w:spacing w:line="220" w:lineRule="atLeast"/>
        <w:rPr>
          <w:b/>
          <w:u w:val="single"/>
        </w:rPr>
      </w:pPr>
      <w:r w:rsidRPr="00AC2840">
        <w:rPr>
          <w:b/>
          <w:u w:val="single"/>
        </w:rPr>
        <w:t>Learning Skills</w:t>
      </w:r>
    </w:p>
    <w:p w:rsidR="004E04C2" w:rsidRPr="00C01F2A" w:rsidRDefault="004E04C2" w:rsidP="00AC2840">
      <w:pPr>
        <w:autoSpaceDE w:val="0"/>
        <w:autoSpaceDN w:val="0"/>
        <w:adjustRightInd w:val="0"/>
        <w:rPr>
          <w:color w:val="231F20"/>
          <w:sz w:val="18"/>
          <w:szCs w:val="18"/>
        </w:rPr>
      </w:pPr>
      <w:r w:rsidRPr="00C01F2A">
        <w:rPr>
          <w:sz w:val="18"/>
          <w:szCs w:val="18"/>
        </w:rPr>
        <w:t>Student achievement in Learning Skills and Work Habits (</w:t>
      </w:r>
      <w:r w:rsidRPr="00C01F2A">
        <w:rPr>
          <w:color w:val="231F20"/>
          <w:sz w:val="18"/>
          <w:szCs w:val="18"/>
        </w:rPr>
        <w:t xml:space="preserve">Responsibility, Organization, Independent Work, Collaboration, Initiative, </w:t>
      </w:r>
      <w:proofErr w:type="gramStart"/>
      <w:r w:rsidRPr="00C01F2A">
        <w:rPr>
          <w:color w:val="231F20"/>
          <w:sz w:val="18"/>
          <w:szCs w:val="18"/>
        </w:rPr>
        <w:t>Self</w:t>
      </w:r>
      <w:proofErr w:type="gramEnd"/>
      <w:r w:rsidRPr="00C01F2A">
        <w:rPr>
          <w:color w:val="231F20"/>
          <w:sz w:val="18"/>
          <w:szCs w:val="18"/>
        </w:rPr>
        <w:t>-Regulation</w:t>
      </w:r>
      <w:r w:rsidRPr="00C01F2A">
        <w:rPr>
          <w:sz w:val="18"/>
          <w:szCs w:val="18"/>
        </w:rPr>
        <w:t>) is included on the Provincial Report Card, Grade 9-12 in addition to the course grade for achievement of curriculum expectations.</w:t>
      </w:r>
    </w:p>
    <w:p w:rsidR="004E04C2" w:rsidRDefault="004E04C2">
      <w:pPr>
        <w:pStyle w:val="Heading4"/>
        <w:rPr>
          <w:u w:val="single"/>
        </w:rPr>
      </w:pPr>
    </w:p>
    <w:p w:rsidR="004E04C2" w:rsidRPr="000735EB" w:rsidRDefault="004E04C2" w:rsidP="000735EB">
      <w:pPr>
        <w:spacing w:line="220" w:lineRule="atLeast"/>
        <w:rPr>
          <w:b/>
          <w:u w:val="single"/>
        </w:rPr>
      </w:pPr>
      <w:r w:rsidRPr="000735EB">
        <w:rPr>
          <w:b/>
          <w:u w:val="single"/>
        </w:rPr>
        <w:t>Course Loads</w:t>
      </w:r>
    </w:p>
    <w:p w:rsidR="004E04C2" w:rsidRDefault="004E04C2">
      <w:pPr>
        <w:jc w:val="both"/>
        <w:rPr>
          <w:sz w:val="18"/>
          <w:lang w:val="en-US"/>
        </w:rPr>
      </w:pPr>
      <w:r>
        <w:rPr>
          <w:sz w:val="18"/>
          <w:lang w:val="en-US"/>
        </w:rPr>
        <w:t>The following table shows the number of subjects which Riverdale students are expected to take from year to year.</w:t>
      </w:r>
    </w:p>
    <w:p w:rsidR="004E04C2" w:rsidRDefault="004E04C2">
      <w:pPr>
        <w:jc w:val="both"/>
        <w:rPr>
          <w:sz w:val="18"/>
          <w:lang w:val="en-US"/>
        </w:rPr>
      </w:pPr>
    </w:p>
    <w:p w:rsidR="004E04C2" w:rsidRDefault="004E04C2">
      <w:pPr>
        <w:jc w:val="both"/>
        <w:rPr>
          <w:sz w:val="18"/>
          <w:lang w:val="en-US"/>
        </w:rPr>
      </w:pPr>
      <w:r>
        <w:rPr>
          <w:sz w:val="18"/>
          <w:lang w:val="en-US"/>
        </w:rPr>
        <w:t xml:space="preserve">GRADE </w:t>
      </w:r>
      <w:r>
        <w:rPr>
          <w:sz w:val="18"/>
          <w:lang w:val="en-US"/>
        </w:rPr>
        <w:tab/>
      </w:r>
      <w:r>
        <w:rPr>
          <w:sz w:val="18"/>
          <w:lang w:val="en-US"/>
        </w:rPr>
        <w:tab/>
        <w:t>NUMBER OF SUBJECTS</w:t>
      </w:r>
      <w:r>
        <w:rPr>
          <w:sz w:val="18"/>
          <w:lang w:val="en-US"/>
        </w:rPr>
        <w:tab/>
        <w:t>TOTAL NUMBER OF</w:t>
      </w:r>
    </w:p>
    <w:p w:rsidR="004E04C2" w:rsidRDefault="004E04C2">
      <w:pPr>
        <w:jc w:val="both"/>
        <w:rPr>
          <w:sz w:val="18"/>
          <w:lang w:val="en-US"/>
        </w:rPr>
      </w:pPr>
      <w:r>
        <w:rPr>
          <w:sz w:val="18"/>
          <w:lang w:val="en-US"/>
        </w:rPr>
        <w:tab/>
      </w:r>
      <w:r>
        <w:rPr>
          <w:sz w:val="18"/>
          <w:lang w:val="en-US"/>
        </w:rPr>
        <w:tab/>
      </w:r>
      <w:r>
        <w:rPr>
          <w:sz w:val="18"/>
          <w:lang w:val="en-US"/>
        </w:rPr>
        <w:tab/>
      </w:r>
      <w:r>
        <w:rPr>
          <w:sz w:val="18"/>
          <w:lang w:val="en-US"/>
        </w:rPr>
        <w:tab/>
      </w:r>
      <w:r>
        <w:rPr>
          <w:sz w:val="18"/>
          <w:lang w:val="en-US"/>
        </w:rPr>
        <w:tab/>
        <w:t xml:space="preserve">         CREDITS</w:t>
      </w:r>
    </w:p>
    <w:p w:rsidR="004E04C2" w:rsidRDefault="004E04C2">
      <w:pPr>
        <w:tabs>
          <w:tab w:val="center" w:pos="2160"/>
          <w:tab w:val="left" w:pos="4410"/>
        </w:tabs>
        <w:rPr>
          <w:sz w:val="18"/>
          <w:lang w:val="en-US"/>
        </w:rPr>
      </w:pPr>
      <w:r>
        <w:rPr>
          <w:sz w:val="18"/>
          <w:lang w:val="en-US"/>
        </w:rPr>
        <w:t>Grade 9/Year 1</w:t>
      </w:r>
      <w:r>
        <w:rPr>
          <w:sz w:val="18"/>
          <w:lang w:val="en-US"/>
        </w:rPr>
        <w:tab/>
        <w:t>8</w:t>
      </w:r>
      <w:r>
        <w:rPr>
          <w:sz w:val="18"/>
          <w:lang w:val="en-US"/>
        </w:rPr>
        <w:tab/>
        <w:t>8</w:t>
      </w:r>
    </w:p>
    <w:p w:rsidR="004E04C2" w:rsidRDefault="004E04C2">
      <w:pPr>
        <w:tabs>
          <w:tab w:val="center" w:pos="2160"/>
          <w:tab w:val="left" w:pos="4410"/>
        </w:tabs>
        <w:rPr>
          <w:sz w:val="18"/>
          <w:lang w:val="en-US"/>
        </w:rPr>
      </w:pPr>
      <w:r>
        <w:rPr>
          <w:sz w:val="18"/>
          <w:lang w:val="en-US"/>
        </w:rPr>
        <w:t>Grade 10/Year 2</w:t>
      </w:r>
      <w:r>
        <w:rPr>
          <w:sz w:val="18"/>
          <w:lang w:val="en-US"/>
        </w:rPr>
        <w:tab/>
        <w:t>8</w:t>
      </w:r>
      <w:r>
        <w:rPr>
          <w:sz w:val="18"/>
          <w:lang w:val="en-US"/>
        </w:rPr>
        <w:tab/>
        <w:t>16</w:t>
      </w:r>
    </w:p>
    <w:p w:rsidR="004E04C2" w:rsidRDefault="004E04C2">
      <w:pPr>
        <w:tabs>
          <w:tab w:val="center" w:pos="2160"/>
          <w:tab w:val="left" w:pos="4410"/>
        </w:tabs>
        <w:rPr>
          <w:sz w:val="18"/>
          <w:lang w:val="en-US"/>
        </w:rPr>
      </w:pPr>
      <w:r>
        <w:rPr>
          <w:sz w:val="18"/>
          <w:lang w:val="en-US"/>
        </w:rPr>
        <w:t>Grade 11/Year 3</w:t>
      </w:r>
      <w:r>
        <w:rPr>
          <w:sz w:val="18"/>
          <w:lang w:val="en-US"/>
        </w:rPr>
        <w:tab/>
        <w:t xml:space="preserve">  8*</w:t>
      </w:r>
      <w:r>
        <w:rPr>
          <w:sz w:val="18"/>
          <w:lang w:val="en-US"/>
        </w:rPr>
        <w:tab/>
        <w:t>24</w:t>
      </w:r>
    </w:p>
    <w:p w:rsidR="004E04C2" w:rsidRDefault="004E04C2">
      <w:pPr>
        <w:tabs>
          <w:tab w:val="center" w:pos="2160"/>
          <w:tab w:val="left" w:pos="4410"/>
        </w:tabs>
        <w:rPr>
          <w:sz w:val="18"/>
          <w:lang w:val="en-US"/>
        </w:rPr>
      </w:pPr>
      <w:r>
        <w:rPr>
          <w:sz w:val="18"/>
          <w:lang w:val="en-US"/>
        </w:rPr>
        <w:t>Grade 12/Year 4</w:t>
      </w:r>
      <w:r>
        <w:rPr>
          <w:sz w:val="18"/>
          <w:lang w:val="en-US"/>
        </w:rPr>
        <w:tab/>
        <w:t xml:space="preserve">  7*</w:t>
      </w:r>
      <w:r>
        <w:rPr>
          <w:sz w:val="18"/>
          <w:lang w:val="en-US"/>
        </w:rPr>
        <w:tab/>
        <w:t>31</w:t>
      </w:r>
    </w:p>
    <w:p w:rsidR="004E04C2" w:rsidRDefault="004E04C2">
      <w:pPr>
        <w:tabs>
          <w:tab w:val="center" w:pos="2160"/>
          <w:tab w:val="left" w:pos="4410"/>
        </w:tabs>
        <w:rPr>
          <w:sz w:val="18"/>
          <w:lang w:val="en-US"/>
        </w:rPr>
      </w:pPr>
      <w:r>
        <w:rPr>
          <w:sz w:val="18"/>
          <w:lang w:val="en-US"/>
        </w:rPr>
        <w:t>Year 5 optional</w:t>
      </w:r>
    </w:p>
    <w:p w:rsidR="004E04C2" w:rsidRDefault="004E04C2">
      <w:pPr>
        <w:tabs>
          <w:tab w:val="center" w:pos="2160"/>
          <w:tab w:val="left" w:pos="4410"/>
        </w:tabs>
        <w:rPr>
          <w:sz w:val="18"/>
          <w:lang w:val="en-US"/>
        </w:rPr>
      </w:pPr>
      <w:r>
        <w:rPr>
          <w:sz w:val="18"/>
          <w:lang w:val="en-US"/>
        </w:rPr>
        <w:t>* May be reduced by one on the approval of parents/guardians, or the student if he/she is 18 years or older.</w:t>
      </w:r>
    </w:p>
    <w:p w:rsidR="004E04C2" w:rsidRDefault="004E04C2">
      <w:pPr>
        <w:pStyle w:val="Heading5"/>
        <w:tabs>
          <w:tab w:val="center" w:pos="2160"/>
          <w:tab w:val="left" w:pos="4410"/>
        </w:tabs>
        <w:rPr>
          <w:u w:val="single"/>
        </w:rPr>
      </w:pPr>
    </w:p>
    <w:p w:rsidR="004E04C2" w:rsidRPr="000735EB" w:rsidRDefault="004E04C2">
      <w:pPr>
        <w:pStyle w:val="Heading5"/>
        <w:tabs>
          <w:tab w:val="center" w:pos="2160"/>
          <w:tab w:val="left" w:pos="4410"/>
        </w:tabs>
        <w:rPr>
          <w:sz w:val="20"/>
          <w:u w:val="single"/>
        </w:rPr>
      </w:pPr>
      <w:r w:rsidRPr="000735EB">
        <w:rPr>
          <w:sz w:val="20"/>
          <w:u w:val="single"/>
        </w:rPr>
        <w:t>Spare Periods</w:t>
      </w:r>
    </w:p>
    <w:p w:rsidR="004E04C2" w:rsidRDefault="004E04C2">
      <w:pPr>
        <w:tabs>
          <w:tab w:val="center" w:pos="2160"/>
          <w:tab w:val="left" w:pos="4410"/>
        </w:tabs>
        <w:rPr>
          <w:sz w:val="18"/>
          <w:lang w:val="en-US"/>
        </w:rPr>
      </w:pPr>
      <w:r>
        <w:rPr>
          <w:sz w:val="18"/>
        </w:rPr>
        <w:t xml:space="preserve">Some senior students will have spares in the middle periods of the school day.  During those times students are expected to use the library for quiet study or to go to the cafeteria.  Students with a spare will be issued a </w:t>
      </w:r>
      <w:r>
        <w:rPr>
          <w:b/>
          <w:sz w:val="18"/>
          <w:u w:val="single"/>
        </w:rPr>
        <w:t>spare card</w:t>
      </w:r>
      <w:r>
        <w:rPr>
          <w:sz w:val="18"/>
        </w:rPr>
        <w:t xml:space="preserve">.  The spare card </w:t>
      </w:r>
      <w:r>
        <w:rPr>
          <w:b/>
          <w:sz w:val="18"/>
          <w:u w:val="single"/>
        </w:rPr>
        <w:t>must</w:t>
      </w:r>
      <w:r>
        <w:rPr>
          <w:sz w:val="18"/>
        </w:rPr>
        <w:t xml:space="preserve"> be presented upon request by any staff member.  Students must not loiter in the halls or atrium during their spare.</w:t>
      </w:r>
    </w:p>
    <w:p w:rsidR="004E04C2" w:rsidRDefault="004E04C2">
      <w:pPr>
        <w:pStyle w:val="Footer"/>
        <w:tabs>
          <w:tab w:val="clear" w:pos="4320"/>
          <w:tab w:val="clear" w:pos="8640"/>
          <w:tab w:val="center" w:pos="2160"/>
          <w:tab w:val="left" w:pos="4410"/>
        </w:tabs>
      </w:pPr>
    </w:p>
    <w:p w:rsidR="004E04C2" w:rsidRDefault="004E04C2">
      <w:pPr>
        <w:pStyle w:val="Footer"/>
        <w:tabs>
          <w:tab w:val="clear" w:pos="4320"/>
          <w:tab w:val="clear" w:pos="8640"/>
          <w:tab w:val="center" w:pos="2160"/>
          <w:tab w:val="left" w:pos="4410"/>
        </w:tabs>
      </w:pPr>
    </w:p>
    <w:p w:rsidR="004E04C2" w:rsidRDefault="004E04C2">
      <w:pPr>
        <w:pStyle w:val="Footer"/>
        <w:tabs>
          <w:tab w:val="clear" w:pos="4320"/>
          <w:tab w:val="clear" w:pos="8640"/>
          <w:tab w:val="center" w:pos="2160"/>
          <w:tab w:val="left" w:pos="4410"/>
        </w:tabs>
      </w:pPr>
    </w:p>
    <w:p w:rsidR="004E04C2" w:rsidRDefault="004E04C2">
      <w:pPr>
        <w:pStyle w:val="Footer"/>
        <w:tabs>
          <w:tab w:val="clear" w:pos="4320"/>
          <w:tab w:val="clear" w:pos="8640"/>
          <w:tab w:val="center" w:pos="2160"/>
          <w:tab w:val="left" w:pos="4410"/>
        </w:tabs>
      </w:pPr>
    </w:p>
    <w:p w:rsidR="004E04C2" w:rsidRDefault="004E04C2">
      <w:pPr>
        <w:pStyle w:val="Footer"/>
        <w:tabs>
          <w:tab w:val="clear" w:pos="4320"/>
          <w:tab w:val="clear" w:pos="8640"/>
          <w:tab w:val="center" w:pos="2160"/>
          <w:tab w:val="left" w:pos="4410"/>
        </w:tabs>
      </w:pPr>
    </w:p>
    <w:p w:rsidR="0032640C" w:rsidRDefault="0032640C">
      <w:pPr>
        <w:rPr>
          <w:b/>
          <w:sz w:val="24"/>
          <w:u w:val="single"/>
          <w:lang w:val="en-US"/>
        </w:rPr>
      </w:pPr>
      <w:r>
        <w:rPr>
          <w:sz w:val="24"/>
          <w:u w:val="single"/>
        </w:rPr>
        <w:br w:type="page"/>
      </w:r>
    </w:p>
    <w:p w:rsidR="004E04C2" w:rsidRDefault="004E04C2">
      <w:pPr>
        <w:pStyle w:val="Heading4"/>
        <w:jc w:val="center"/>
        <w:rPr>
          <w:sz w:val="24"/>
          <w:u w:val="single"/>
        </w:rPr>
      </w:pPr>
      <w:r>
        <w:rPr>
          <w:sz w:val="24"/>
          <w:u w:val="single"/>
        </w:rPr>
        <w:lastRenderedPageBreak/>
        <w:t>DROPPING COURSES</w:t>
      </w:r>
    </w:p>
    <w:p w:rsidR="004E04C2" w:rsidRDefault="004E04C2"/>
    <w:p w:rsidR="004E04C2" w:rsidRPr="000735EB" w:rsidRDefault="004E04C2">
      <w:pPr>
        <w:pStyle w:val="Heading9"/>
        <w:rPr>
          <w:u w:val="single"/>
        </w:rPr>
      </w:pPr>
      <w:r w:rsidRPr="000735EB">
        <w:rPr>
          <w:u w:val="single"/>
        </w:rPr>
        <w:t>School Policy</w:t>
      </w:r>
    </w:p>
    <w:p w:rsidR="004E04C2" w:rsidRDefault="004E04C2">
      <w:pPr>
        <w:jc w:val="both"/>
        <w:rPr>
          <w:sz w:val="18"/>
          <w:lang w:val="en-US"/>
        </w:rPr>
      </w:pPr>
      <w:r>
        <w:rPr>
          <w:sz w:val="18"/>
          <w:lang w:val="en-US"/>
        </w:rPr>
        <w:t>When dropping a subject a student must get an official form from the guidance office, and if the student is under the age of 18 must have the form signed in the appropriate place by the parent/guardian and the subject teacher.  Students 18 or older may sign the consent form on their own.  Any texts or materials belonging to the school must be returned to the subject teacher before the form is signed.</w:t>
      </w:r>
    </w:p>
    <w:p w:rsidR="004E04C2" w:rsidRDefault="004E04C2">
      <w:pPr>
        <w:pStyle w:val="Heading4"/>
        <w:rPr>
          <w:u w:val="single"/>
        </w:rPr>
      </w:pPr>
    </w:p>
    <w:p w:rsidR="004E04C2" w:rsidRPr="00BB20BF" w:rsidRDefault="004E04C2" w:rsidP="00BB20BF">
      <w:pPr>
        <w:rPr>
          <w:lang w:val="en-US"/>
        </w:rPr>
      </w:pPr>
    </w:p>
    <w:p w:rsidR="004E04C2" w:rsidRPr="000735EB" w:rsidRDefault="004E04C2">
      <w:pPr>
        <w:pStyle w:val="Heading4"/>
        <w:rPr>
          <w:sz w:val="20"/>
          <w:u w:val="single"/>
        </w:rPr>
      </w:pPr>
      <w:r w:rsidRPr="000735EB">
        <w:rPr>
          <w:sz w:val="20"/>
          <w:u w:val="single"/>
        </w:rPr>
        <w:t>Full Disclosure</w:t>
      </w:r>
    </w:p>
    <w:p w:rsidR="004E04C2" w:rsidRDefault="004E04C2">
      <w:pPr>
        <w:jc w:val="both"/>
        <w:rPr>
          <w:sz w:val="18"/>
          <w:lang w:val="en-US"/>
        </w:rPr>
      </w:pPr>
      <w:r>
        <w:rPr>
          <w:sz w:val="18"/>
          <w:lang w:val="en-US"/>
        </w:rPr>
        <w:t xml:space="preserve">Students taking courses at the grade 11 and 12 level now have up to five school days following the </w:t>
      </w:r>
      <w:r>
        <w:rPr>
          <w:sz w:val="18"/>
          <w:u w:val="single"/>
          <w:lang w:val="en-US"/>
        </w:rPr>
        <w:t>first Provincial report card</w:t>
      </w:r>
      <w:r>
        <w:rPr>
          <w:sz w:val="18"/>
          <w:lang w:val="en-US"/>
        </w:rPr>
        <w:t xml:space="preserve"> to decide to drop a course without having the attempt appear on their Ontario Student Transcript (OST). This year the Full Disclosure date is </w:t>
      </w:r>
      <w:r w:rsidR="0010424D">
        <w:rPr>
          <w:sz w:val="18"/>
          <w:lang w:val="en-US"/>
        </w:rPr>
        <w:t>Wednes</w:t>
      </w:r>
      <w:r>
        <w:rPr>
          <w:sz w:val="18"/>
          <w:lang w:val="en-US"/>
        </w:rPr>
        <w:t xml:space="preserve">day April </w:t>
      </w:r>
      <w:r w:rsidR="00161FCE">
        <w:rPr>
          <w:sz w:val="18"/>
          <w:lang w:val="en-US"/>
        </w:rPr>
        <w:t>2</w:t>
      </w:r>
      <w:r w:rsidR="0010424D">
        <w:rPr>
          <w:sz w:val="18"/>
          <w:lang w:val="en-US"/>
        </w:rPr>
        <w:t>3</w:t>
      </w:r>
      <w:r w:rsidR="0010424D">
        <w:rPr>
          <w:sz w:val="18"/>
          <w:vertAlign w:val="superscript"/>
          <w:lang w:val="en-US"/>
        </w:rPr>
        <w:t>rd</w:t>
      </w:r>
      <w:r w:rsidR="00161FCE">
        <w:rPr>
          <w:sz w:val="18"/>
          <w:lang w:val="en-US"/>
        </w:rPr>
        <w:t>, 201</w:t>
      </w:r>
      <w:r w:rsidR="0010424D">
        <w:rPr>
          <w:sz w:val="18"/>
          <w:lang w:val="en-US"/>
        </w:rPr>
        <w:t>4</w:t>
      </w:r>
      <w:r>
        <w:rPr>
          <w:sz w:val="18"/>
          <w:lang w:val="en-US"/>
        </w:rPr>
        <w:t xml:space="preserve">. For our </w:t>
      </w:r>
      <w:proofErr w:type="spellStart"/>
      <w:r>
        <w:rPr>
          <w:sz w:val="18"/>
          <w:lang w:val="en-US"/>
        </w:rPr>
        <w:t>semestered</w:t>
      </w:r>
      <w:proofErr w:type="spellEnd"/>
      <w:r>
        <w:rPr>
          <w:sz w:val="18"/>
          <w:lang w:val="en-US"/>
        </w:rPr>
        <w:t xml:space="preserve"> Math courses, the Full Disclosure Date is </w:t>
      </w:r>
      <w:r w:rsidR="00161FCE">
        <w:rPr>
          <w:sz w:val="18"/>
          <w:lang w:val="en-US"/>
        </w:rPr>
        <w:t>November 2</w:t>
      </w:r>
      <w:r w:rsidR="0010424D">
        <w:rPr>
          <w:sz w:val="18"/>
          <w:lang w:val="en-US"/>
        </w:rPr>
        <w:t>6</w:t>
      </w:r>
      <w:r w:rsidR="008B0746" w:rsidRPr="008B0746">
        <w:rPr>
          <w:sz w:val="18"/>
          <w:vertAlign w:val="superscript"/>
          <w:lang w:val="en-US"/>
        </w:rPr>
        <w:t>th</w:t>
      </w:r>
      <w:r w:rsidR="00161FCE">
        <w:rPr>
          <w:sz w:val="18"/>
          <w:lang w:val="en-US"/>
        </w:rPr>
        <w:t>, 201</w:t>
      </w:r>
      <w:r w:rsidR="0010424D">
        <w:rPr>
          <w:sz w:val="18"/>
          <w:lang w:val="en-US"/>
        </w:rPr>
        <w:t>3</w:t>
      </w:r>
      <w:r>
        <w:rPr>
          <w:sz w:val="18"/>
          <w:lang w:val="en-US"/>
        </w:rPr>
        <w:t xml:space="preserve">.The course and mark will appear on the report card if the course is not dropped before the report, but will not be carried over to the OST.  </w:t>
      </w:r>
    </w:p>
    <w:p w:rsidR="004E04C2" w:rsidRPr="00404FC2" w:rsidRDefault="004E04C2" w:rsidP="0032505C">
      <w:pPr>
        <w:jc w:val="both"/>
        <w:rPr>
          <w:sz w:val="18"/>
          <w:lang w:val="en-US"/>
        </w:rPr>
      </w:pPr>
      <w:r>
        <w:rPr>
          <w:sz w:val="18"/>
          <w:lang w:val="en-US"/>
        </w:rPr>
        <w:t xml:space="preserve">Courses dropped after April </w:t>
      </w:r>
      <w:r w:rsidR="0010424D">
        <w:rPr>
          <w:sz w:val="18"/>
          <w:lang w:val="en-US"/>
        </w:rPr>
        <w:t>23</w:t>
      </w:r>
      <w:r w:rsidR="0010424D">
        <w:rPr>
          <w:sz w:val="18"/>
          <w:vertAlign w:val="superscript"/>
          <w:lang w:val="en-US"/>
        </w:rPr>
        <w:t>rd</w:t>
      </w:r>
      <w:r w:rsidR="00161FCE">
        <w:rPr>
          <w:sz w:val="18"/>
          <w:lang w:val="en-US"/>
        </w:rPr>
        <w:t>, 201</w:t>
      </w:r>
      <w:r w:rsidR="0010424D">
        <w:rPr>
          <w:sz w:val="18"/>
          <w:lang w:val="en-US"/>
        </w:rPr>
        <w:t>4</w:t>
      </w:r>
      <w:r>
        <w:rPr>
          <w:sz w:val="18"/>
          <w:lang w:val="en-US"/>
        </w:rPr>
        <w:t xml:space="preserve"> will be entered on the OST with a “W” in the credit column, indicating “withdrawn without credit earned”.  </w:t>
      </w:r>
      <w:r w:rsidRPr="006365DA">
        <w:rPr>
          <w:sz w:val="18"/>
          <w:szCs w:val="18"/>
        </w:rPr>
        <w:t xml:space="preserve">The mark that the student was earning at the time of drop – passing or failing – will also </w:t>
      </w:r>
      <w:r>
        <w:rPr>
          <w:sz w:val="18"/>
          <w:szCs w:val="18"/>
        </w:rPr>
        <w:t>appear</w:t>
      </w:r>
      <w:r w:rsidRPr="006365DA">
        <w:rPr>
          <w:sz w:val="18"/>
          <w:szCs w:val="18"/>
        </w:rPr>
        <w:t xml:space="preserve"> on the OST.</w:t>
      </w:r>
    </w:p>
    <w:p w:rsidR="004E04C2" w:rsidRDefault="004E04C2">
      <w:pPr>
        <w:pStyle w:val="Heading4"/>
        <w:rPr>
          <w:sz w:val="20"/>
          <w:u w:val="single"/>
        </w:rPr>
      </w:pPr>
    </w:p>
    <w:p w:rsidR="004E04C2" w:rsidRDefault="004E04C2">
      <w:pPr>
        <w:pStyle w:val="Heading4"/>
        <w:rPr>
          <w:sz w:val="20"/>
          <w:u w:val="single"/>
        </w:rPr>
      </w:pPr>
    </w:p>
    <w:p w:rsidR="004E04C2" w:rsidRPr="000735EB" w:rsidRDefault="004E04C2">
      <w:pPr>
        <w:pStyle w:val="Heading4"/>
        <w:rPr>
          <w:sz w:val="20"/>
          <w:u w:val="single"/>
        </w:rPr>
      </w:pPr>
      <w:r w:rsidRPr="000735EB">
        <w:rPr>
          <w:sz w:val="20"/>
          <w:u w:val="single"/>
        </w:rPr>
        <w:t>Night School</w:t>
      </w:r>
    </w:p>
    <w:p w:rsidR="004E04C2" w:rsidRDefault="004E04C2">
      <w:pPr>
        <w:jc w:val="both"/>
        <w:rPr>
          <w:sz w:val="18"/>
          <w:lang w:val="en-US"/>
        </w:rPr>
      </w:pPr>
      <w:r>
        <w:rPr>
          <w:sz w:val="18"/>
          <w:lang w:val="en-US"/>
        </w:rPr>
        <w:t xml:space="preserve">Any student wishing to attend night school for the purpose of obtaining a credit must obtain a letter of permission from the principal.  Such permission will </w:t>
      </w:r>
      <w:r>
        <w:rPr>
          <w:sz w:val="18"/>
          <w:u w:val="single"/>
          <w:lang w:val="en-US"/>
        </w:rPr>
        <w:t>normally</w:t>
      </w:r>
      <w:r>
        <w:rPr>
          <w:sz w:val="18"/>
          <w:lang w:val="en-US"/>
        </w:rPr>
        <w:t xml:space="preserve"> be granted only if the subject is not offered at Riverdale or under exceptional circumstances.</w:t>
      </w:r>
    </w:p>
    <w:p w:rsidR="004E04C2" w:rsidRDefault="004E04C2">
      <w:pPr>
        <w:pStyle w:val="Heading7"/>
        <w:jc w:val="left"/>
        <w:rPr>
          <w:b w:val="0"/>
        </w:rPr>
      </w:pPr>
    </w:p>
    <w:p w:rsidR="004E04C2" w:rsidRDefault="004E04C2">
      <w:pPr>
        <w:pStyle w:val="Heading7"/>
        <w:rPr>
          <w:u w:val="single"/>
        </w:rPr>
      </w:pPr>
    </w:p>
    <w:p w:rsidR="004E04C2" w:rsidRDefault="004E04C2">
      <w:pPr>
        <w:pStyle w:val="Heading7"/>
        <w:rPr>
          <w:u w:val="single"/>
        </w:rPr>
      </w:pPr>
      <w:r>
        <w:rPr>
          <w:u w:val="single"/>
        </w:rPr>
        <w:t>RIVERDALE COLLEGIATE CODE OF BEHAVIOUR</w:t>
      </w:r>
    </w:p>
    <w:p w:rsidR="004E04C2" w:rsidRDefault="004E04C2">
      <w:pPr>
        <w:pStyle w:val="Heading5"/>
        <w:rPr>
          <w:u w:val="single"/>
        </w:rPr>
      </w:pPr>
    </w:p>
    <w:p w:rsidR="004E04C2" w:rsidRPr="00BB20BF" w:rsidRDefault="004E04C2" w:rsidP="00BB20BF">
      <w:pPr>
        <w:rPr>
          <w:lang w:val="en-US"/>
        </w:rPr>
      </w:pPr>
    </w:p>
    <w:p w:rsidR="004E04C2" w:rsidRPr="000735EB" w:rsidRDefault="004E04C2">
      <w:pPr>
        <w:pStyle w:val="Heading5"/>
        <w:rPr>
          <w:sz w:val="20"/>
          <w:u w:val="single"/>
        </w:rPr>
      </w:pPr>
      <w:r w:rsidRPr="000735EB">
        <w:rPr>
          <w:sz w:val="20"/>
          <w:u w:val="single"/>
        </w:rPr>
        <w:t>Respect @ Riverdale</w:t>
      </w:r>
    </w:p>
    <w:p w:rsidR="004E04C2" w:rsidRDefault="004E04C2">
      <w:pPr>
        <w:jc w:val="both"/>
        <w:rPr>
          <w:sz w:val="18"/>
          <w:lang w:val="en-US"/>
        </w:rPr>
      </w:pPr>
      <w:r>
        <w:rPr>
          <w:sz w:val="18"/>
          <w:lang w:val="en-US"/>
        </w:rPr>
        <w:t xml:space="preserve">Riverdale Collegiate is a community of students, staff, parents/guardians, area residents and merchants.  Within this community, we respect every member of our school community and do not display any discriminatory practice or </w:t>
      </w:r>
      <w:proofErr w:type="spellStart"/>
      <w:r>
        <w:rPr>
          <w:sz w:val="18"/>
          <w:lang w:val="en-US"/>
        </w:rPr>
        <w:t>behaviour</w:t>
      </w:r>
      <w:proofErr w:type="spellEnd"/>
      <w:r>
        <w:rPr>
          <w:sz w:val="18"/>
          <w:lang w:val="en-US"/>
        </w:rPr>
        <w:t xml:space="preserve"> that offends or marginalizes people on the basis of their:  ancestry, body type, citizenship, disability, ethnic origin, family status, gender, marital status, place of origin, race, religion, sexual orientation, same sex partnership or socio-economic status.  We also treat our school building with respect and demonstrate respect for school property and the property of others. </w:t>
      </w:r>
    </w:p>
    <w:p w:rsidR="004E04C2" w:rsidRDefault="004E04C2">
      <w:pPr>
        <w:jc w:val="both"/>
        <w:rPr>
          <w:sz w:val="18"/>
          <w:lang w:val="en-US"/>
        </w:rPr>
      </w:pPr>
    </w:p>
    <w:p w:rsidR="004E04C2" w:rsidRDefault="004E04C2">
      <w:pPr>
        <w:jc w:val="both"/>
        <w:rPr>
          <w:sz w:val="18"/>
          <w:lang w:val="en-US"/>
        </w:rPr>
      </w:pPr>
    </w:p>
    <w:p w:rsidR="0032640C" w:rsidRDefault="0032640C">
      <w:pPr>
        <w:rPr>
          <w:b/>
          <w:sz w:val="18"/>
          <w:u w:val="single"/>
          <w:lang w:val="en-US"/>
        </w:rPr>
      </w:pPr>
      <w:r>
        <w:rPr>
          <w:u w:val="single"/>
        </w:rPr>
        <w:br w:type="page"/>
      </w:r>
    </w:p>
    <w:p w:rsidR="004E04C2" w:rsidRDefault="004E04C2" w:rsidP="00BB20BF">
      <w:pPr>
        <w:pStyle w:val="Heading7"/>
        <w:rPr>
          <w:u w:val="single"/>
        </w:rPr>
      </w:pPr>
      <w:r>
        <w:rPr>
          <w:u w:val="single"/>
        </w:rPr>
        <w:lastRenderedPageBreak/>
        <w:t>RIVERDALE COLLEGIATE CODE OF BEHAVIOUR (</w:t>
      </w:r>
      <w:r w:rsidR="00BF1558">
        <w:rPr>
          <w:u w:val="single"/>
        </w:rPr>
        <w:t>Continued)</w:t>
      </w:r>
    </w:p>
    <w:p w:rsidR="004E04C2" w:rsidRPr="00BB20BF" w:rsidRDefault="004E04C2" w:rsidP="00BB20BF">
      <w:pPr>
        <w:rPr>
          <w:lang w:val="en-US"/>
        </w:rPr>
      </w:pPr>
    </w:p>
    <w:p w:rsidR="004E04C2" w:rsidRDefault="004E04C2">
      <w:pPr>
        <w:jc w:val="both"/>
        <w:rPr>
          <w:sz w:val="18"/>
          <w:lang w:val="en-US"/>
        </w:rPr>
      </w:pPr>
      <w:r>
        <w:rPr>
          <w:sz w:val="18"/>
          <w:lang w:val="en-US"/>
        </w:rPr>
        <w:t>Riverdale is a school with a full range of extra-curricular activities.  In order to maintain this high standard and to prepare students to be responsible, capable and caring citizens with a lifelong curiosity and the desire for excellence, the best possible learning environment for all students must be assured.  Our goal is to create a supportive and cooperative atmosphere of mutual respect.</w:t>
      </w:r>
    </w:p>
    <w:p w:rsidR="004E04C2" w:rsidRDefault="004E04C2">
      <w:pPr>
        <w:jc w:val="both"/>
        <w:rPr>
          <w:sz w:val="18"/>
          <w:lang w:val="en-US"/>
        </w:rPr>
      </w:pPr>
      <w:r>
        <w:rPr>
          <w:sz w:val="18"/>
          <w:lang w:val="en-US"/>
        </w:rPr>
        <w:t xml:space="preserve">This code applies to all students, staff and visitors.  Below is a summary.  </w:t>
      </w:r>
    </w:p>
    <w:p w:rsidR="004E04C2" w:rsidRDefault="004E04C2">
      <w:pPr>
        <w:jc w:val="both"/>
        <w:rPr>
          <w:sz w:val="18"/>
          <w:lang w:val="en-US"/>
        </w:rPr>
      </w:pPr>
    </w:p>
    <w:p w:rsidR="004E04C2" w:rsidRPr="00EE4D91" w:rsidRDefault="004E04C2" w:rsidP="000A1C32">
      <w:pPr>
        <w:pStyle w:val="Heading8"/>
      </w:pPr>
      <w:r w:rsidRPr="00EE4D91">
        <w:rPr>
          <w:u w:val="single"/>
        </w:rPr>
        <w:t>Attendance</w:t>
      </w:r>
    </w:p>
    <w:p w:rsidR="004E04C2" w:rsidRPr="00EE4D91" w:rsidRDefault="004E04C2">
      <w:pPr>
        <w:jc w:val="both"/>
        <w:rPr>
          <w:sz w:val="18"/>
          <w:szCs w:val="18"/>
        </w:rPr>
      </w:pPr>
      <w:r w:rsidRPr="00EE4D91">
        <w:rPr>
          <w:sz w:val="18"/>
          <w:szCs w:val="18"/>
        </w:rPr>
        <w:t>Regular attendance in all classes assures continuity of learning, and improves each student’s chance of success.  The increased emphasis in the past few years on continuous assessment of students, based on class participation and frequent evaluations, makes this regular attendance pattern all the more important.</w:t>
      </w:r>
    </w:p>
    <w:p w:rsidR="008528C2" w:rsidRPr="00EE4D91" w:rsidRDefault="004E04C2" w:rsidP="008528C2">
      <w:pPr>
        <w:jc w:val="both"/>
        <w:rPr>
          <w:sz w:val="18"/>
          <w:szCs w:val="18"/>
        </w:rPr>
      </w:pPr>
      <w:r w:rsidRPr="00EE4D91">
        <w:rPr>
          <w:sz w:val="18"/>
          <w:szCs w:val="18"/>
        </w:rPr>
        <w:t>Students are requested to notify the school if they are going to be absent and to bring a note upon their return explaining the reason for the absence, signed by a parent or guardian.  An attendance tracking system, has been installed by the school and will phone home daily to inform parents/guardians and students of absences.</w:t>
      </w:r>
      <w:r w:rsidR="008528C2">
        <w:rPr>
          <w:sz w:val="18"/>
          <w:szCs w:val="18"/>
        </w:rPr>
        <w:t xml:space="preserve"> </w:t>
      </w:r>
      <w:r w:rsidR="008528C2" w:rsidRPr="00EE4D91">
        <w:rPr>
          <w:sz w:val="18"/>
          <w:szCs w:val="18"/>
        </w:rPr>
        <w:t>Persistent absences could mean a loss of the credit or a request for a student to withdraw from the course.</w:t>
      </w:r>
    </w:p>
    <w:p w:rsidR="004E04C2" w:rsidRDefault="004E04C2" w:rsidP="00E758DE">
      <w:pPr>
        <w:jc w:val="both"/>
        <w:rPr>
          <w:sz w:val="18"/>
          <w:szCs w:val="18"/>
        </w:rPr>
      </w:pPr>
    </w:p>
    <w:p w:rsidR="004E04C2" w:rsidRPr="00EE4D91" w:rsidRDefault="004E04C2" w:rsidP="00E758DE">
      <w:pPr>
        <w:jc w:val="both"/>
        <w:rPr>
          <w:sz w:val="18"/>
          <w:szCs w:val="18"/>
        </w:rPr>
      </w:pPr>
    </w:p>
    <w:p w:rsidR="004E04C2" w:rsidRPr="00EE4D91" w:rsidRDefault="004E04C2">
      <w:pPr>
        <w:pStyle w:val="Heading4"/>
        <w:rPr>
          <w:sz w:val="20"/>
          <w:lang w:val="en-CA"/>
        </w:rPr>
      </w:pPr>
      <w:r w:rsidRPr="00EE4D91">
        <w:rPr>
          <w:sz w:val="20"/>
          <w:u w:val="single"/>
          <w:lang w:val="en-CA"/>
        </w:rPr>
        <w:t>Punctuality</w:t>
      </w:r>
    </w:p>
    <w:p w:rsidR="004E04C2" w:rsidRPr="00EE4D91" w:rsidRDefault="004E04C2" w:rsidP="00916939">
      <w:pPr>
        <w:jc w:val="both"/>
        <w:rPr>
          <w:sz w:val="18"/>
          <w:szCs w:val="18"/>
        </w:rPr>
      </w:pPr>
      <w:r w:rsidRPr="00EE4D91">
        <w:rPr>
          <w:sz w:val="18"/>
          <w:szCs w:val="18"/>
        </w:rPr>
        <w:t>Punctuality shows consideration for other people and is expecte</w:t>
      </w:r>
      <w:r>
        <w:rPr>
          <w:sz w:val="18"/>
          <w:szCs w:val="18"/>
        </w:rPr>
        <w:t>d not only in school, but also i</w:t>
      </w:r>
      <w:r w:rsidRPr="00EE4D91">
        <w:rPr>
          <w:sz w:val="18"/>
          <w:szCs w:val="18"/>
        </w:rPr>
        <w:t xml:space="preserve">n the workplace.  </w:t>
      </w:r>
      <w:r>
        <w:rPr>
          <w:sz w:val="18"/>
          <w:szCs w:val="18"/>
        </w:rPr>
        <w:t xml:space="preserve">When a student arrives late for class, they disrupt the learning of others and negatively affect the classroom environment. </w:t>
      </w:r>
      <w:r w:rsidRPr="00EE4D91">
        <w:rPr>
          <w:sz w:val="18"/>
          <w:szCs w:val="18"/>
        </w:rPr>
        <w:t>Frequent lateness may result in consultation with parents/guardians, morning sign-ins, detentions, essays, suspensions, special assemblies.</w:t>
      </w:r>
      <w:r>
        <w:rPr>
          <w:sz w:val="18"/>
          <w:szCs w:val="18"/>
        </w:rPr>
        <w:t xml:space="preserve"> All students who are late for school or after lunch must sign-in with an administrator or at the attendance office.</w:t>
      </w:r>
    </w:p>
    <w:p w:rsidR="004E04C2" w:rsidRDefault="004E04C2" w:rsidP="00EE4D91"/>
    <w:p w:rsidR="004E04C2" w:rsidRPr="00EE4D91" w:rsidRDefault="004E04C2" w:rsidP="00EE4D91"/>
    <w:p w:rsidR="004E04C2" w:rsidRDefault="004E04C2">
      <w:pPr>
        <w:pStyle w:val="Heading4"/>
        <w:rPr>
          <w:lang w:val="en-CA"/>
        </w:rPr>
      </w:pPr>
      <w:r w:rsidRPr="00EE4D91">
        <w:rPr>
          <w:sz w:val="20"/>
          <w:u w:val="single"/>
          <w:lang w:val="en-CA"/>
        </w:rPr>
        <w:t>Signing</w:t>
      </w:r>
      <w:r>
        <w:rPr>
          <w:u w:val="single"/>
          <w:lang w:val="en-CA"/>
        </w:rPr>
        <w:t xml:space="preserve"> In and Out</w:t>
      </w:r>
    </w:p>
    <w:p w:rsidR="004E04C2" w:rsidRDefault="004E04C2">
      <w:pPr>
        <w:jc w:val="both"/>
        <w:rPr>
          <w:sz w:val="18"/>
        </w:rPr>
      </w:pPr>
      <w:r>
        <w:rPr>
          <w:sz w:val="18"/>
        </w:rPr>
        <w:t xml:space="preserve">It is the school’s obligation to keep accurate attendance records and to monitor every student’s daily attendance. Students who leave early and miss classes </w:t>
      </w:r>
      <w:r w:rsidRPr="000735EB">
        <w:rPr>
          <w:b/>
          <w:sz w:val="18"/>
          <w:u w:val="single"/>
        </w:rPr>
        <w:t>must sign out</w:t>
      </w:r>
      <w:r>
        <w:rPr>
          <w:sz w:val="18"/>
        </w:rPr>
        <w:t xml:space="preserve"> at the Attendance Office.  If a student does not have a note from parents or guardians excusing him/her, the secretary will telephone home to request permission to excuse the student.  If parents/guardians are unavailable during school hours, arrangements </w:t>
      </w:r>
      <w:r>
        <w:rPr>
          <w:b/>
          <w:sz w:val="18"/>
          <w:u w:val="single"/>
        </w:rPr>
        <w:t>must</w:t>
      </w:r>
      <w:r>
        <w:rPr>
          <w:sz w:val="18"/>
        </w:rPr>
        <w:t xml:space="preserve"> be made with a </w:t>
      </w:r>
      <w:r w:rsidRPr="00E6033B">
        <w:rPr>
          <w:b/>
          <w:sz w:val="18"/>
          <w:u w:val="single"/>
        </w:rPr>
        <w:t>relative who is listed on the school contact list and able to excuse the student</w:t>
      </w:r>
      <w:r>
        <w:rPr>
          <w:sz w:val="18"/>
        </w:rPr>
        <w:t xml:space="preserve">, particularly if the student is under 18 years of age.  Students with a Period 1 spare will be assigned to a special Home Form with an “X” designation.  </w:t>
      </w:r>
    </w:p>
    <w:p w:rsidR="004E04C2" w:rsidRDefault="004E04C2" w:rsidP="00EE4D91">
      <w:pPr>
        <w:jc w:val="both"/>
        <w:rPr>
          <w:sz w:val="18"/>
        </w:rPr>
      </w:pPr>
      <w:r>
        <w:rPr>
          <w:sz w:val="18"/>
        </w:rPr>
        <w:t xml:space="preserve">When a student arrives at school late, it is essential that the student sign in with the Attendance Office before going to class.    Students who arrive at lunch for their afternoon classes </w:t>
      </w:r>
      <w:r w:rsidRPr="000735EB">
        <w:rPr>
          <w:b/>
          <w:sz w:val="18"/>
          <w:u w:val="single"/>
        </w:rPr>
        <w:t>must sign in</w:t>
      </w:r>
      <w:r>
        <w:rPr>
          <w:sz w:val="18"/>
        </w:rPr>
        <w:t xml:space="preserve"> when they arrive at school.  Students who leave at lunch to attend appointments, are ill, etc. must sign out prior to leaving the school.  Failing to follow the above procedure may result in disciplinary action (i.e. detentions, contact with parent/guardian, suspensions, etc.).</w:t>
      </w:r>
    </w:p>
    <w:p w:rsidR="0032640C" w:rsidRDefault="0032640C">
      <w:pPr>
        <w:rPr>
          <w:b/>
          <w:sz w:val="18"/>
          <w:u w:val="single"/>
          <w:lang w:val="en-US"/>
        </w:rPr>
      </w:pPr>
      <w:r>
        <w:rPr>
          <w:u w:val="single"/>
        </w:rPr>
        <w:br w:type="page"/>
      </w:r>
    </w:p>
    <w:p w:rsidR="004E04C2" w:rsidRDefault="004E04C2" w:rsidP="003C0B9B">
      <w:pPr>
        <w:pStyle w:val="Heading7"/>
        <w:rPr>
          <w:u w:val="single"/>
        </w:rPr>
      </w:pPr>
      <w:r>
        <w:rPr>
          <w:u w:val="single"/>
        </w:rPr>
        <w:lastRenderedPageBreak/>
        <w:t>RIVERDALE COLLEGIATE CODE OF BEHAVIOUR (</w:t>
      </w:r>
      <w:r w:rsidR="00BF1558">
        <w:rPr>
          <w:u w:val="single"/>
        </w:rPr>
        <w:t>Continued)</w:t>
      </w:r>
    </w:p>
    <w:p w:rsidR="004E04C2" w:rsidRPr="003C0B9B" w:rsidRDefault="004E04C2" w:rsidP="00EE4D91">
      <w:pPr>
        <w:jc w:val="both"/>
        <w:rPr>
          <w:sz w:val="18"/>
          <w:lang w:val="en-US"/>
        </w:rPr>
      </w:pPr>
    </w:p>
    <w:p w:rsidR="004E04C2" w:rsidRDefault="004E04C2">
      <w:pPr>
        <w:pStyle w:val="Heading4"/>
        <w:rPr>
          <w:lang w:val="en-CA"/>
        </w:rPr>
      </w:pPr>
      <w:r>
        <w:rPr>
          <w:u w:val="single"/>
          <w:lang w:val="en-CA"/>
        </w:rPr>
        <w:t>Work Habits</w:t>
      </w:r>
    </w:p>
    <w:p w:rsidR="004E04C2" w:rsidRDefault="004E04C2">
      <w:pPr>
        <w:jc w:val="both"/>
        <w:rPr>
          <w:sz w:val="18"/>
        </w:rPr>
      </w:pPr>
      <w:r>
        <w:rPr>
          <w:sz w:val="18"/>
        </w:rPr>
        <w:t xml:space="preserve">In order to be academically successful, students are expected to come to their classes prepared with books and equipment, pay attention to instruction, work co-operatively in groups, </w:t>
      </w:r>
      <w:proofErr w:type="gramStart"/>
      <w:r>
        <w:rPr>
          <w:sz w:val="18"/>
        </w:rPr>
        <w:t>attempt</w:t>
      </w:r>
      <w:proofErr w:type="gramEnd"/>
      <w:r>
        <w:rPr>
          <w:sz w:val="18"/>
        </w:rPr>
        <w:t xml:space="preserve"> to complete homework assignments and projects and to prepare for tests and examinations.  Students are expected to take responsibility for missed work and ask for help when it is needed.  A positive attitude and a willingness to contribute in the classroom will assist students in achieving success.</w:t>
      </w:r>
    </w:p>
    <w:p w:rsidR="004E04C2" w:rsidRDefault="004E04C2">
      <w:pPr>
        <w:jc w:val="both"/>
        <w:rPr>
          <w:sz w:val="18"/>
        </w:rPr>
      </w:pPr>
    </w:p>
    <w:p w:rsidR="004E04C2" w:rsidRDefault="004E04C2">
      <w:pPr>
        <w:jc w:val="both"/>
        <w:rPr>
          <w:b/>
          <w:sz w:val="18"/>
          <w:u w:val="single"/>
        </w:rPr>
      </w:pPr>
      <w:r>
        <w:rPr>
          <w:b/>
          <w:sz w:val="18"/>
          <w:u w:val="single"/>
        </w:rPr>
        <w:t>Dress Code</w:t>
      </w:r>
    </w:p>
    <w:p w:rsidR="004E04C2" w:rsidRDefault="004E04C2">
      <w:pPr>
        <w:jc w:val="both"/>
        <w:rPr>
          <w:sz w:val="18"/>
        </w:rPr>
      </w:pPr>
      <w:r>
        <w:rPr>
          <w:sz w:val="18"/>
        </w:rPr>
        <w:t>Students are required to dress for school in an appropriate manner that is respectful of TDSB policy, Provincial and Federal Laws and community standards for a learning environment.  Unacceptable dress includes but is not limited to:  visible undergarments, tops not meeting bottoms, spaghetti straps, strapless tops, beach attire, bandanas, clothing with offensive language or depictions, gang insignia, etc.</w:t>
      </w:r>
    </w:p>
    <w:p w:rsidR="004E04C2" w:rsidRDefault="004E04C2">
      <w:pPr>
        <w:jc w:val="both"/>
        <w:rPr>
          <w:sz w:val="18"/>
          <w:u w:val="single"/>
        </w:rPr>
      </w:pPr>
    </w:p>
    <w:p w:rsidR="004E04C2" w:rsidRDefault="004E04C2">
      <w:pPr>
        <w:pStyle w:val="Heading4"/>
        <w:rPr>
          <w:lang w:val="en-CA"/>
        </w:rPr>
      </w:pPr>
      <w:r>
        <w:rPr>
          <w:lang w:val="en-CA"/>
        </w:rPr>
        <w:t xml:space="preserve"> </w:t>
      </w:r>
      <w:r>
        <w:rPr>
          <w:u w:val="single"/>
          <w:lang w:val="en-CA"/>
        </w:rPr>
        <w:t>Cleanliness/Recycling</w:t>
      </w:r>
    </w:p>
    <w:p w:rsidR="004E04C2" w:rsidRPr="00916939" w:rsidRDefault="004E04C2">
      <w:pPr>
        <w:jc w:val="both"/>
        <w:rPr>
          <w:b/>
          <w:sz w:val="18"/>
          <w:u w:val="single"/>
        </w:rPr>
      </w:pPr>
      <w:r>
        <w:rPr>
          <w:sz w:val="18"/>
        </w:rPr>
        <w:t xml:space="preserve">Students must reuse, reduce and recycle bottles, cans and paper products.  They are also expected to clean up after themselves in the cafeteria and throughout the school building and grounds.  </w:t>
      </w:r>
      <w:r>
        <w:rPr>
          <w:b/>
          <w:sz w:val="18"/>
          <w:u w:val="single"/>
        </w:rPr>
        <w:t xml:space="preserve">Food or </w:t>
      </w:r>
      <w:proofErr w:type="gramStart"/>
      <w:r w:rsidRPr="00483B67">
        <w:rPr>
          <w:b/>
          <w:sz w:val="18"/>
          <w:u w:val="single"/>
        </w:rPr>
        <w:t>drink (with the exception of water) are</w:t>
      </w:r>
      <w:proofErr w:type="gramEnd"/>
      <w:r w:rsidRPr="00483B67">
        <w:rPr>
          <w:b/>
          <w:sz w:val="18"/>
          <w:u w:val="single"/>
        </w:rPr>
        <w:t xml:space="preserve"> not permitted in class.</w:t>
      </w:r>
    </w:p>
    <w:p w:rsidR="004E04C2" w:rsidRDefault="004E04C2">
      <w:pPr>
        <w:jc w:val="both"/>
        <w:rPr>
          <w:b/>
          <w:sz w:val="18"/>
        </w:rPr>
      </w:pPr>
    </w:p>
    <w:p w:rsidR="004E04C2" w:rsidRDefault="004E04C2">
      <w:pPr>
        <w:jc w:val="both"/>
        <w:rPr>
          <w:sz w:val="18"/>
        </w:rPr>
      </w:pPr>
      <w:r>
        <w:rPr>
          <w:b/>
          <w:sz w:val="18"/>
          <w:u w:val="single"/>
        </w:rPr>
        <w:t>Silent Sustained Reading (SSR)</w:t>
      </w:r>
    </w:p>
    <w:p w:rsidR="004E04C2" w:rsidRDefault="004E04C2" w:rsidP="00EE4D91">
      <w:pPr>
        <w:jc w:val="both"/>
        <w:rPr>
          <w:sz w:val="18"/>
        </w:rPr>
      </w:pPr>
      <w:r>
        <w:rPr>
          <w:sz w:val="18"/>
        </w:rPr>
        <w:t xml:space="preserve">Sustained Silent Reading is a significant part of Riverdale’s commitment to quality education and is part of the instructional day. All students </w:t>
      </w:r>
      <w:r>
        <w:rPr>
          <w:b/>
          <w:sz w:val="18"/>
          <w:u w:val="single"/>
        </w:rPr>
        <w:t>must</w:t>
      </w:r>
      <w:r>
        <w:rPr>
          <w:sz w:val="18"/>
        </w:rPr>
        <w:t xml:space="preserve"> participate in the Silent Sustained Reading program and are expected to bring appropriate reading material with them to class.  Students who are on spare during the reading period must report to the Cafeteria </w:t>
      </w:r>
      <w:r>
        <w:rPr>
          <w:b/>
          <w:sz w:val="18"/>
          <w:u w:val="single"/>
        </w:rPr>
        <w:t>or</w:t>
      </w:r>
      <w:r>
        <w:rPr>
          <w:sz w:val="18"/>
        </w:rPr>
        <w:t xml:space="preserve"> Library and bring appropriate reading material with them to participate in SSR.  Students are not to be in the atrium, catwalk or hallways during SSR.</w:t>
      </w:r>
    </w:p>
    <w:p w:rsidR="004E04C2" w:rsidRDefault="004E04C2" w:rsidP="00EE4D91">
      <w:pPr>
        <w:jc w:val="both"/>
        <w:rPr>
          <w:b/>
          <w:sz w:val="18"/>
          <w:szCs w:val="18"/>
          <w:u w:val="single"/>
        </w:rPr>
      </w:pPr>
    </w:p>
    <w:p w:rsidR="004E04C2" w:rsidRPr="00EE4D91" w:rsidRDefault="004E04C2" w:rsidP="00EE4D91">
      <w:pPr>
        <w:jc w:val="both"/>
        <w:rPr>
          <w:sz w:val="18"/>
        </w:rPr>
      </w:pPr>
      <w:r w:rsidRPr="000A1C32">
        <w:rPr>
          <w:b/>
          <w:sz w:val="18"/>
          <w:szCs w:val="18"/>
          <w:u w:val="single"/>
        </w:rPr>
        <w:t>Washroom Breaks</w:t>
      </w:r>
    </w:p>
    <w:p w:rsidR="004E04C2" w:rsidRPr="000A1C32" w:rsidRDefault="004E04C2" w:rsidP="00E758DE">
      <w:pPr>
        <w:jc w:val="both"/>
        <w:rPr>
          <w:sz w:val="18"/>
          <w:szCs w:val="18"/>
        </w:rPr>
      </w:pPr>
      <w:r w:rsidRPr="000A1C32">
        <w:rPr>
          <w:sz w:val="18"/>
          <w:szCs w:val="18"/>
        </w:rPr>
        <w:t xml:space="preserve">Students will only be excused from class </w:t>
      </w:r>
      <w:r w:rsidRPr="000A1C32">
        <w:rPr>
          <w:b/>
          <w:sz w:val="18"/>
          <w:szCs w:val="18"/>
          <w:u w:val="single"/>
        </w:rPr>
        <w:t>one at a time</w:t>
      </w:r>
      <w:r w:rsidRPr="000A1C32">
        <w:rPr>
          <w:sz w:val="18"/>
          <w:szCs w:val="18"/>
        </w:rPr>
        <w:t xml:space="preserve"> to go to the washroom or to take a drink of water</w:t>
      </w:r>
      <w:r>
        <w:rPr>
          <w:sz w:val="18"/>
          <w:szCs w:val="18"/>
        </w:rPr>
        <w:t xml:space="preserve"> at the discretion of the teacher (i.e. end of the lesson, etc.)</w:t>
      </w:r>
      <w:r w:rsidRPr="000A1C32">
        <w:rPr>
          <w:sz w:val="18"/>
          <w:szCs w:val="18"/>
        </w:rPr>
        <w:t xml:space="preserve">.  Students </w:t>
      </w:r>
      <w:r w:rsidRPr="00551E5F">
        <w:rPr>
          <w:b/>
          <w:sz w:val="18"/>
          <w:szCs w:val="18"/>
          <w:u w:val="single"/>
        </w:rPr>
        <w:t>must</w:t>
      </w:r>
      <w:r>
        <w:rPr>
          <w:sz w:val="18"/>
          <w:szCs w:val="18"/>
        </w:rPr>
        <w:t xml:space="preserve"> use the closest washroom to their class and </w:t>
      </w:r>
      <w:r w:rsidRPr="00551E5F">
        <w:rPr>
          <w:b/>
          <w:sz w:val="18"/>
          <w:szCs w:val="18"/>
          <w:u w:val="single"/>
        </w:rPr>
        <w:t>must</w:t>
      </w:r>
      <w:r w:rsidRPr="00551E5F">
        <w:rPr>
          <w:b/>
          <w:sz w:val="18"/>
          <w:szCs w:val="18"/>
        </w:rPr>
        <w:t xml:space="preserve"> </w:t>
      </w:r>
      <w:r w:rsidRPr="000A1C32">
        <w:rPr>
          <w:sz w:val="18"/>
          <w:szCs w:val="18"/>
        </w:rPr>
        <w:t xml:space="preserve">return directly to class after doing so and not loiter in the halls.  Students shall </w:t>
      </w:r>
      <w:r>
        <w:rPr>
          <w:b/>
          <w:sz w:val="18"/>
          <w:szCs w:val="18"/>
          <w:u w:val="single"/>
        </w:rPr>
        <w:t>not</w:t>
      </w:r>
      <w:r w:rsidRPr="000A1C32">
        <w:rPr>
          <w:sz w:val="18"/>
          <w:szCs w:val="18"/>
        </w:rPr>
        <w:t xml:space="preserve"> leave the building during washroom breaks.</w:t>
      </w:r>
      <w:r>
        <w:rPr>
          <w:sz w:val="18"/>
          <w:szCs w:val="18"/>
        </w:rPr>
        <w:t xml:space="preserve">  Abuse of this privilege can result in consequences. Teachers are expected to keep a record of student excusals.</w:t>
      </w:r>
    </w:p>
    <w:p w:rsidR="004E04C2" w:rsidRDefault="004E04C2" w:rsidP="001C4A16">
      <w:pPr>
        <w:jc w:val="both"/>
        <w:rPr>
          <w:b/>
          <w:sz w:val="18"/>
          <w:szCs w:val="18"/>
        </w:rPr>
      </w:pPr>
    </w:p>
    <w:p w:rsidR="004E04C2" w:rsidRPr="000A1C32" w:rsidRDefault="004E04C2" w:rsidP="001C4A16">
      <w:pPr>
        <w:jc w:val="both"/>
        <w:rPr>
          <w:sz w:val="18"/>
          <w:szCs w:val="18"/>
        </w:rPr>
      </w:pPr>
      <w:r w:rsidRPr="000A1C32">
        <w:rPr>
          <w:b/>
          <w:sz w:val="18"/>
          <w:szCs w:val="18"/>
          <w:u w:val="single"/>
        </w:rPr>
        <w:t>Assembly Protocol</w:t>
      </w:r>
    </w:p>
    <w:p w:rsidR="004E04C2" w:rsidRPr="000A1C32" w:rsidRDefault="004E04C2" w:rsidP="001C4A16">
      <w:pPr>
        <w:jc w:val="both"/>
        <w:rPr>
          <w:sz w:val="18"/>
          <w:szCs w:val="18"/>
        </w:rPr>
      </w:pPr>
      <w:r w:rsidRPr="000A1C32">
        <w:rPr>
          <w:sz w:val="18"/>
          <w:szCs w:val="18"/>
        </w:rPr>
        <w:t xml:space="preserve">Students will be accompanied by their classroom teachers and will sit in their assigned seating.  No food, </w:t>
      </w:r>
      <w:r>
        <w:rPr>
          <w:sz w:val="18"/>
          <w:szCs w:val="18"/>
        </w:rPr>
        <w:t xml:space="preserve">drink or non-religious </w:t>
      </w:r>
      <w:proofErr w:type="gramStart"/>
      <w:r>
        <w:rPr>
          <w:sz w:val="18"/>
          <w:szCs w:val="18"/>
        </w:rPr>
        <w:t>headgear are</w:t>
      </w:r>
      <w:proofErr w:type="gramEnd"/>
      <w:r>
        <w:rPr>
          <w:sz w:val="18"/>
          <w:szCs w:val="18"/>
        </w:rPr>
        <w:t xml:space="preserve"> </w:t>
      </w:r>
      <w:r w:rsidRPr="000A1C32">
        <w:rPr>
          <w:sz w:val="18"/>
          <w:szCs w:val="18"/>
        </w:rPr>
        <w:t>allowed in the auditorium.  Bags and coats are to be left behind in the locked classroom.  No student activity should be planned without a staff sponsor and presentations should not be changed from the rehearsal without the approval of the staff sponsor and Vice</w:t>
      </w:r>
      <w:r>
        <w:rPr>
          <w:sz w:val="18"/>
          <w:szCs w:val="18"/>
        </w:rPr>
        <w:t xml:space="preserve"> </w:t>
      </w:r>
      <w:r w:rsidRPr="000A1C32">
        <w:rPr>
          <w:sz w:val="18"/>
          <w:szCs w:val="18"/>
        </w:rPr>
        <w:t>Principal responsible for assemblies.</w:t>
      </w:r>
    </w:p>
    <w:p w:rsidR="0032640C" w:rsidRDefault="0032640C">
      <w:pPr>
        <w:rPr>
          <w:b/>
          <w:sz w:val="18"/>
          <w:u w:val="single"/>
          <w:lang w:val="en-US"/>
        </w:rPr>
      </w:pPr>
      <w:r>
        <w:rPr>
          <w:u w:val="single"/>
        </w:rPr>
        <w:br w:type="page"/>
      </w:r>
    </w:p>
    <w:p w:rsidR="004E04C2" w:rsidRDefault="004E04C2" w:rsidP="003C0B9B">
      <w:pPr>
        <w:pStyle w:val="Heading7"/>
        <w:rPr>
          <w:u w:val="single"/>
        </w:rPr>
      </w:pPr>
      <w:r>
        <w:rPr>
          <w:u w:val="single"/>
        </w:rPr>
        <w:lastRenderedPageBreak/>
        <w:t>RIVERDALE COLLEGIATE CODE OF BEHAVIOUR (</w:t>
      </w:r>
      <w:r w:rsidR="00BF1558">
        <w:rPr>
          <w:u w:val="single"/>
        </w:rPr>
        <w:t>Continued)</w:t>
      </w:r>
    </w:p>
    <w:p w:rsidR="004E04C2" w:rsidRDefault="004E04C2">
      <w:pPr>
        <w:jc w:val="both"/>
        <w:rPr>
          <w:b/>
          <w:sz w:val="18"/>
          <w:u w:val="single"/>
          <w:lang w:val="en-US"/>
        </w:rPr>
      </w:pPr>
    </w:p>
    <w:p w:rsidR="004E04C2" w:rsidRDefault="004E04C2">
      <w:pPr>
        <w:jc w:val="both"/>
        <w:rPr>
          <w:sz w:val="18"/>
        </w:rPr>
      </w:pPr>
      <w:r>
        <w:rPr>
          <w:b/>
          <w:sz w:val="18"/>
          <w:u w:val="single"/>
        </w:rPr>
        <w:t>General Deportment</w:t>
      </w:r>
    </w:p>
    <w:p w:rsidR="004E04C2" w:rsidRPr="00701610" w:rsidRDefault="004E04C2">
      <w:pPr>
        <w:jc w:val="both"/>
      </w:pPr>
      <w:r>
        <w:rPr>
          <w:sz w:val="18"/>
        </w:rPr>
        <w:t xml:space="preserve">An environment conducive to learning and personal development is the right of everyone at Riverdale.  Aggressive, abusive and violent behaviour will </w:t>
      </w:r>
      <w:r>
        <w:rPr>
          <w:sz w:val="18"/>
          <w:u w:val="single"/>
        </w:rPr>
        <w:t>not</w:t>
      </w:r>
      <w:r>
        <w:rPr>
          <w:sz w:val="18"/>
        </w:rPr>
        <w:t xml:space="preserve"> be tolerated.  The use of profanity, racist or sexist language or actions is not acceptable.  </w:t>
      </w:r>
      <w:r>
        <w:rPr>
          <w:sz w:val="18"/>
          <w:u w:val="single"/>
        </w:rPr>
        <w:t>Alcohol, cigarettes, recreational drugs and weapons (including replicas and laser pointers)</w:t>
      </w:r>
      <w:r>
        <w:rPr>
          <w:sz w:val="18"/>
        </w:rPr>
        <w:t xml:space="preserve"> are </w:t>
      </w:r>
      <w:r w:rsidRPr="00D851E7">
        <w:rPr>
          <w:b/>
          <w:sz w:val="18"/>
          <w:u w:val="single"/>
        </w:rPr>
        <w:t>not</w:t>
      </w:r>
      <w:r>
        <w:rPr>
          <w:sz w:val="18"/>
        </w:rPr>
        <w:t xml:space="preserve"> </w:t>
      </w:r>
      <w:r w:rsidRPr="00D851E7">
        <w:rPr>
          <w:sz w:val="18"/>
        </w:rPr>
        <w:t>permitted</w:t>
      </w:r>
      <w:r>
        <w:rPr>
          <w:sz w:val="18"/>
        </w:rPr>
        <w:t xml:space="preserve"> on school property, at school-related activities or field trips.  Parents/Guardians will be contacted when any student is involved in such behaviours or activities.  In these circumstances students will be subject to serious consequences, suspension or expulsion. </w:t>
      </w:r>
      <w:r>
        <w:rPr>
          <w:b/>
          <w:sz w:val="18"/>
          <w:u w:val="single"/>
        </w:rPr>
        <w:t>Students who are aware of the existence of weapons or drugs on school property or at school events or field trips must report this information to a teacher or administrator</w:t>
      </w:r>
      <w:r w:rsidRPr="00551E5F">
        <w:rPr>
          <w:sz w:val="18"/>
          <w:u w:val="single"/>
        </w:rPr>
        <w:t xml:space="preserve"> </w:t>
      </w:r>
      <w:r>
        <w:rPr>
          <w:b/>
          <w:sz w:val="18"/>
          <w:u w:val="single"/>
        </w:rPr>
        <w:t>immediately</w:t>
      </w:r>
      <w:r>
        <w:rPr>
          <w:sz w:val="18"/>
        </w:rPr>
        <w:t>.  The Toronto District School Board’s list of serious incidents which require mandatory police involvement is summarized in the TDSB section of the agenda.</w:t>
      </w:r>
    </w:p>
    <w:p w:rsidR="004E04C2" w:rsidRDefault="004E04C2">
      <w:pPr>
        <w:rPr>
          <w:b/>
          <w:sz w:val="18"/>
        </w:rPr>
      </w:pPr>
    </w:p>
    <w:p w:rsidR="004E04C2" w:rsidRDefault="004E04C2">
      <w:pPr>
        <w:rPr>
          <w:b/>
          <w:sz w:val="18"/>
        </w:rPr>
      </w:pPr>
    </w:p>
    <w:p w:rsidR="004E04C2" w:rsidRDefault="004E04C2">
      <w:pPr>
        <w:rPr>
          <w:b/>
          <w:sz w:val="18"/>
        </w:rPr>
      </w:pPr>
      <w:r>
        <w:rPr>
          <w:b/>
          <w:sz w:val="18"/>
          <w:u w:val="single"/>
        </w:rPr>
        <w:t>Spectator Admission Requirements to School Athletic Events</w:t>
      </w:r>
    </w:p>
    <w:p w:rsidR="004E04C2" w:rsidRDefault="004E04C2">
      <w:pPr>
        <w:rPr>
          <w:sz w:val="18"/>
        </w:rPr>
      </w:pPr>
      <w:r>
        <w:rPr>
          <w:b/>
          <w:i/>
          <w:sz w:val="18"/>
          <w:u w:val="single"/>
        </w:rPr>
        <w:t>Regular Season and Exhibition Games</w:t>
      </w:r>
      <w:r>
        <w:rPr>
          <w:b/>
          <w:sz w:val="18"/>
        </w:rPr>
        <w:t>:</w:t>
      </w:r>
    </w:p>
    <w:p w:rsidR="004E04C2" w:rsidRDefault="004E04C2">
      <w:pPr>
        <w:numPr>
          <w:ilvl w:val="0"/>
          <w:numId w:val="6"/>
        </w:numPr>
        <w:rPr>
          <w:sz w:val="18"/>
        </w:rPr>
      </w:pPr>
      <w:r>
        <w:rPr>
          <w:sz w:val="18"/>
        </w:rPr>
        <w:t>Only students from the “host” or “home” school are permitted to attend</w:t>
      </w:r>
    </w:p>
    <w:p w:rsidR="004E04C2" w:rsidRDefault="004E04C2">
      <w:pPr>
        <w:numPr>
          <w:ilvl w:val="0"/>
          <w:numId w:val="6"/>
        </w:numPr>
        <w:rPr>
          <w:sz w:val="18"/>
        </w:rPr>
      </w:pPr>
      <w:r>
        <w:rPr>
          <w:sz w:val="18"/>
        </w:rPr>
        <w:t>A Student Activity Card with PHOTO IDENTIFICATION is mandatory for entry as a spectator into the competition venue</w:t>
      </w:r>
    </w:p>
    <w:p w:rsidR="004E04C2" w:rsidRPr="00EE4D91" w:rsidRDefault="004E04C2" w:rsidP="00EE4D91">
      <w:pPr>
        <w:numPr>
          <w:ilvl w:val="0"/>
          <w:numId w:val="6"/>
        </w:numPr>
        <w:rPr>
          <w:b/>
          <w:i/>
          <w:u w:val="single"/>
        </w:rPr>
      </w:pPr>
      <w:r>
        <w:rPr>
          <w:sz w:val="18"/>
        </w:rPr>
        <w:t xml:space="preserve">Parents/Guardians and third party adults (scouts, press, other coaches) must obtain a TDSB Event Pass from the school administration and report to the office of the host school upon arrival. </w:t>
      </w:r>
    </w:p>
    <w:p w:rsidR="004E04C2" w:rsidRPr="00BE6EDC" w:rsidRDefault="004E04C2">
      <w:pPr>
        <w:rPr>
          <w:sz w:val="18"/>
          <w:szCs w:val="18"/>
        </w:rPr>
      </w:pPr>
      <w:r w:rsidRPr="00BE6EDC">
        <w:rPr>
          <w:b/>
          <w:i/>
          <w:sz w:val="18"/>
          <w:szCs w:val="18"/>
          <w:u w:val="single"/>
        </w:rPr>
        <w:t>Playoff Games</w:t>
      </w:r>
      <w:r w:rsidRPr="00BE6EDC">
        <w:rPr>
          <w:b/>
          <w:sz w:val="18"/>
          <w:szCs w:val="18"/>
        </w:rPr>
        <w:t>:</w:t>
      </w:r>
    </w:p>
    <w:p w:rsidR="004E04C2" w:rsidRPr="009F33DA" w:rsidRDefault="004E04C2">
      <w:pPr>
        <w:numPr>
          <w:ilvl w:val="0"/>
          <w:numId w:val="7"/>
        </w:numPr>
        <w:rPr>
          <w:sz w:val="18"/>
          <w:szCs w:val="18"/>
        </w:rPr>
      </w:pPr>
      <w:r w:rsidRPr="009F33DA">
        <w:rPr>
          <w:sz w:val="18"/>
          <w:szCs w:val="18"/>
        </w:rPr>
        <w:t>Only students from the competing schools are permitted to attend</w:t>
      </w:r>
      <w:r>
        <w:rPr>
          <w:sz w:val="18"/>
          <w:szCs w:val="18"/>
        </w:rPr>
        <w:t xml:space="preserve"> with teacher supervision</w:t>
      </w:r>
      <w:r w:rsidRPr="009F33DA">
        <w:rPr>
          <w:sz w:val="18"/>
          <w:szCs w:val="18"/>
        </w:rPr>
        <w:t>.</w:t>
      </w:r>
    </w:p>
    <w:p w:rsidR="004E04C2" w:rsidRPr="009F33DA" w:rsidRDefault="004E04C2" w:rsidP="00916939">
      <w:pPr>
        <w:numPr>
          <w:ilvl w:val="0"/>
          <w:numId w:val="7"/>
        </w:numPr>
        <w:rPr>
          <w:sz w:val="18"/>
          <w:szCs w:val="18"/>
        </w:rPr>
      </w:pPr>
      <w:r w:rsidRPr="009F33DA">
        <w:rPr>
          <w:sz w:val="18"/>
          <w:szCs w:val="18"/>
        </w:rPr>
        <w:t>A Student Activity Card with PHOTO IDENTIFICATION is mandatory for entry.</w:t>
      </w:r>
    </w:p>
    <w:p w:rsidR="004E04C2" w:rsidRDefault="004E04C2" w:rsidP="00E758DE">
      <w:pPr>
        <w:numPr>
          <w:ilvl w:val="0"/>
          <w:numId w:val="7"/>
        </w:numPr>
        <w:rPr>
          <w:sz w:val="18"/>
          <w:szCs w:val="18"/>
        </w:rPr>
      </w:pPr>
      <w:r w:rsidRPr="009F33DA">
        <w:rPr>
          <w:sz w:val="18"/>
          <w:szCs w:val="18"/>
        </w:rPr>
        <w:t>Parents/</w:t>
      </w:r>
      <w:r>
        <w:rPr>
          <w:sz w:val="18"/>
          <w:szCs w:val="18"/>
        </w:rPr>
        <w:t>G</w:t>
      </w:r>
      <w:r w:rsidRPr="009F33DA">
        <w:rPr>
          <w:sz w:val="18"/>
          <w:szCs w:val="18"/>
        </w:rPr>
        <w:t>uardians and third party adults (scouts, press, other coaches) must obtain a TDSB Event Pass from the school administration  and must report to the office of the host school upon arrival.</w:t>
      </w:r>
    </w:p>
    <w:p w:rsidR="004E04C2" w:rsidRDefault="004E04C2">
      <w:pPr>
        <w:pStyle w:val="Heading4"/>
        <w:rPr>
          <w:u w:val="single"/>
          <w:lang w:val="en-CA"/>
        </w:rPr>
      </w:pPr>
    </w:p>
    <w:p w:rsidR="004E04C2" w:rsidRPr="003C0B9B" w:rsidRDefault="004E04C2" w:rsidP="003C0B9B"/>
    <w:p w:rsidR="004E04C2" w:rsidRDefault="004E04C2">
      <w:pPr>
        <w:pStyle w:val="Heading4"/>
        <w:rPr>
          <w:lang w:val="en-CA"/>
        </w:rPr>
      </w:pPr>
      <w:r>
        <w:rPr>
          <w:u w:val="single"/>
          <w:lang w:val="en-CA"/>
        </w:rPr>
        <w:t>Personal Property – Personal Electronic Devices</w:t>
      </w:r>
    </w:p>
    <w:p w:rsidR="004E04C2" w:rsidRDefault="004E04C2">
      <w:pPr>
        <w:jc w:val="both"/>
        <w:rPr>
          <w:sz w:val="18"/>
        </w:rPr>
      </w:pPr>
      <w:r>
        <w:rPr>
          <w:sz w:val="18"/>
        </w:rPr>
        <w:t xml:space="preserve">Consistent with TDSB policy, students may have access to their personal electronic devices (PEDs) while at school.  However, the use of PEDs in the classroom is at the discretion of the classroom teacher. At Riverdale, regular practice at this time will be for students </w:t>
      </w:r>
      <w:r w:rsidRPr="003E5A05">
        <w:rPr>
          <w:b/>
          <w:sz w:val="18"/>
          <w:u w:val="single"/>
        </w:rPr>
        <w:t>not</w:t>
      </w:r>
      <w:r>
        <w:rPr>
          <w:sz w:val="18"/>
        </w:rPr>
        <w:t xml:space="preserve"> to use PEDs in class. Parents/Guardians should </w:t>
      </w:r>
      <w:r>
        <w:rPr>
          <w:b/>
          <w:sz w:val="18"/>
          <w:u w:val="single"/>
        </w:rPr>
        <w:t>not</w:t>
      </w:r>
      <w:r>
        <w:rPr>
          <w:sz w:val="18"/>
        </w:rPr>
        <w:t xml:space="preserve"> contact students on their PEDs during class time.  In case of an emergency, students can be reached through the Attendance Office. The school is not responsible for replacing lost or stolen PEDs and it is recommended that electronic devices are not brought to school at all. </w:t>
      </w:r>
    </w:p>
    <w:p w:rsidR="004E04C2" w:rsidRDefault="004E04C2">
      <w:pPr>
        <w:jc w:val="both"/>
        <w:rPr>
          <w:sz w:val="18"/>
        </w:rPr>
      </w:pPr>
    </w:p>
    <w:p w:rsidR="0032640C" w:rsidRDefault="0032640C">
      <w:pPr>
        <w:rPr>
          <w:b/>
          <w:sz w:val="18"/>
          <w:u w:val="single"/>
          <w:lang w:val="en-US"/>
        </w:rPr>
      </w:pPr>
      <w:r>
        <w:rPr>
          <w:u w:val="single"/>
        </w:rPr>
        <w:br w:type="page"/>
      </w:r>
    </w:p>
    <w:p w:rsidR="004E04C2" w:rsidRDefault="004E04C2" w:rsidP="003C0B9B">
      <w:pPr>
        <w:pStyle w:val="Heading7"/>
        <w:rPr>
          <w:u w:val="single"/>
        </w:rPr>
      </w:pPr>
      <w:r>
        <w:rPr>
          <w:u w:val="single"/>
        </w:rPr>
        <w:lastRenderedPageBreak/>
        <w:t>RIVERDALE COL</w:t>
      </w:r>
      <w:r w:rsidR="00BF1558">
        <w:rPr>
          <w:u w:val="single"/>
        </w:rPr>
        <w:t>LEGIATE CODE OF BEHAVIOUR (Continued</w:t>
      </w:r>
      <w:r>
        <w:rPr>
          <w:u w:val="single"/>
        </w:rPr>
        <w:t>)</w:t>
      </w:r>
    </w:p>
    <w:p w:rsidR="004E04C2" w:rsidRDefault="004E04C2">
      <w:pPr>
        <w:jc w:val="both"/>
        <w:rPr>
          <w:sz w:val="18"/>
        </w:rPr>
      </w:pPr>
      <w:r>
        <w:rPr>
          <w:sz w:val="18"/>
        </w:rPr>
        <w:t xml:space="preserve">Use of video or photographic equipment on school property or at school events, without permission from teachers or the administration is strictly prohibited.  The recording or photographing of staff and students without their permission is strictly prohibited.  Such recordings or photographs may be confiscated. </w:t>
      </w:r>
    </w:p>
    <w:p w:rsidR="004E04C2" w:rsidRDefault="004E04C2">
      <w:pPr>
        <w:jc w:val="both"/>
        <w:rPr>
          <w:sz w:val="18"/>
        </w:rPr>
      </w:pPr>
    </w:p>
    <w:p w:rsidR="004E04C2" w:rsidRDefault="004E04C2">
      <w:pPr>
        <w:jc w:val="both"/>
        <w:rPr>
          <w:sz w:val="18"/>
        </w:rPr>
      </w:pPr>
      <w:r>
        <w:rPr>
          <w:sz w:val="18"/>
        </w:rPr>
        <w:t xml:space="preserve">If PEDs are used inappropriately at school, they can be confiscated by </w:t>
      </w:r>
      <w:r>
        <w:rPr>
          <w:b/>
          <w:sz w:val="18"/>
          <w:u w:val="single"/>
        </w:rPr>
        <w:t>any</w:t>
      </w:r>
      <w:r>
        <w:rPr>
          <w:sz w:val="18"/>
        </w:rPr>
        <w:t xml:space="preserve"> RCI staff member until the end of the school day, when the student or a parent/guardian will be requested to pick them up.  Students who repeatedly use PEDs inappropriately will have parents contacted and increased consequences, which may include keeping these devices at home, will be imposed.</w:t>
      </w:r>
    </w:p>
    <w:p w:rsidR="004E04C2" w:rsidRDefault="004E04C2">
      <w:pPr>
        <w:jc w:val="both"/>
        <w:rPr>
          <w:sz w:val="18"/>
        </w:rPr>
      </w:pPr>
    </w:p>
    <w:p w:rsidR="004E04C2" w:rsidRDefault="004E04C2">
      <w:pPr>
        <w:jc w:val="both"/>
        <w:rPr>
          <w:sz w:val="18"/>
        </w:rPr>
      </w:pPr>
      <w:r w:rsidRPr="003E5A05">
        <w:rPr>
          <w:b/>
          <w:sz w:val="18"/>
          <w:u w:val="single"/>
        </w:rPr>
        <w:t>Respectful Use of Common Spaces</w:t>
      </w:r>
      <w:r>
        <w:rPr>
          <w:b/>
          <w:sz w:val="18"/>
          <w:u w:val="single"/>
        </w:rPr>
        <w:t xml:space="preserve"> (Atrium, Cafeteria, Courtyard)</w:t>
      </w:r>
    </w:p>
    <w:p w:rsidR="004E04C2" w:rsidRPr="003E5A05" w:rsidRDefault="004E04C2">
      <w:pPr>
        <w:jc w:val="both"/>
        <w:rPr>
          <w:sz w:val="18"/>
        </w:rPr>
      </w:pPr>
      <w:r>
        <w:rPr>
          <w:sz w:val="18"/>
        </w:rPr>
        <w:t>Having a safe, clean and inviting place to gather and meet with friends is an important part of a school community and everyone is responsible for the respectful use of these areas. Students are reminded that they are expected to clean-up their garbage and recycling, especially food waste. Common spaces are not appropriate for sports, throwing balls, playing hacky-sack, loud music or other disruptive activities. Furniture should not be moved from one area to another and groups of individuals should not block normal traffic patterns. Students who choose not to comply with these expectations may face consequences including restoring the space to an acceptable condition, temporary or permanent removal from the space and/or more formal discipline.</w:t>
      </w:r>
    </w:p>
    <w:p w:rsidR="004E04C2" w:rsidRDefault="004E04C2">
      <w:pPr>
        <w:jc w:val="both"/>
        <w:rPr>
          <w:sz w:val="18"/>
        </w:rPr>
      </w:pPr>
    </w:p>
    <w:p w:rsidR="004E04C2" w:rsidRDefault="004E04C2">
      <w:pPr>
        <w:pStyle w:val="Heading4"/>
        <w:rPr>
          <w:lang w:val="en-CA"/>
        </w:rPr>
      </w:pPr>
      <w:r>
        <w:rPr>
          <w:u w:val="single"/>
          <w:lang w:val="en-CA"/>
        </w:rPr>
        <w:t>Respect for Property</w:t>
      </w:r>
    </w:p>
    <w:p w:rsidR="004E04C2" w:rsidRDefault="004E04C2">
      <w:pPr>
        <w:jc w:val="both"/>
        <w:rPr>
          <w:sz w:val="18"/>
        </w:rPr>
      </w:pPr>
      <w:r>
        <w:rPr>
          <w:sz w:val="18"/>
        </w:rPr>
        <w:t>Respect for property, both public and private, is an integral part of maintaining a safe and secure school environment.  Thefts, graffiti and vandalism will not be tolerated.  Consequences may involve police investigation, charges, suspensions and payment for damages.</w:t>
      </w:r>
    </w:p>
    <w:p w:rsidR="004E04C2" w:rsidRDefault="004E04C2">
      <w:pPr>
        <w:jc w:val="both"/>
        <w:rPr>
          <w:sz w:val="18"/>
        </w:rPr>
      </w:pPr>
    </w:p>
    <w:p w:rsidR="004E04C2" w:rsidRDefault="004E04C2">
      <w:pPr>
        <w:pStyle w:val="Heading4"/>
        <w:rPr>
          <w:lang w:val="en-CA"/>
        </w:rPr>
      </w:pPr>
      <w:r>
        <w:rPr>
          <w:u w:val="single"/>
          <w:lang w:val="en-CA"/>
        </w:rPr>
        <w:t>Loan of Books, Uniforms and Equipment</w:t>
      </w:r>
    </w:p>
    <w:p w:rsidR="004E04C2" w:rsidRDefault="004E04C2">
      <w:pPr>
        <w:jc w:val="both"/>
        <w:rPr>
          <w:sz w:val="18"/>
        </w:rPr>
      </w:pPr>
      <w:r>
        <w:rPr>
          <w:sz w:val="18"/>
        </w:rPr>
        <w:t>Students are provided with textbooks and equipment free of charge and are encouraged to borrow library materials using their student activity card as I.D.  They may also be issued sports uniforms and equipment, musical instruments and audio-visual equipment.  Students are responsible for returning all items on time and in good condition.  Failure to do so is likely to result in fines, replacement costs and the withholding of a student’s yearbook.  The average price of a textbook is $80.00.</w:t>
      </w:r>
    </w:p>
    <w:p w:rsidR="004E04C2" w:rsidRDefault="004E04C2">
      <w:pPr>
        <w:jc w:val="both"/>
        <w:rPr>
          <w:sz w:val="18"/>
        </w:rPr>
      </w:pPr>
    </w:p>
    <w:p w:rsidR="004E04C2" w:rsidRDefault="004E04C2">
      <w:pPr>
        <w:pStyle w:val="Heading4"/>
        <w:rPr>
          <w:lang w:val="en-CA"/>
        </w:rPr>
      </w:pPr>
      <w:r>
        <w:rPr>
          <w:u w:val="single"/>
          <w:lang w:val="en-CA"/>
        </w:rPr>
        <w:t>Skateboarding/Rollerblading</w:t>
      </w:r>
    </w:p>
    <w:p w:rsidR="004E04C2" w:rsidRDefault="004E04C2">
      <w:pPr>
        <w:jc w:val="both"/>
        <w:rPr>
          <w:sz w:val="18"/>
        </w:rPr>
      </w:pPr>
      <w:r>
        <w:rPr>
          <w:sz w:val="18"/>
        </w:rPr>
        <w:t xml:space="preserve">For the safety of students, motorists and pedestrians, as well as to prevent damage to the school, skateboarding and rollerblading are </w:t>
      </w:r>
      <w:r>
        <w:rPr>
          <w:b/>
          <w:sz w:val="18"/>
          <w:u w:val="single"/>
        </w:rPr>
        <w:t>not permitted</w:t>
      </w:r>
      <w:r>
        <w:rPr>
          <w:sz w:val="18"/>
        </w:rPr>
        <w:t xml:space="preserve"> anywhere on school property.  Skateboards must be stored in lockers during class time.</w:t>
      </w:r>
    </w:p>
    <w:p w:rsidR="004E04C2" w:rsidRDefault="004E04C2">
      <w:pPr>
        <w:jc w:val="both"/>
        <w:rPr>
          <w:b/>
          <w:sz w:val="18"/>
        </w:rPr>
      </w:pPr>
    </w:p>
    <w:p w:rsidR="004E04C2" w:rsidRPr="00BE6EDC" w:rsidRDefault="004E04C2">
      <w:pPr>
        <w:jc w:val="both"/>
        <w:rPr>
          <w:b/>
          <w:sz w:val="18"/>
          <w:szCs w:val="18"/>
          <w:u w:val="single"/>
        </w:rPr>
      </w:pPr>
      <w:r w:rsidRPr="00BE6EDC">
        <w:rPr>
          <w:b/>
          <w:sz w:val="18"/>
          <w:szCs w:val="18"/>
          <w:u w:val="single"/>
        </w:rPr>
        <w:t>Gambling</w:t>
      </w:r>
    </w:p>
    <w:p w:rsidR="004E04C2" w:rsidRPr="003809AA" w:rsidRDefault="004E04C2" w:rsidP="003C0B9B">
      <w:pPr>
        <w:jc w:val="both"/>
        <w:rPr>
          <w:sz w:val="18"/>
          <w:szCs w:val="18"/>
        </w:rPr>
      </w:pPr>
      <w:r w:rsidRPr="003809AA">
        <w:rPr>
          <w:sz w:val="18"/>
          <w:szCs w:val="18"/>
        </w:rPr>
        <w:t>Gambling and games of chance are not permitted anywhere on school property.</w:t>
      </w:r>
    </w:p>
    <w:p w:rsidR="004E04C2" w:rsidRPr="006559E3" w:rsidRDefault="004E04C2" w:rsidP="0003143B">
      <w:pPr>
        <w:jc w:val="both"/>
        <w:rPr>
          <w:sz w:val="18"/>
          <w:lang w:val="en-US"/>
        </w:rPr>
      </w:pPr>
    </w:p>
    <w:p w:rsidR="0032640C" w:rsidRDefault="0032640C">
      <w:pPr>
        <w:rPr>
          <w:b/>
          <w:sz w:val="24"/>
          <w:u w:val="single"/>
        </w:rPr>
      </w:pPr>
      <w:r>
        <w:rPr>
          <w:b/>
          <w:sz w:val="24"/>
          <w:u w:val="single"/>
        </w:rPr>
        <w:br w:type="page"/>
      </w:r>
    </w:p>
    <w:p w:rsidR="004E04C2" w:rsidRPr="006559E3" w:rsidRDefault="004E04C2" w:rsidP="0003143B">
      <w:pPr>
        <w:jc w:val="center"/>
        <w:rPr>
          <w:b/>
          <w:sz w:val="24"/>
          <w:u w:val="single"/>
        </w:rPr>
      </w:pPr>
      <w:r w:rsidRPr="006559E3">
        <w:rPr>
          <w:b/>
          <w:sz w:val="24"/>
          <w:u w:val="single"/>
        </w:rPr>
        <w:lastRenderedPageBreak/>
        <w:t xml:space="preserve">MLA Works Cited &amp; APA Reference Lists </w:t>
      </w:r>
    </w:p>
    <w:p w:rsidR="004E04C2" w:rsidRPr="006559E3" w:rsidRDefault="004E04C2" w:rsidP="0003143B">
      <w:pPr>
        <w:jc w:val="center"/>
        <w:rPr>
          <w:b/>
          <w:sz w:val="24"/>
          <w:u w:val="single"/>
        </w:rPr>
      </w:pPr>
    </w:p>
    <w:p w:rsidR="004E04C2" w:rsidRPr="006559E3" w:rsidRDefault="004E04C2" w:rsidP="0003143B">
      <w:pPr>
        <w:tabs>
          <w:tab w:val="left" w:pos="4140"/>
        </w:tabs>
        <w:spacing w:line="240" w:lineRule="atLeast"/>
        <w:rPr>
          <w:sz w:val="18"/>
        </w:rPr>
      </w:pPr>
      <w:r w:rsidRPr="006559E3">
        <w:rPr>
          <w:sz w:val="18"/>
        </w:rPr>
        <w:t xml:space="preserve">There are two main bibliographic conventions used at Riverdale: </w:t>
      </w:r>
    </w:p>
    <w:p w:rsidR="004E04C2" w:rsidRPr="006559E3" w:rsidRDefault="004E04C2" w:rsidP="0003143B">
      <w:pPr>
        <w:numPr>
          <w:ilvl w:val="0"/>
          <w:numId w:val="27"/>
        </w:numPr>
        <w:tabs>
          <w:tab w:val="left" w:pos="4140"/>
        </w:tabs>
        <w:rPr>
          <w:sz w:val="18"/>
        </w:rPr>
      </w:pPr>
      <w:r w:rsidRPr="006559E3">
        <w:rPr>
          <w:sz w:val="18"/>
        </w:rPr>
        <w:t xml:space="preserve">the </w:t>
      </w:r>
      <w:r w:rsidRPr="006559E3">
        <w:rPr>
          <w:i/>
          <w:sz w:val="18"/>
        </w:rPr>
        <w:t xml:space="preserve">Works Cited </w:t>
      </w:r>
      <w:r w:rsidRPr="006559E3">
        <w:rPr>
          <w:sz w:val="18"/>
        </w:rPr>
        <w:t xml:space="preserve">using the MLA format and </w:t>
      </w:r>
    </w:p>
    <w:p w:rsidR="004E04C2" w:rsidRPr="006559E3" w:rsidRDefault="004E04C2" w:rsidP="0003143B">
      <w:pPr>
        <w:numPr>
          <w:ilvl w:val="0"/>
          <w:numId w:val="27"/>
        </w:numPr>
        <w:tabs>
          <w:tab w:val="left" w:pos="4140"/>
        </w:tabs>
        <w:spacing w:line="240" w:lineRule="atLeast"/>
        <w:rPr>
          <w:sz w:val="18"/>
        </w:rPr>
      </w:pPr>
      <w:proofErr w:type="gramStart"/>
      <w:r w:rsidRPr="006559E3">
        <w:rPr>
          <w:sz w:val="18"/>
        </w:rPr>
        <w:t>the</w:t>
      </w:r>
      <w:proofErr w:type="gramEnd"/>
      <w:r w:rsidRPr="006559E3">
        <w:rPr>
          <w:sz w:val="18"/>
        </w:rPr>
        <w:t xml:space="preserve"> </w:t>
      </w:r>
      <w:r w:rsidRPr="006559E3">
        <w:rPr>
          <w:i/>
          <w:sz w:val="18"/>
        </w:rPr>
        <w:t>Reference List</w:t>
      </w:r>
      <w:r w:rsidRPr="006559E3">
        <w:rPr>
          <w:sz w:val="18"/>
        </w:rPr>
        <w:t xml:space="preserve"> using the APA format. </w:t>
      </w:r>
    </w:p>
    <w:p w:rsidR="004E04C2" w:rsidRPr="006559E3" w:rsidRDefault="004E04C2" w:rsidP="0003143B">
      <w:pPr>
        <w:tabs>
          <w:tab w:val="left" w:pos="4140"/>
        </w:tabs>
        <w:spacing w:line="240" w:lineRule="atLeast"/>
        <w:rPr>
          <w:sz w:val="18"/>
        </w:rPr>
      </w:pPr>
      <w:r w:rsidRPr="006559E3">
        <w:rPr>
          <w:sz w:val="18"/>
        </w:rPr>
        <w:t>Be sure to check with your teacher which format you should use for each assignment.</w:t>
      </w:r>
    </w:p>
    <w:p w:rsidR="004E04C2" w:rsidRPr="006559E3" w:rsidRDefault="004E04C2" w:rsidP="0003143B">
      <w:pPr>
        <w:tabs>
          <w:tab w:val="left" w:pos="4140"/>
        </w:tabs>
        <w:spacing w:line="240" w:lineRule="atLeast"/>
        <w:rPr>
          <w:sz w:val="18"/>
        </w:rPr>
      </w:pPr>
      <w:r w:rsidRPr="006559E3">
        <w:rPr>
          <w:sz w:val="18"/>
        </w:rPr>
        <w:t xml:space="preserve">You must cite all sources that you use in your research.  To research effectively, you need to read and review the work of others, analyze it, build on it and then you will arrive at your own understanding of the subject. </w:t>
      </w:r>
    </w:p>
    <w:p w:rsidR="004E04C2" w:rsidRPr="006559E3" w:rsidRDefault="004E04C2" w:rsidP="0003143B">
      <w:pPr>
        <w:tabs>
          <w:tab w:val="left" w:pos="4140"/>
        </w:tabs>
        <w:spacing w:line="240" w:lineRule="atLeast"/>
        <w:rPr>
          <w:sz w:val="18"/>
        </w:rPr>
      </w:pPr>
      <w:r w:rsidRPr="006559E3">
        <w:rPr>
          <w:sz w:val="18"/>
        </w:rPr>
        <w:t>It is essential that you provide information about the sources you use in the preparation of your work. Proper documentation allows the reader:</w:t>
      </w:r>
    </w:p>
    <w:p w:rsidR="004E04C2" w:rsidRPr="006559E3" w:rsidRDefault="004E04C2" w:rsidP="0003143B">
      <w:pPr>
        <w:numPr>
          <w:ilvl w:val="0"/>
          <w:numId w:val="18"/>
        </w:numPr>
        <w:tabs>
          <w:tab w:val="left" w:pos="4140"/>
        </w:tabs>
        <w:spacing w:line="240" w:lineRule="atLeast"/>
        <w:rPr>
          <w:sz w:val="18"/>
        </w:rPr>
      </w:pPr>
      <w:r w:rsidRPr="006559E3">
        <w:rPr>
          <w:sz w:val="18"/>
        </w:rPr>
        <w:t>to verify the accuracy of your work,</w:t>
      </w:r>
    </w:p>
    <w:p w:rsidR="004E04C2" w:rsidRPr="006559E3" w:rsidRDefault="004E04C2" w:rsidP="0003143B">
      <w:pPr>
        <w:numPr>
          <w:ilvl w:val="0"/>
          <w:numId w:val="18"/>
        </w:numPr>
        <w:tabs>
          <w:tab w:val="left" w:pos="4140"/>
        </w:tabs>
        <w:spacing w:line="240" w:lineRule="atLeast"/>
        <w:rPr>
          <w:sz w:val="18"/>
        </w:rPr>
      </w:pPr>
      <w:r w:rsidRPr="006559E3">
        <w:rPr>
          <w:sz w:val="18"/>
        </w:rPr>
        <w:t>to locate and read works in their original context, and</w:t>
      </w:r>
    </w:p>
    <w:p w:rsidR="004E04C2" w:rsidRPr="006559E3" w:rsidRDefault="004E04C2" w:rsidP="0003143B">
      <w:pPr>
        <w:numPr>
          <w:ilvl w:val="0"/>
          <w:numId w:val="18"/>
        </w:numPr>
        <w:tabs>
          <w:tab w:val="left" w:pos="4140"/>
        </w:tabs>
        <w:spacing w:line="240" w:lineRule="atLeast"/>
        <w:rPr>
          <w:sz w:val="18"/>
        </w:rPr>
      </w:pPr>
      <w:proofErr w:type="gramStart"/>
      <w:r w:rsidRPr="006559E3">
        <w:rPr>
          <w:sz w:val="18"/>
        </w:rPr>
        <w:t>to</w:t>
      </w:r>
      <w:proofErr w:type="gramEnd"/>
      <w:r w:rsidRPr="006559E3">
        <w:rPr>
          <w:sz w:val="18"/>
        </w:rPr>
        <w:t xml:space="preserve"> check for plagiarism.</w:t>
      </w:r>
    </w:p>
    <w:p w:rsidR="004E04C2" w:rsidRPr="006559E3" w:rsidRDefault="00567F0C" w:rsidP="0003143B">
      <w:pPr>
        <w:tabs>
          <w:tab w:val="left" w:pos="4140"/>
        </w:tabs>
        <w:spacing w:line="240" w:lineRule="atLeast"/>
        <w:ind w:left="43"/>
        <w:rPr>
          <w:sz w:val="18"/>
        </w:rPr>
      </w:pPr>
      <w:r>
        <w:rPr>
          <w:noProof/>
        </w:rPr>
        <mc:AlternateContent>
          <mc:Choice Requires="wps">
            <w:drawing>
              <wp:anchor distT="0" distB="0" distL="114300" distR="114300" simplePos="0" relativeHeight="251639296" behindDoc="0" locked="0" layoutInCell="1" allowOverlap="0">
                <wp:simplePos x="0" y="0"/>
                <wp:positionH relativeFrom="column">
                  <wp:posOffset>-24130</wp:posOffset>
                </wp:positionH>
                <wp:positionV relativeFrom="paragraph">
                  <wp:posOffset>724535</wp:posOffset>
                </wp:positionV>
                <wp:extent cx="3703320" cy="1790700"/>
                <wp:effectExtent l="13970" t="10160" r="6985" b="8890"/>
                <wp:wrapSquare wrapText="bothSides"/>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790700"/>
                        </a:xfrm>
                        <a:prstGeom prst="rect">
                          <a:avLst/>
                        </a:prstGeom>
                        <a:solidFill>
                          <a:srgbClr val="FFFFFF"/>
                        </a:solidFill>
                        <a:ln w="9525">
                          <a:solidFill>
                            <a:srgbClr val="000000"/>
                          </a:solidFill>
                          <a:miter lim="800000"/>
                          <a:headEnd/>
                          <a:tailEnd/>
                        </a:ln>
                      </wps:spPr>
                      <wps:txbx>
                        <w:txbxContent>
                          <w:p w:rsidR="007860BC" w:rsidRPr="00F34956" w:rsidRDefault="007860BC" w:rsidP="0003143B">
                            <w:pPr>
                              <w:spacing w:line="240" w:lineRule="atLeast"/>
                              <w:jc w:val="center"/>
                              <w:rPr>
                                <w:b/>
                                <w:color w:val="000000"/>
                                <w:sz w:val="22"/>
                                <w:szCs w:val="22"/>
                                <w:u w:val="single"/>
                              </w:rPr>
                            </w:pPr>
                            <w:r w:rsidRPr="00F34956">
                              <w:rPr>
                                <w:b/>
                                <w:color w:val="000000"/>
                                <w:sz w:val="22"/>
                                <w:szCs w:val="22"/>
                                <w:u w:val="single"/>
                              </w:rPr>
                              <w:t>General formatting rules for both MLA &amp; APA:</w:t>
                            </w:r>
                          </w:p>
                          <w:p w:rsidR="007860BC" w:rsidRDefault="007860BC" w:rsidP="0003143B">
                            <w:pPr>
                              <w:numPr>
                                <w:ilvl w:val="0"/>
                                <w:numId w:val="24"/>
                              </w:numPr>
                              <w:spacing w:line="240" w:lineRule="atLeast"/>
                              <w:rPr>
                                <w:color w:val="000000"/>
                                <w:sz w:val="18"/>
                              </w:rPr>
                            </w:pPr>
                            <w:r>
                              <w:rPr>
                                <w:color w:val="000000"/>
                                <w:sz w:val="18"/>
                              </w:rPr>
                              <w:t xml:space="preserve">Arrange your final list in </w:t>
                            </w:r>
                            <w:r>
                              <w:rPr>
                                <w:b/>
                                <w:color w:val="000000"/>
                                <w:sz w:val="18"/>
                                <w:u w:val="single"/>
                              </w:rPr>
                              <w:t>alphabetical order</w:t>
                            </w:r>
                            <w:r>
                              <w:rPr>
                                <w:noProof/>
                                <w:color w:val="000000"/>
                                <w:sz w:val="18"/>
                              </w:rPr>
                              <w:t xml:space="preserve"> using the first letter of each entry: </w:t>
                            </w:r>
                            <w:r>
                              <w:rPr>
                                <w:color w:val="000000"/>
                                <w:sz w:val="18"/>
                              </w:rPr>
                              <w:t xml:space="preserve">the last name of the first author, or the first letter of the title if no author is given (ignore </w:t>
                            </w:r>
                            <w:r>
                              <w:rPr>
                                <w:i/>
                                <w:color w:val="000000"/>
                                <w:sz w:val="18"/>
                              </w:rPr>
                              <w:t xml:space="preserve">The, A, </w:t>
                            </w:r>
                            <w:proofErr w:type="gramStart"/>
                            <w:r>
                              <w:rPr>
                                <w:i/>
                                <w:color w:val="000000"/>
                                <w:sz w:val="18"/>
                              </w:rPr>
                              <w:t>An</w:t>
                            </w:r>
                            <w:r>
                              <w:rPr>
                                <w:color w:val="000000"/>
                                <w:sz w:val="18"/>
                              </w:rPr>
                              <w:t xml:space="preserve">  at</w:t>
                            </w:r>
                            <w:proofErr w:type="gramEnd"/>
                            <w:r>
                              <w:rPr>
                                <w:color w:val="000000"/>
                                <w:sz w:val="18"/>
                              </w:rPr>
                              <w:t xml:space="preserve"> the beginning of a title).</w:t>
                            </w:r>
                          </w:p>
                          <w:p w:rsidR="007860BC" w:rsidRDefault="007860BC" w:rsidP="0003143B">
                            <w:pPr>
                              <w:numPr>
                                <w:ilvl w:val="0"/>
                                <w:numId w:val="24"/>
                              </w:numPr>
                              <w:rPr>
                                <w:color w:val="000000"/>
                                <w:sz w:val="18"/>
                              </w:rPr>
                            </w:pPr>
                            <w:r>
                              <w:rPr>
                                <w:b/>
                                <w:color w:val="000000"/>
                                <w:sz w:val="18"/>
                                <w:u w:val="single"/>
                              </w:rPr>
                              <w:t>Do not number your list.</w:t>
                            </w:r>
                          </w:p>
                          <w:p w:rsidR="007860BC" w:rsidRDefault="007860BC" w:rsidP="0003143B">
                            <w:pPr>
                              <w:numPr>
                                <w:ilvl w:val="0"/>
                                <w:numId w:val="24"/>
                              </w:numPr>
                              <w:rPr>
                                <w:color w:val="000000"/>
                                <w:sz w:val="18"/>
                              </w:rPr>
                            </w:pPr>
                            <w:r>
                              <w:rPr>
                                <w:b/>
                                <w:color w:val="000000"/>
                                <w:sz w:val="18"/>
                                <w:u w:val="single"/>
                              </w:rPr>
                              <w:t>Do not use headings</w:t>
                            </w:r>
                            <w:r>
                              <w:rPr>
                                <w:color w:val="000000"/>
                                <w:sz w:val="18"/>
                              </w:rPr>
                              <w:t xml:space="preserve"> – “Books”, “Magazines” etc.</w:t>
                            </w:r>
                          </w:p>
                          <w:p w:rsidR="007860BC" w:rsidRDefault="007860BC" w:rsidP="0003143B">
                            <w:pPr>
                              <w:numPr>
                                <w:ilvl w:val="0"/>
                                <w:numId w:val="24"/>
                              </w:numPr>
                              <w:rPr>
                                <w:color w:val="000000"/>
                                <w:sz w:val="18"/>
                              </w:rPr>
                            </w:pPr>
                            <w:r>
                              <w:rPr>
                                <w:b/>
                                <w:color w:val="000000"/>
                                <w:sz w:val="18"/>
                                <w:u w:val="single"/>
                              </w:rPr>
                              <w:t>Double space all citations</w:t>
                            </w:r>
                            <w:r w:rsidRPr="004A7DBE">
                              <w:rPr>
                                <w:b/>
                                <w:color w:val="000000"/>
                                <w:sz w:val="18"/>
                                <w:u w:val="single"/>
                              </w:rPr>
                              <w:t>, with a hanging indent</w:t>
                            </w:r>
                            <w:r>
                              <w:rPr>
                                <w:color w:val="000000"/>
                                <w:sz w:val="18"/>
                              </w:rPr>
                              <w:t xml:space="preserve"> to indent the second line 5 spaces. In Word, go to Format &gt; Paragraph &gt; Indentation &gt; Hanging, and Spacing &gt; Double. Keep typing each entry until the end of each line before pressing “enter” to start a new entry.</w:t>
                            </w:r>
                          </w:p>
                          <w:p w:rsidR="007860BC" w:rsidRPr="003C1AB1" w:rsidRDefault="007860BC" w:rsidP="0003143B">
                            <w:pPr>
                              <w:numPr>
                                <w:ilvl w:val="0"/>
                                <w:numId w:val="24"/>
                              </w:numPr>
                              <w:rPr>
                                <w:color w:val="000000"/>
                              </w:rPr>
                            </w:pPr>
                            <w:r>
                              <w:rPr>
                                <w:b/>
                                <w:bCs/>
                                <w:color w:val="000000"/>
                                <w:sz w:val="18"/>
                                <w:u w:val="single"/>
                              </w:rPr>
                              <w:t>The punctuation</w:t>
                            </w:r>
                            <w:r>
                              <w:rPr>
                                <w:color w:val="000000"/>
                                <w:sz w:val="18"/>
                              </w:rPr>
                              <w:t xml:space="preserve"> should appear exactly as shown in the examples below. It differs between MLA and APA.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1.9pt;margin-top:57.05pt;width:291.6pt;height:14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" o:allowoverlap="f">
                <v:textbox>
                  <w:txbxContent>
                    <w:p w:rsidR="008528C2" w:rsidRPr="00F34956" w:rsidRDefault="008528C2" w:rsidP="0003143B">
                      <w:pPr>
                        <w:spacing w:line="240" w:lineRule="atLeast"/>
                        <w:jc w:val="center"/>
                        <w:rPr>
                          <w:b/>
                          <w:color w:val="000000"/>
                          <w:sz w:val="22"/>
                          <w:szCs w:val="22"/>
                          <w:u w:val="single"/>
                        </w:rPr>
                      </w:pPr>
                      <w:r w:rsidRPr="00F34956">
                        <w:rPr>
                          <w:b/>
                          <w:color w:val="000000"/>
                          <w:sz w:val="22"/>
                          <w:szCs w:val="22"/>
                          <w:u w:val="single"/>
                        </w:rPr>
                        <w:t>General formatting rules for both MLA &amp; APA:</w:t>
                      </w:r>
                    </w:p>
                    <w:p w:rsidR="008528C2" w:rsidRDefault="008528C2" w:rsidP="0003143B">
                      <w:pPr>
                        <w:numPr>
                          <w:ilvl w:val="0"/>
                          <w:numId w:val="24"/>
                        </w:numPr>
                        <w:spacing w:line="240" w:lineRule="atLeast"/>
                        <w:rPr>
                          <w:color w:val="000000"/>
                          <w:sz w:val="18"/>
                        </w:rPr>
                      </w:pPr>
                      <w:r>
                        <w:rPr>
                          <w:color w:val="000000"/>
                          <w:sz w:val="18"/>
                        </w:rPr>
                        <w:t xml:space="preserve">Arrange your final list in </w:t>
                      </w:r>
                      <w:r>
                        <w:rPr>
                          <w:b/>
                          <w:color w:val="000000"/>
                          <w:sz w:val="18"/>
                          <w:u w:val="single"/>
                        </w:rPr>
                        <w:t>alphabetical order</w:t>
                      </w:r>
                      <w:r>
                        <w:rPr>
                          <w:noProof/>
                          <w:color w:val="000000"/>
                          <w:sz w:val="18"/>
                        </w:rPr>
                        <w:t xml:space="preserve"> using the first letter of each entry: </w:t>
                      </w:r>
                      <w:r>
                        <w:rPr>
                          <w:color w:val="000000"/>
                          <w:sz w:val="18"/>
                        </w:rPr>
                        <w:t xml:space="preserve">the last name of the first author, or the first letter of the title if no author is given (ignore </w:t>
                      </w:r>
                      <w:r>
                        <w:rPr>
                          <w:i/>
                          <w:color w:val="000000"/>
                          <w:sz w:val="18"/>
                        </w:rPr>
                        <w:t>The, A, An</w:t>
                      </w:r>
                      <w:r>
                        <w:rPr>
                          <w:color w:val="000000"/>
                          <w:sz w:val="18"/>
                        </w:rPr>
                        <w:t xml:space="preserve">  at the beginning of a title).</w:t>
                      </w:r>
                    </w:p>
                    <w:p w:rsidR="008528C2" w:rsidRDefault="008528C2" w:rsidP="0003143B">
                      <w:pPr>
                        <w:numPr>
                          <w:ilvl w:val="0"/>
                          <w:numId w:val="24"/>
                        </w:numPr>
                        <w:rPr>
                          <w:color w:val="000000"/>
                          <w:sz w:val="18"/>
                        </w:rPr>
                      </w:pPr>
                      <w:r>
                        <w:rPr>
                          <w:b/>
                          <w:color w:val="000000"/>
                          <w:sz w:val="18"/>
                          <w:u w:val="single"/>
                        </w:rPr>
                        <w:t>Do not number your list.</w:t>
                      </w:r>
                    </w:p>
                    <w:p w:rsidR="008528C2" w:rsidRDefault="008528C2" w:rsidP="0003143B">
                      <w:pPr>
                        <w:numPr>
                          <w:ilvl w:val="0"/>
                          <w:numId w:val="24"/>
                        </w:numPr>
                        <w:rPr>
                          <w:color w:val="000000"/>
                          <w:sz w:val="18"/>
                        </w:rPr>
                      </w:pPr>
                      <w:r>
                        <w:rPr>
                          <w:b/>
                          <w:color w:val="000000"/>
                          <w:sz w:val="18"/>
                          <w:u w:val="single"/>
                        </w:rPr>
                        <w:t>Do not use headings</w:t>
                      </w:r>
                      <w:r>
                        <w:rPr>
                          <w:color w:val="000000"/>
                          <w:sz w:val="18"/>
                        </w:rPr>
                        <w:t xml:space="preserve"> – “Books”, “Magazines” etc.</w:t>
                      </w:r>
                    </w:p>
                    <w:p w:rsidR="008528C2" w:rsidRDefault="008528C2" w:rsidP="0003143B">
                      <w:pPr>
                        <w:numPr>
                          <w:ilvl w:val="0"/>
                          <w:numId w:val="24"/>
                        </w:numPr>
                        <w:rPr>
                          <w:color w:val="000000"/>
                          <w:sz w:val="18"/>
                        </w:rPr>
                      </w:pPr>
                      <w:r>
                        <w:rPr>
                          <w:b/>
                          <w:color w:val="000000"/>
                          <w:sz w:val="18"/>
                          <w:u w:val="single"/>
                        </w:rPr>
                        <w:t>Double space all citations</w:t>
                      </w:r>
                      <w:r w:rsidRPr="004A7DBE">
                        <w:rPr>
                          <w:b/>
                          <w:color w:val="000000"/>
                          <w:sz w:val="18"/>
                          <w:u w:val="single"/>
                        </w:rPr>
                        <w:t>, with a hanging indent</w:t>
                      </w:r>
                      <w:r>
                        <w:rPr>
                          <w:color w:val="000000"/>
                          <w:sz w:val="18"/>
                        </w:rPr>
                        <w:t xml:space="preserve"> to indent the second line 5 spaces. In Word, go to Format &gt; Paragraph &gt; Indentation &gt; Hanging, and Spacing &gt; Double. Keep typing each entry until the end of each line before pressing “enter” to start a new entry.</w:t>
                      </w:r>
                    </w:p>
                    <w:p w:rsidR="008528C2" w:rsidRPr="003C1AB1" w:rsidRDefault="008528C2" w:rsidP="0003143B">
                      <w:pPr>
                        <w:numPr>
                          <w:ilvl w:val="0"/>
                          <w:numId w:val="24"/>
                        </w:numPr>
                        <w:rPr>
                          <w:color w:val="000000"/>
                        </w:rPr>
                      </w:pPr>
                      <w:r>
                        <w:rPr>
                          <w:b/>
                          <w:bCs/>
                          <w:color w:val="000000"/>
                          <w:sz w:val="18"/>
                          <w:u w:val="single"/>
                        </w:rPr>
                        <w:t>The punctuation</w:t>
                      </w:r>
                      <w:r>
                        <w:rPr>
                          <w:color w:val="000000"/>
                          <w:sz w:val="18"/>
                        </w:rPr>
                        <w:t xml:space="preserve"> should appear exactly as shown in the examples below. It differs between MLA and APA.</w:t>
                      </w:r>
                    </w:p>
                  </w:txbxContent>
                </v:textbox>
                <w10:wrap type="square"/>
              </v:shape>
            </w:pict>
          </mc:Fallback>
        </mc:AlternateContent>
      </w:r>
      <w:r w:rsidR="004E04C2" w:rsidRPr="006559E3">
        <w:rPr>
          <w:sz w:val="18"/>
        </w:rPr>
        <w:t xml:space="preserve">Both styles are further detailed in the </w:t>
      </w:r>
      <w:r w:rsidR="004E04C2" w:rsidRPr="006559E3">
        <w:rPr>
          <w:i/>
          <w:sz w:val="18"/>
        </w:rPr>
        <w:t>TDSB Student Research Guide</w:t>
      </w:r>
      <w:r w:rsidR="004E04C2" w:rsidRPr="006559E3">
        <w:rPr>
          <w:sz w:val="18"/>
        </w:rPr>
        <w:t xml:space="preserve"> available from the library and on the library website at http://schools.tdsb.on.ca/riverdale (select </w:t>
      </w:r>
      <w:r w:rsidR="004E04C2" w:rsidRPr="006559E3">
        <w:rPr>
          <w:i/>
          <w:sz w:val="18"/>
        </w:rPr>
        <w:t>Library&gt; Library Website</w:t>
      </w:r>
      <w:r w:rsidR="004E04C2" w:rsidRPr="006559E3">
        <w:rPr>
          <w:sz w:val="18"/>
        </w:rPr>
        <w:t xml:space="preserve"> &gt; </w:t>
      </w:r>
      <w:r w:rsidR="004E04C2" w:rsidRPr="006559E3">
        <w:rPr>
          <w:i/>
          <w:sz w:val="18"/>
        </w:rPr>
        <w:t>Research Toolkit</w:t>
      </w:r>
      <w:r w:rsidR="004E04C2" w:rsidRPr="006559E3">
        <w:rPr>
          <w:sz w:val="18"/>
        </w:rPr>
        <w:t xml:space="preserve"> &gt; </w:t>
      </w:r>
      <w:r w:rsidR="004E04C2" w:rsidRPr="006559E3">
        <w:rPr>
          <w:i/>
          <w:sz w:val="18"/>
        </w:rPr>
        <w:t>Student Research Guide</w:t>
      </w:r>
      <w:r w:rsidR="004E04C2" w:rsidRPr="006559E3">
        <w:rPr>
          <w:sz w:val="18"/>
        </w:rPr>
        <w:t xml:space="preserve">, password: </w:t>
      </w:r>
      <w:proofErr w:type="spellStart"/>
      <w:r w:rsidR="004E04C2" w:rsidRPr="006559E3">
        <w:rPr>
          <w:sz w:val="18"/>
        </w:rPr>
        <w:t>tdsbresearch</w:t>
      </w:r>
      <w:proofErr w:type="spellEnd"/>
      <w:r w:rsidR="004E04C2" w:rsidRPr="006559E3">
        <w:rPr>
          <w:sz w:val="18"/>
        </w:rPr>
        <w:t>).</w:t>
      </w:r>
    </w:p>
    <w:p w:rsidR="004E04C2" w:rsidRPr="006559E3" w:rsidRDefault="004E04C2" w:rsidP="0003143B">
      <w:pPr>
        <w:tabs>
          <w:tab w:val="left" w:pos="4140"/>
        </w:tabs>
        <w:spacing w:line="240" w:lineRule="atLeast"/>
        <w:ind w:left="41"/>
        <w:rPr>
          <w:sz w:val="18"/>
        </w:rPr>
      </w:pPr>
    </w:p>
    <w:p w:rsidR="004E04C2" w:rsidRPr="006559E3" w:rsidRDefault="004E04C2" w:rsidP="0003143B">
      <w:pPr>
        <w:tabs>
          <w:tab w:val="left" w:pos="4140"/>
        </w:tabs>
        <w:spacing w:line="240" w:lineRule="atLeast"/>
        <w:ind w:left="41"/>
        <w:rPr>
          <w:sz w:val="18"/>
        </w:rPr>
      </w:pPr>
    </w:p>
    <w:p w:rsidR="004E04C2" w:rsidRPr="006559E3" w:rsidRDefault="004E04C2" w:rsidP="0003143B">
      <w:pPr>
        <w:pStyle w:val="Heading5"/>
        <w:spacing w:line="360" w:lineRule="auto"/>
        <w:jc w:val="center"/>
        <w:rPr>
          <w:u w:val="single"/>
        </w:rPr>
      </w:pPr>
    </w:p>
    <w:p w:rsidR="004E04C2" w:rsidRPr="006559E3" w:rsidRDefault="004E04C2" w:rsidP="0003143B">
      <w:pPr>
        <w:pStyle w:val="Heading5"/>
        <w:spacing w:line="360" w:lineRule="auto"/>
        <w:jc w:val="center"/>
        <w:rPr>
          <w:u w:val="single"/>
        </w:rPr>
      </w:pPr>
    </w:p>
    <w:p w:rsidR="004E04C2" w:rsidRPr="006559E3" w:rsidRDefault="004E04C2" w:rsidP="0003143B">
      <w:pPr>
        <w:pStyle w:val="Heading5"/>
        <w:spacing w:line="360" w:lineRule="auto"/>
        <w:jc w:val="center"/>
        <w:rPr>
          <w:u w:val="single"/>
        </w:rPr>
      </w:pPr>
      <w:r w:rsidRPr="006559E3">
        <w:rPr>
          <w:u w:val="single"/>
        </w:rPr>
        <w:br w:type="page"/>
      </w:r>
    </w:p>
    <w:p w:rsidR="004E04C2" w:rsidRDefault="00121ECD" w:rsidP="00D524D6">
      <w:pPr>
        <w:rPr>
          <w:szCs w:val="18"/>
          <w:u w:val="single"/>
        </w:rPr>
      </w:pPr>
      <w:r>
        <w:rPr>
          <w:noProof/>
        </w:rPr>
        <w:lastRenderedPageBreak/>
        <mc:AlternateContent>
          <mc:Choice Requires="wps">
            <w:drawing>
              <wp:anchor distT="0" distB="0" distL="114300" distR="114300" simplePos="0" relativeHeight="251640320" behindDoc="0" locked="0" layoutInCell="1" allowOverlap="0" wp14:anchorId="33103725" wp14:editId="10204FCD">
                <wp:simplePos x="0" y="0"/>
                <wp:positionH relativeFrom="column">
                  <wp:posOffset>-107950</wp:posOffset>
                </wp:positionH>
                <wp:positionV relativeFrom="paragraph">
                  <wp:posOffset>88900</wp:posOffset>
                </wp:positionV>
                <wp:extent cx="4749800" cy="3003550"/>
                <wp:effectExtent l="0" t="0" r="12700" b="25400"/>
                <wp:wrapSquare wrapText="bothSides"/>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0" cy="3003550"/>
                        </a:xfrm>
                        <a:prstGeom prst="rect">
                          <a:avLst/>
                        </a:prstGeom>
                        <a:solidFill>
                          <a:srgbClr val="FFFFFF"/>
                        </a:solidFill>
                        <a:ln w="9525">
                          <a:solidFill>
                            <a:srgbClr val="000000"/>
                          </a:solidFill>
                          <a:miter lim="800000"/>
                          <a:headEnd/>
                          <a:tailEnd/>
                        </a:ln>
                      </wps:spPr>
                      <wps:txbx>
                        <w:txbxContent>
                          <w:p w:rsidR="007860BC" w:rsidRPr="00F34956" w:rsidRDefault="007860BC" w:rsidP="0003143B">
                            <w:pPr>
                              <w:tabs>
                                <w:tab w:val="left" w:pos="4140"/>
                              </w:tabs>
                              <w:spacing w:line="240" w:lineRule="atLeast"/>
                              <w:jc w:val="center"/>
                              <w:rPr>
                                <w:color w:val="000000"/>
                                <w:sz w:val="24"/>
                                <w:szCs w:val="24"/>
                              </w:rPr>
                            </w:pPr>
                            <w:r w:rsidRPr="00F34956">
                              <w:rPr>
                                <w:b/>
                                <w:color w:val="000000"/>
                                <w:sz w:val="24"/>
                                <w:szCs w:val="24"/>
                                <w:u w:val="single"/>
                              </w:rPr>
                              <w:t>Unique aspects of an MLA citation:</w:t>
                            </w:r>
                            <w:r w:rsidRPr="00F34956">
                              <w:rPr>
                                <w:color w:val="000000"/>
                                <w:sz w:val="24"/>
                                <w:szCs w:val="24"/>
                              </w:rPr>
                              <w:t xml:space="preserve"> </w:t>
                            </w:r>
                          </w:p>
                          <w:p w:rsidR="007860BC" w:rsidRDefault="007860BC" w:rsidP="0003143B">
                            <w:pPr>
                              <w:numPr>
                                <w:ilvl w:val="0"/>
                                <w:numId w:val="26"/>
                              </w:numPr>
                              <w:tabs>
                                <w:tab w:val="left" w:pos="4140"/>
                              </w:tabs>
                              <w:spacing w:line="240" w:lineRule="atLeast"/>
                              <w:rPr>
                                <w:color w:val="000000"/>
                                <w:sz w:val="18"/>
                                <w:szCs w:val="18"/>
                              </w:rPr>
                            </w:pPr>
                            <w:r>
                              <w:rPr>
                                <w:color w:val="000000"/>
                                <w:sz w:val="18"/>
                                <w:szCs w:val="18"/>
                              </w:rPr>
                              <w:t xml:space="preserve">Include up to 3 authors per work. Use the first </w:t>
                            </w:r>
                            <w:r w:rsidRPr="005C3C94">
                              <w:rPr>
                                <w:color w:val="000000"/>
                                <w:sz w:val="18"/>
                                <w:szCs w:val="18"/>
                              </w:rPr>
                              <w:t>and “et al.”</w:t>
                            </w:r>
                            <w:r>
                              <w:rPr>
                                <w:color w:val="000000"/>
                                <w:sz w:val="18"/>
                                <w:szCs w:val="18"/>
                              </w:rPr>
                              <w:t xml:space="preserve"> if more than 3.</w:t>
                            </w:r>
                          </w:p>
                          <w:p w:rsidR="007860BC" w:rsidRDefault="007860BC" w:rsidP="0003143B">
                            <w:pPr>
                              <w:numPr>
                                <w:ilvl w:val="0"/>
                                <w:numId w:val="26"/>
                              </w:numPr>
                              <w:tabs>
                                <w:tab w:val="left" w:pos="4140"/>
                              </w:tabs>
                              <w:spacing w:line="240" w:lineRule="atLeast"/>
                              <w:rPr>
                                <w:color w:val="000000"/>
                                <w:sz w:val="18"/>
                                <w:szCs w:val="18"/>
                              </w:rPr>
                            </w:pPr>
                            <w:r w:rsidRPr="008A5B09">
                              <w:rPr>
                                <w:color w:val="000000"/>
                                <w:sz w:val="18"/>
                                <w:szCs w:val="18"/>
                              </w:rPr>
                              <w:t>Article titles are in “quotation marks”</w:t>
                            </w:r>
                            <w:r>
                              <w:rPr>
                                <w:color w:val="000000"/>
                                <w:sz w:val="18"/>
                                <w:szCs w:val="18"/>
                              </w:rPr>
                              <w:t>.</w:t>
                            </w:r>
                          </w:p>
                          <w:p w:rsidR="007860BC" w:rsidRDefault="007860BC" w:rsidP="0003143B">
                            <w:pPr>
                              <w:numPr>
                                <w:ilvl w:val="0"/>
                                <w:numId w:val="26"/>
                              </w:numPr>
                              <w:tabs>
                                <w:tab w:val="left" w:pos="4140"/>
                              </w:tabs>
                              <w:spacing w:line="240" w:lineRule="atLeast"/>
                              <w:rPr>
                                <w:color w:val="000000"/>
                                <w:sz w:val="18"/>
                                <w:szCs w:val="18"/>
                              </w:rPr>
                            </w:pPr>
                            <w:r>
                              <w:rPr>
                                <w:color w:val="000000"/>
                                <w:sz w:val="18"/>
                                <w:szCs w:val="18"/>
                              </w:rPr>
                              <w:t>M</w:t>
                            </w:r>
                            <w:r w:rsidRPr="008A5B09">
                              <w:rPr>
                                <w:color w:val="000000"/>
                                <w:sz w:val="18"/>
                                <w:szCs w:val="18"/>
                              </w:rPr>
                              <w:t xml:space="preserve">ain titles are in </w:t>
                            </w:r>
                            <w:r w:rsidRPr="008A5B09">
                              <w:rPr>
                                <w:i/>
                                <w:color w:val="000000"/>
                                <w:sz w:val="18"/>
                                <w:szCs w:val="18"/>
                              </w:rPr>
                              <w:t>italics (</w:t>
                            </w:r>
                            <w:r w:rsidRPr="008A5B09">
                              <w:rPr>
                                <w:color w:val="000000"/>
                                <w:sz w:val="18"/>
                                <w:szCs w:val="18"/>
                                <w:u w:val="single"/>
                              </w:rPr>
                              <w:t>underlined</w:t>
                            </w:r>
                            <w:r>
                              <w:rPr>
                                <w:color w:val="000000"/>
                                <w:sz w:val="18"/>
                                <w:szCs w:val="18"/>
                              </w:rPr>
                              <w:t xml:space="preserve"> if hand-written).</w:t>
                            </w:r>
                          </w:p>
                          <w:p w:rsidR="007860BC" w:rsidRDefault="007860BC" w:rsidP="0003143B">
                            <w:pPr>
                              <w:numPr>
                                <w:ilvl w:val="0"/>
                                <w:numId w:val="26"/>
                              </w:numPr>
                              <w:tabs>
                                <w:tab w:val="left" w:pos="4140"/>
                              </w:tabs>
                              <w:spacing w:line="240" w:lineRule="atLeast"/>
                              <w:rPr>
                                <w:color w:val="000000"/>
                                <w:sz w:val="18"/>
                                <w:szCs w:val="18"/>
                              </w:rPr>
                            </w:pPr>
                            <w:r>
                              <w:rPr>
                                <w:color w:val="000000"/>
                                <w:sz w:val="18"/>
                                <w:szCs w:val="18"/>
                              </w:rPr>
                              <w:t>C</w:t>
                            </w:r>
                            <w:r w:rsidRPr="008A5B09">
                              <w:rPr>
                                <w:color w:val="000000"/>
                                <w:sz w:val="18"/>
                                <w:szCs w:val="18"/>
                              </w:rPr>
                              <w:t xml:space="preserve">apitalize each important word in all </w:t>
                            </w:r>
                            <w:r>
                              <w:rPr>
                                <w:color w:val="000000"/>
                                <w:sz w:val="18"/>
                                <w:szCs w:val="18"/>
                              </w:rPr>
                              <w:t>titles.</w:t>
                            </w:r>
                          </w:p>
                          <w:p w:rsidR="007860BC" w:rsidRDefault="007860BC" w:rsidP="0003143B">
                            <w:pPr>
                              <w:numPr>
                                <w:ilvl w:val="0"/>
                                <w:numId w:val="26"/>
                              </w:numPr>
                              <w:tabs>
                                <w:tab w:val="left" w:pos="4140"/>
                              </w:tabs>
                              <w:spacing w:line="240" w:lineRule="atLeast"/>
                              <w:rPr>
                                <w:color w:val="000000"/>
                                <w:sz w:val="18"/>
                                <w:szCs w:val="18"/>
                              </w:rPr>
                            </w:pPr>
                            <w:r>
                              <w:rPr>
                                <w:color w:val="000000"/>
                                <w:sz w:val="18"/>
                                <w:szCs w:val="18"/>
                              </w:rPr>
                              <w:t>The medium of publication is indicated: Print, Web, DVD etc.</w:t>
                            </w:r>
                          </w:p>
                          <w:p w:rsidR="007860BC" w:rsidRPr="00D32F3A" w:rsidRDefault="007860BC" w:rsidP="0003143B">
                            <w:pPr>
                              <w:numPr>
                                <w:ilvl w:val="0"/>
                                <w:numId w:val="26"/>
                              </w:numPr>
                              <w:tabs>
                                <w:tab w:val="left" w:pos="4140"/>
                              </w:tabs>
                              <w:spacing w:line="240" w:lineRule="atLeast"/>
                              <w:rPr>
                                <w:color w:val="000000"/>
                                <w:sz w:val="18"/>
                                <w:szCs w:val="18"/>
                              </w:rPr>
                            </w:pPr>
                            <w:r>
                              <w:rPr>
                                <w:color w:val="000000"/>
                                <w:sz w:val="18"/>
                                <w:szCs w:val="18"/>
                              </w:rPr>
                              <w:t>There is no comma between month and day in dates.</w:t>
                            </w:r>
                          </w:p>
                          <w:p w:rsidR="007860BC" w:rsidRPr="00D32F3A" w:rsidRDefault="007860BC" w:rsidP="0003143B">
                            <w:pPr>
                              <w:numPr>
                                <w:ilvl w:val="0"/>
                                <w:numId w:val="26"/>
                              </w:numPr>
                              <w:tabs>
                                <w:tab w:val="left" w:pos="4140"/>
                              </w:tabs>
                              <w:spacing w:line="240" w:lineRule="atLeast"/>
                              <w:rPr>
                                <w:color w:val="000000"/>
                                <w:sz w:val="18"/>
                                <w:szCs w:val="18"/>
                              </w:rPr>
                            </w:pPr>
                            <w:r w:rsidRPr="00D32F3A">
                              <w:rPr>
                                <w:sz w:val="18"/>
                                <w:szCs w:val="18"/>
                                <w:lang w:val="en-US"/>
                              </w:rPr>
                              <w:t xml:space="preserve">Website citations </w:t>
                            </w:r>
                            <w:r>
                              <w:rPr>
                                <w:sz w:val="18"/>
                                <w:szCs w:val="18"/>
                                <w:lang w:val="en-US"/>
                              </w:rPr>
                              <w:t xml:space="preserve">include </w:t>
                            </w:r>
                            <w:r w:rsidRPr="007E2B31">
                              <w:rPr>
                                <w:i/>
                                <w:sz w:val="18"/>
                                <w:szCs w:val="18"/>
                                <w:lang w:val="en-US"/>
                              </w:rPr>
                              <w:t>two</w:t>
                            </w:r>
                            <w:r w:rsidRPr="00D32F3A">
                              <w:rPr>
                                <w:sz w:val="18"/>
                                <w:szCs w:val="18"/>
                                <w:lang w:val="en-US"/>
                              </w:rPr>
                              <w:t xml:space="preserve"> dates: </w:t>
                            </w:r>
                            <w:r>
                              <w:rPr>
                                <w:sz w:val="18"/>
                                <w:szCs w:val="18"/>
                                <w:lang w:val="en-US"/>
                              </w:rPr>
                              <w:t xml:space="preserve">the </w:t>
                            </w:r>
                            <w:r w:rsidRPr="00D32F3A">
                              <w:rPr>
                                <w:sz w:val="18"/>
                                <w:szCs w:val="18"/>
                                <w:lang w:val="en-US"/>
                              </w:rPr>
                              <w:t>date</w:t>
                            </w:r>
                            <w:r>
                              <w:rPr>
                                <w:sz w:val="18"/>
                                <w:szCs w:val="18"/>
                                <w:lang w:val="en-US"/>
                              </w:rPr>
                              <w:t xml:space="preserve"> of </w:t>
                            </w:r>
                            <w:r w:rsidRPr="00D32F3A">
                              <w:rPr>
                                <w:sz w:val="18"/>
                                <w:szCs w:val="18"/>
                                <w:lang w:val="en-US"/>
                              </w:rPr>
                              <w:t>site creat</w:t>
                            </w:r>
                            <w:r>
                              <w:rPr>
                                <w:sz w:val="18"/>
                                <w:szCs w:val="18"/>
                                <w:lang w:val="en-US"/>
                              </w:rPr>
                              <w:t>ion</w:t>
                            </w:r>
                            <w:r w:rsidRPr="00D32F3A">
                              <w:rPr>
                                <w:sz w:val="18"/>
                                <w:szCs w:val="18"/>
                                <w:lang w:val="en-US"/>
                              </w:rPr>
                              <w:t xml:space="preserve"> or update </w:t>
                            </w:r>
                            <w:r w:rsidRPr="00D32F3A">
                              <w:rPr>
                                <w:sz w:val="18"/>
                                <w:szCs w:val="18"/>
                                <w:lang w:val="en-US"/>
                              </w:rPr>
                              <w:br/>
                              <w:t>(</w:t>
                            </w:r>
                            <w:proofErr w:type="spellStart"/>
                            <w:r w:rsidRPr="00D32F3A">
                              <w:rPr>
                                <w:sz w:val="18"/>
                                <w:szCs w:val="18"/>
                                <w:lang w:val="en-US"/>
                              </w:rPr>
                              <w:t>n.d.</w:t>
                            </w:r>
                            <w:proofErr w:type="spellEnd"/>
                            <w:r w:rsidRPr="00D32F3A">
                              <w:rPr>
                                <w:sz w:val="18"/>
                                <w:szCs w:val="18"/>
                                <w:lang w:val="en-US"/>
                              </w:rPr>
                              <w:t xml:space="preserve"> if no date given) and the date you accessed it </w:t>
                            </w:r>
                            <w:r>
                              <w:rPr>
                                <w:sz w:val="18"/>
                                <w:szCs w:val="18"/>
                                <w:lang w:val="en-US"/>
                              </w:rPr>
                              <w:t>(in front of the</w:t>
                            </w:r>
                            <w:r w:rsidRPr="00D32F3A">
                              <w:rPr>
                                <w:sz w:val="18"/>
                                <w:szCs w:val="18"/>
                                <w:lang w:val="en-US"/>
                              </w:rPr>
                              <w:t xml:space="preserve"> URL</w:t>
                            </w:r>
                            <w:r>
                              <w:rPr>
                                <w:sz w:val="18"/>
                                <w:szCs w:val="18"/>
                                <w:lang w:val="en-US"/>
                              </w:rPr>
                              <w:t>)</w:t>
                            </w:r>
                            <w:r w:rsidRPr="00D32F3A">
                              <w:rPr>
                                <w:sz w:val="18"/>
                                <w:szCs w:val="18"/>
                                <w:lang w:val="en-US"/>
                              </w:rPr>
                              <w:t xml:space="preserve">. </w:t>
                            </w:r>
                          </w:p>
                          <w:p w:rsidR="007860BC" w:rsidRDefault="007860BC" w:rsidP="0003143B">
                            <w:pPr>
                              <w:numPr>
                                <w:ilvl w:val="0"/>
                                <w:numId w:val="26"/>
                              </w:numPr>
                              <w:tabs>
                                <w:tab w:val="left" w:pos="4140"/>
                              </w:tabs>
                              <w:spacing w:line="240" w:lineRule="atLeast"/>
                              <w:rPr>
                                <w:color w:val="000000"/>
                                <w:sz w:val="18"/>
                                <w:szCs w:val="18"/>
                              </w:rPr>
                            </w:pPr>
                            <w:r>
                              <w:rPr>
                                <w:color w:val="000000"/>
                                <w:sz w:val="18"/>
                                <w:szCs w:val="18"/>
                              </w:rPr>
                              <w:t>W</w:t>
                            </w:r>
                            <w:r w:rsidRPr="008A5B09">
                              <w:rPr>
                                <w:color w:val="000000"/>
                                <w:sz w:val="18"/>
                                <w:szCs w:val="18"/>
                              </w:rPr>
                              <w:t>eb page URL</w:t>
                            </w:r>
                            <w:r>
                              <w:rPr>
                                <w:color w:val="000000"/>
                                <w:sz w:val="18"/>
                                <w:szCs w:val="18"/>
                              </w:rPr>
                              <w:t>s are optional but check with your teacher: most teachers will require them. URLs are</w:t>
                            </w:r>
                            <w:r w:rsidRPr="008A5B09">
                              <w:rPr>
                                <w:color w:val="000000"/>
                                <w:sz w:val="18"/>
                                <w:szCs w:val="18"/>
                              </w:rPr>
                              <w:t xml:space="preserve"> in &lt;pointy brackets&gt;</w:t>
                            </w:r>
                            <w:r>
                              <w:rPr>
                                <w:color w:val="000000"/>
                                <w:sz w:val="18"/>
                                <w:szCs w:val="18"/>
                              </w:rPr>
                              <w:t xml:space="preserve"> at the end of the citation</w:t>
                            </w:r>
                            <w:r w:rsidRPr="008A5B09">
                              <w:rPr>
                                <w:color w:val="000000"/>
                                <w:sz w:val="18"/>
                                <w:szCs w:val="18"/>
                              </w:rPr>
                              <w:t xml:space="preserve">. </w:t>
                            </w:r>
                          </w:p>
                          <w:p w:rsidR="007860BC" w:rsidRPr="008A5B09" w:rsidRDefault="007860BC" w:rsidP="0003143B">
                            <w:pPr>
                              <w:numPr>
                                <w:ilvl w:val="0"/>
                                <w:numId w:val="26"/>
                              </w:numPr>
                              <w:tabs>
                                <w:tab w:val="left" w:pos="4140"/>
                              </w:tabs>
                              <w:spacing w:line="240" w:lineRule="atLeast"/>
                              <w:rPr>
                                <w:color w:val="000000"/>
                                <w:sz w:val="18"/>
                                <w:szCs w:val="18"/>
                              </w:rPr>
                            </w:pPr>
                            <w:r w:rsidRPr="00D32F3A">
                              <w:rPr>
                                <w:color w:val="000000"/>
                                <w:sz w:val="18"/>
                                <w:szCs w:val="18"/>
                              </w:rPr>
                              <w:t>Missing elements: If there is no author, begin the citation with the next element</w:t>
                            </w:r>
                            <w:r>
                              <w:rPr>
                                <w:color w:val="000000"/>
                                <w:sz w:val="18"/>
                                <w:szCs w:val="18"/>
                              </w:rPr>
                              <w:t xml:space="preserve"> (title). If there is no date, no publishing information or no page numbers in a book, insert the following abbreviations: </w:t>
                            </w:r>
                            <w:proofErr w:type="spellStart"/>
                            <w:r>
                              <w:rPr>
                                <w:color w:val="000000"/>
                                <w:sz w:val="18"/>
                                <w:szCs w:val="18"/>
                              </w:rPr>
                              <w:t>n.d.</w:t>
                            </w:r>
                            <w:proofErr w:type="spellEnd"/>
                            <w:r>
                              <w:rPr>
                                <w:color w:val="000000"/>
                                <w:sz w:val="18"/>
                                <w:szCs w:val="18"/>
                              </w:rPr>
                              <w:t xml:space="preserve">, n. p., or </w:t>
                            </w:r>
                            <w:proofErr w:type="spellStart"/>
                            <w:r>
                              <w:rPr>
                                <w:color w:val="000000"/>
                                <w:sz w:val="18"/>
                                <w:szCs w:val="18"/>
                              </w:rPr>
                              <w:t>n.pag</w:t>
                            </w:r>
                            <w:proofErr w:type="spellEnd"/>
                            <w:r>
                              <w:rPr>
                                <w:color w:val="000000"/>
                                <w:sz w:val="18"/>
                                <w:szCs w:val="18"/>
                              </w:rPr>
                              <w:t>.</w:t>
                            </w:r>
                            <w:r w:rsidRPr="008A5B09">
                              <w:rPr>
                                <w:color w:val="000000"/>
                                <w:sz w:val="18"/>
                                <w:szCs w:val="18"/>
                              </w:rPr>
                              <w:t xml:space="preserve"> </w:t>
                            </w:r>
                          </w:p>
                          <w:p w:rsidR="007860BC" w:rsidRPr="008A5B09" w:rsidRDefault="007860BC" w:rsidP="0003143B">
                            <w:pPr>
                              <w:tabs>
                                <w:tab w:val="left" w:pos="4140"/>
                              </w:tabs>
                              <w:spacing w:line="240" w:lineRule="atLeast"/>
                              <w:jc w:val="center"/>
                              <w:rPr>
                                <w:b/>
                                <w:color w:val="000000"/>
                                <w:sz w:val="18"/>
                                <w:szCs w:val="18"/>
                                <w:u w:val="single"/>
                              </w:rPr>
                            </w:pPr>
                            <w:r>
                              <w:rPr>
                                <w:b/>
                                <w:color w:val="000000"/>
                                <w:sz w:val="18"/>
                                <w:szCs w:val="18"/>
                                <w:u w:val="single"/>
                              </w:rPr>
                              <w:t xml:space="preserve">MLA </w:t>
                            </w:r>
                            <w:r w:rsidRPr="008A5B09">
                              <w:rPr>
                                <w:b/>
                                <w:color w:val="000000"/>
                                <w:sz w:val="18"/>
                                <w:szCs w:val="18"/>
                                <w:u w:val="single"/>
                              </w:rPr>
                              <w:t>Embedded Citations:</w:t>
                            </w:r>
                          </w:p>
                          <w:p w:rsidR="007860BC" w:rsidRDefault="007860BC" w:rsidP="0003143B">
                            <w:pPr>
                              <w:spacing w:line="240" w:lineRule="atLeast"/>
                              <w:rPr>
                                <w:color w:val="000000"/>
                                <w:sz w:val="18"/>
                                <w:szCs w:val="18"/>
                              </w:rPr>
                            </w:pPr>
                            <w:r w:rsidRPr="008A5B09">
                              <w:rPr>
                                <w:color w:val="000000"/>
                                <w:sz w:val="18"/>
                                <w:szCs w:val="18"/>
                              </w:rPr>
                              <w:t xml:space="preserve">Surname of author(s), </w:t>
                            </w:r>
                            <w:r>
                              <w:rPr>
                                <w:color w:val="000000"/>
                                <w:sz w:val="18"/>
                                <w:szCs w:val="18"/>
                              </w:rPr>
                              <w:t>page numbers.</w:t>
                            </w:r>
                          </w:p>
                          <w:p w:rsidR="007860BC" w:rsidRDefault="007860BC" w:rsidP="0003143B">
                            <w:pPr>
                              <w:spacing w:line="240" w:lineRule="atLeast"/>
                              <w:rPr>
                                <w:color w:val="000000"/>
                                <w:sz w:val="18"/>
                                <w:szCs w:val="18"/>
                              </w:rPr>
                            </w:pPr>
                            <w:r>
                              <w:rPr>
                                <w:color w:val="000000"/>
                                <w:sz w:val="18"/>
                                <w:szCs w:val="18"/>
                              </w:rPr>
                              <w:t xml:space="preserve">Include a </w:t>
                            </w:r>
                            <w:r w:rsidRPr="008A5B09">
                              <w:rPr>
                                <w:color w:val="000000"/>
                                <w:sz w:val="18"/>
                                <w:szCs w:val="18"/>
                              </w:rPr>
                              <w:t>short</w:t>
                            </w:r>
                            <w:r>
                              <w:rPr>
                                <w:color w:val="000000"/>
                                <w:sz w:val="18"/>
                                <w:szCs w:val="18"/>
                              </w:rPr>
                              <w:t>ened</w:t>
                            </w:r>
                            <w:r w:rsidRPr="008A5B09">
                              <w:rPr>
                                <w:color w:val="000000"/>
                                <w:sz w:val="18"/>
                                <w:szCs w:val="18"/>
                              </w:rPr>
                              <w:t xml:space="preserve"> title if using more than one title by the same author</w:t>
                            </w:r>
                            <w:r>
                              <w:rPr>
                                <w:color w:val="000000"/>
                                <w:sz w:val="18"/>
                                <w:szCs w:val="18"/>
                              </w:rPr>
                              <w:t>.</w:t>
                            </w:r>
                          </w:p>
                          <w:p w:rsidR="007860BC" w:rsidRPr="008A5B09" w:rsidRDefault="007860BC" w:rsidP="0003143B">
                            <w:pPr>
                              <w:spacing w:line="240" w:lineRule="atLeast"/>
                              <w:rPr>
                                <w:color w:val="000000"/>
                                <w:sz w:val="18"/>
                                <w:szCs w:val="18"/>
                              </w:rPr>
                            </w:pPr>
                            <w:r>
                              <w:rPr>
                                <w:color w:val="000000"/>
                                <w:sz w:val="18"/>
                                <w:szCs w:val="18"/>
                              </w:rPr>
                              <w:t>N</w:t>
                            </w:r>
                            <w:r w:rsidRPr="008A5B09">
                              <w:rPr>
                                <w:color w:val="000000"/>
                                <w:sz w:val="18"/>
                                <w:szCs w:val="18"/>
                              </w:rPr>
                              <w:t xml:space="preserve">o punctuation before </w:t>
                            </w:r>
                            <w:r>
                              <w:rPr>
                                <w:color w:val="000000"/>
                                <w:sz w:val="18"/>
                                <w:szCs w:val="18"/>
                              </w:rPr>
                              <w:t xml:space="preserve">the </w:t>
                            </w:r>
                            <w:r w:rsidRPr="008A5B09">
                              <w:rPr>
                                <w:color w:val="000000"/>
                                <w:sz w:val="18"/>
                                <w:szCs w:val="18"/>
                              </w:rPr>
                              <w:t>pag</w:t>
                            </w:r>
                            <w:r>
                              <w:rPr>
                                <w:color w:val="000000"/>
                                <w:sz w:val="18"/>
                                <w:szCs w:val="18"/>
                              </w:rPr>
                              <w:t xml:space="preserve">e number, </w:t>
                            </w:r>
                            <w:proofErr w:type="gramStart"/>
                            <w:r>
                              <w:rPr>
                                <w:color w:val="000000"/>
                                <w:sz w:val="18"/>
                                <w:szCs w:val="18"/>
                              </w:rPr>
                              <w:t>nor</w:t>
                            </w:r>
                            <w:proofErr w:type="gramEnd"/>
                            <w:r>
                              <w:rPr>
                                <w:color w:val="000000"/>
                                <w:sz w:val="18"/>
                                <w:szCs w:val="18"/>
                              </w:rPr>
                              <w:t xml:space="preserve"> abbreviation for “page”.</w:t>
                            </w:r>
                            <w:r>
                              <w:rPr>
                                <w:color w:val="000000"/>
                                <w:sz w:val="18"/>
                                <w:szCs w:val="18"/>
                              </w:rPr>
                              <w:br/>
                            </w:r>
                            <w:proofErr w:type="spellStart"/>
                            <w:r>
                              <w:rPr>
                                <w:color w:val="000000"/>
                                <w:sz w:val="18"/>
                                <w:szCs w:val="18"/>
                              </w:rPr>
                              <w:t>Exs</w:t>
                            </w:r>
                            <w:proofErr w:type="spellEnd"/>
                            <w:r>
                              <w:rPr>
                                <w:color w:val="000000"/>
                                <w:sz w:val="18"/>
                                <w:szCs w:val="18"/>
                              </w:rPr>
                              <w:t xml:space="preserve">:    </w:t>
                            </w:r>
                            <w:r w:rsidRPr="008A5B09">
                              <w:rPr>
                                <w:color w:val="000000"/>
                                <w:sz w:val="18"/>
                                <w:szCs w:val="18"/>
                              </w:rPr>
                              <w:t xml:space="preserve">(Jones 12) </w:t>
                            </w:r>
                            <w:r>
                              <w:rPr>
                                <w:color w:val="000000"/>
                                <w:sz w:val="18"/>
                                <w:szCs w:val="18"/>
                              </w:rPr>
                              <w:t xml:space="preserve">   </w:t>
                            </w:r>
                            <w:r w:rsidRPr="008A5B09">
                              <w:rPr>
                                <w:color w:val="000000"/>
                                <w:sz w:val="18"/>
                                <w:szCs w:val="18"/>
                              </w:rPr>
                              <w:t xml:space="preserve">(Smith, </w:t>
                            </w:r>
                            <w:r w:rsidRPr="008A5B09">
                              <w:rPr>
                                <w:i/>
                                <w:color w:val="000000"/>
                                <w:sz w:val="18"/>
                                <w:szCs w:val="18"/>
                              </w:rPr>
                              <w:t>Habits</w:t>
                            </w:r>
                            <w:r w:rsidRPr="008A5B09">
                              <w:rPr>
                                <w:color w:val="000000"/>
                                <w:sz w:val="18"/>
                                <w:szCs w:val="18"/>
                              </w:rPr>
                              <w:t xml:space="preserve">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8" type="#_x0000_t202" style="position:absolute;margin-left:-8.5pt;margin-top:7pt;width:374pt;height:23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" o:allowoverlap="f">
                <v:textbox>
                  <w:txbxContent>
                    <w:p w:rsidR="00121ECD" w:rsidRPr="00F34956" w:rsidRDefault="00121ECD" w:rsidP="0003143B">
                      <w:pPr>
                        <w:tabs>
                          <w:tab w:val="left" w:pos="4140"/>
                        </w:tabs>
                        <w:spacing w:line="240" w:lineRule="atLeast"/>
                        <w:jc w:val="center"/>
                        <w:rPr>
                          <w:color w:val="000000"/>
                          <w:sz w:val="24"/>
                          <w:szCs w:val="24"/>
                        </w:rPr>
                      </w:pPr>
                      <w:r w:rsidRPr="00F34956">
                        <w:rPr>
                          <w:b/>
                          <w:color w:val="000000"/>
                          <w:sz w:val="24"/>
                          <w:szCs w:val="24"/>
                          <w:u w:val="single"/>
                        </w:rPr>
                        <w:t>Unique aspects of an MLA citation:</w:t>
                      </w:r>
                      <w:r w:rsidRPr="00F34956">
                        <w:rPr>
                          <w:color w:val="000000"/>
                          <w:sz w:val="24"/>
                          <w:szCs w:val="24"/>
                        </w:rPr>
                        <w:t xml:space="preserve"> </w:t>
                      </w:r>
                    </w:p>
                    <w:p w:rsidR="00121ECD" w:rsidRDefault="00121ECD" w:rsidP="0003143B">
                      <w:pPr>
                        <w:numPr>
                          <w:ilvl w:val="0"/>
                          <w:numId w:val="26"/>
                        </w:numPr>
                        <w:tabs>
                          <w:tab w:val="left" w:pos="4140"/>
                        </w:tabs>
                        <w:spacing w:line="240" w:lineRule="atLeast"/>
                        <w:rPr>
                          <w:color w:val="000000"/>
                          <w:sz w:val="18"/>
                          <w:szCs w:val="18"/>
                        </w:rPr>
                      </w:pPr>
                      <w:r>
                        <w:rPr>
                          <w:color w:val="000000"/>
                          <w:sz w:val="18"/>
                          <w:szCs w:val="18"/>
                        </w:rPr>
                        <w:t xml:space="preserve">Include up to 3 authors per work. Use the first </w:t>
                      </w:r>
                      <w:r w:rsidRPr="005C3C94">
                        <w:rPr>
                          <w:color w:val="000000"/>
                          <w:sz w:val="18"/>
                          <w:szCs w:val="18"/>
                        </w:rPr>
                        <w:t>and “et al.”</w:t>
                      </w:r>
                      <w:r>
                        <w:rPr>
                          <w:color w:val="000000"/>
                          <w:sz w:val="18"/>
                          <w:szCs w:val="18"/>
                        </w:rPr>
                        <w:t xml:space="preserve"> if more than 3.</w:t>
                      </w:r>
                    </w:p>
                    <w:p w:rsidR="00121ECD" w:rsidRDefault="00121ECD" w:rsidP="0003143B">
                      <w:pPr>
                        <w:numPr>
                          <w:ilvl w:val="0"/>
                          <w:numId w:val="26"/>
                        </w:numPr>
                        <w:tabs>
                          <w:tab w:val="left" w:pos="4140"/>
                        </w:tabs>
                        <w:spacing w:line="240" w:lineRule="atLeast"/>
                        <w:rPr>
                          <w:color w:val="000000"/>
                          <w:sz w:val="18"/>
                          <w:szCs w:val="18"/>
                        </w:rPr>
                      </w:pPr>
                      <w:r w:rsidRPr="008A5B09">
                        <w:rPr>
                          <w:color w:val="000000"/>
                          <w:sz w:val="18"/>
                          <w:szCs w:val="18"/>
                        </w:rPr>
                        <w:t>Article titles are in “quotation marks”</w:t>
                      </w:r>
                      <w:r>
                        <w:rPr>
                          <w:color w:val="000000"/>
                          <w:sz w:val="18"/>
                          <w:szCs w:val="18"/>
                        </w:rPr>
                        <w:t>.</w:t>
                      </w:r>
                    </w:p>
                    <w:p w:rsidR="00121ECD" w:rsidRDefault="00121ECD" w:rsidP="0003143B">
                      <w:pPr>
                        <w:numPr>
                          <w:ilvl w:val="0"/>
                          <w:numId w:val="26"/>
                        </w:numPr>
                        <w:tabs>
                          <w:tab w:val="left" w:pos="4140"/>
                        </w:tabs>
                        <w:spacing w:line="240" w:lineRule="atLeast"/>
                        <w:rPr>
                          <w:color w:val="000000"/>
                          <w:sz w:val="18"/>
                          <w:szCs w:val="18"/>
                        </w:rPr>
                      </w:pPr>
                      <w:r>
                        <w:rPr>
                          <w:color w:val="000000"/>
                          <w:sz w:val="18"/>
                          <w:szCs w:val="18"/>
                        </w:rPr>
                        <w:t>M</w:t>
                      </w:r>
                      <w:r w:rsidRPr="008A5B09">
                        <w:rPr>
                          <w:color w:val="000000"/>
                          <w:sz w:val="18"/>
                          <w:szCs w:val="18"/>
                        </w:rPr>
                        <w:t xml:space="preserve">ain titles are in </w:t>
                      </w:r>
                      <w:r w:rsidRPr="008A5B09">
                        <w:rPr>
                          <w:i/>
                          <w:color w:val="000000"/>
                          <w:sz w:val="18"/>
                          <w:szCs w:val="18"/>
                        </w:rPr>
                        <w:t>italics (</w:t>
                      </w:r>
                      <w:r w:rsidRPr="008A5B09">
                        <w:rPr>
                          <w:color w:val="000000"/>
                          <w:sz w:val="18"/>
                          <w:szCs w:val="18"/>
                          <w:u w:val="single"/>
                        </w:rPr>
                        <w:t>underlined</w:t>
                      </w:r>
                      <w:r>
                        <w:rPr>
                          <w:color w:val="000000"/>
                          <w:sz w:val="18"/>
                          <w:szCs w:val="18"/>
                        </w:rPr>
                        <w:t xml:space="preserve"> if hand-written).</w:t>
                      </w:r>
                    </w:p>
                    <w:p w:rsidR="00121ECD" w:rsidRDefault="00121ECD" w:rsidP="0003143B">
                      <w:pPr>
                        <w:numPr>
                          <w:ilvl w:val="0"/>
                          <w:numId w:val="26"/>
                        </w:numPr>
                        <w:tabs>
                          <w:tab w:val="left" w:pos="4140"/>
                        </w:tabs>
                        <w:spacing w:line="240" w:lineRule="atLeast"/>
                        <w:rPr>
                          <w:color w:val="000000"/>
                          <w:sz w:val="18"/>
                          <w:szCs w:val="18"/>
                        </w:rPr>
                      </w:pPr>
                      <w:r>
                        <w:rPr>
                          <w:color w:val="000000"/>
                          <w:sz w:val="18"/>
                          <w:szCs w:val="18"/>
                        </w:rPr>
                        <w:t>C</w:t>
                      </w:r>
                      <w:r w:rsidRPr="008A5B09">
                        <w:rPr>
                          <w:color w:val="000000"/>
                          <w:sz w:val="18"/>
                          <w:szCs w:val="18"/>
                        </w:rPr>
                        <w:t xml:space="preserve">apitalize each important word in all </w:t>
                      </w:r>
                      <w:r>
                        <w:rPr>
                          <w:color w:val="000000"/>
                          <w:sz w:val="18"/>
                          <w:szCs w:val="18"/>
                        </w:rPr>
                        <w:t>titles.</w:t>
                      </w:r>
                    </w:p>
                    <w:p w:rsidR="00121ECD" w:rsidRDefault="00121ECD" w:rsidP="0003143B">
                      <w:pPr>
                        <w:numPr>
                          <w:ilvl w:val="0"/>
                          <w:numId w:val="26"/>
                        </w:numPr>
                        <w:tabs>
                          <w:tab w:val="left" w:pos="4140"/>
                        </w:tabs>
                        <w:spacing w:line="240" w:lineRule="atLeast"/>
                        <w:rPr>
                          <w:color w:val="000000"/>
                          <w:sz w:val="18"/>
                          <w:szCs w:val="18"/>
                        </w:rPr>
                      </w:pPr>
                      <w:r>
                        <w:rPr>
                          <w:color w:val="000000"/>
                          <w:sz w:val="18"/>
                          <w:szCs w:val="18"/>
                        </w:rPr>
                        <w:t>The medium of publication is indicated: Print, Web, DVD etc.</w:t>
                      </w:r>
                    </w:p>
                    <w:p w:rsidR="00121ECD" w:rsidRPr="00D32F3A" w:rsidRDefault="00121ECD" w:rsidP="0003143B">
                      <w:pPr>
                        <w:numPr>
                          <w:ilvl w:val="0"/>
                          <w:numId w:val="26"/>
                        </w:numPr>
                        <w:tabs>
                          <w:tab w:val="left" w:pos="4140"/>
                        </w:tabs>
                        <w:spacing w:line="240" w:lineRule="atLeast"/>
                        <w:rPr>
                          <w:color w:val="000000"/>
                          <w:sz w:val="18"/>
                          <w:szCs w:val="18"/>
                        </w:rPr>
                      </w:pPr>
                      <w:r>
                        <w:rPr>
                          <w:color w:val="000000"/>
                          <w:sz w:val="18"/>
                          <w:szCs w:val="18"/>
                        </w:rPr>
                        <w:t>There is no comma between month and day in dates.</w:t>
                      </w:r>
                    </w:p>
                    <w:p w:rsidR="00121ECD" w:rsidRPr="00D32F3A" w:rsidRDefault="00121ECD" w:rsidP="0003143B">
                      <w:pPr>
                        <w:numPr>
                          <w:ilvl w:val="0"/>
                          <w:numId w:val="26"/>
                        </w:numPr>
                        <w:tabs>
                          <w:tab w:val="left" w:pos="4140"/>
                        </w:tabs>
                        <w:spacing w:line="240" w:lineRule="atLeast"/>
                        <w:rPr>
                          <w:color w:val="000000"/>
                          <w:sz w:val="18"/>
                          <w:szCs w:val="18"/>
                        </w:rPr>
                      </w:pPr>
                      <w:r w:rsidRPr="00D32F3A">
                        <w:rPr>
                          <w:sz w:val="18"/>
                          <w:szCs w:val="18"/>
                          <w:lang w:val="en-US"/>
                        </w:rPr>
                        <w:t xml:space="preserve">Website citations </w:t>
                      </w:r>
                      <w:r>
                        <w:rPr>
                          <w:sz w:val="18"/>
                          <w:szCs w:val="18"/>
                          <w:lang w:val="en-US"/>
                        </w:rPr>
                        <w:t xml:space="preserve">include </w:t>
                      </w:r>
                      <w:r w:rsidRPr="007E2B31">
                        <w:rPr>
                          <w:i/>
                          <w:sz w:val="18"/>
                          <w:szCs w:val="18"/>
                          <w:lang w:val="en-US"/>
                        </w:rPr>
                        <w:t>two</w:t>
                      </w:r>
                      <w:r w:rsidRPr="00D32F3A">
                        <w:rPr>
                          <w:sz w:val="18"/>
                          <w:szCs w:val="18"/>
                          <w:lang w:val="en-US"/>
                        </w:rPr>
                        <w:t xml:space="preserve"> dates: </w:t>
                      </w:r>
                      <w:r>
                        <w:rPr>
                          <w:sz w:val="18"/>
                          <w:szCs w:val="18"/>
                          <w:lang w:val="en-US"/>
                        </w:rPr>
                        <w:t xml:space="preserve">the </w:t>
                      </w:r>
                      <w:r w:rsidRPr="00D32F3A">
                        <w:rPr>
                          <w:sz w:val="18"/>
                          <w:szCs w:val="18"/>
                          <w:lang w:val="en-US"/>
                        </w:rPr>
                        <w:t>date</w:t>
                      </w:r>
                      <w:r>
                        <w:rPr>
                          <w:sz w:val="18"/>
                          <w:szCs w:val="18"/>
                          <w:lang w:val="en-US"/>
                        </w:rPr>
                        <w:t xml:space="preserve"> of </w:t>
                      </w:r>
                      <w:r w:rsidRPr="00D32F3A">
                        <w:rPr>
                          <w:sz w:val="18"/>
                          <w:szCs w:val="18"/>
                          <w:lang w:val="en-US"/>
                        </w:rPr>
                        <w:t>site creat</w:t>
                      </w:r>
                      <w:r>
                        <w:rPr>
                          <w:sz w:val="18"/>
                          <w:szCs w:val="18"/>
                          <w:lang w:val="en-US"/>
                        </w:rPr>
                        <w:t>ion</w:t>
                      </w:r>
                      <w:r w:rsidRPr="00D32F3A">
                        <w:rPr>
                          <w:sz w:val="18"/>
                          <w:szCs w:val="18"/>
                          <w:lang w:val="en-US"/>
                        </w:rPr>
                        <w:t xml:space="preserve"> or update </w:t>
                      </w:r>
                      <w:r w:rsidRPr="00D32F3A">
                        <w:rPr>
                          <w:sz w:val="18"/>
                          <w:szCs w:val="18"/>
                          <w:lang w:val="en-US"/>
                        </w:rPr>
                        <w:br/>
                        <w:t>(</w:t>
                      </w:r>
                      <w:proofErr w:type="spellStart"/>
                      <w:r w:rsidRPr="00D32F3A">
                        <w:rPr>
                          <w:sz w:val="18"/>
                          <w:szCs w:val="18"/>
                          <w:lang w:val="en-US"/>
                        </w:rPr>
                        <w:t>n.d.</w:t>
                      </w:r>
                      <w:proofErr w:type="spellEnd"/>
                      <w:r w:rsidRPr="00D32F3A">
                        <w:rPr>
                          <w:sz w:val="18"/>
                          <w:szCs w:val="18"/>
                          <w:lang w:val="en-US"/>
                        </w:rPr>
                        <w:t xml:space="preserve"> if no date given) and the date you accessed it </w:t>
                      </w:r>
                      <w:r>
                        <w:rPr>
                          <w:sz w:val="18"/>
                          <w:szCs w:val="18"/>
                          <w:lang w:val="en-US"/>
                        </w:rPr>
                        <w:t>(in front of the</w:t>
                      </w:r>
                      <w:r w:rsidRPr="00D32F3A">
                        <w:rPr>
                          <w:sz w:val="18"/>
                          <w:szCs w:val="18"/>
                          <w:lang w:val="en-US"/>
                        </w:rPr>
                        <w:t xml:space="preserve"> URL</w:t>
                      </w:r>
                      <w:r>
                        <w:rPr>
                          <w:sz w:val="18"/>
                          <w:szCs w:val="18"/>
                          <w:lang w:val="en-US"/>
                        </w:rPr>
                        <w:t>)</w:t>
                      </w:r>
                      <w:r w:rsidRPr="00D32F3A">
                        <w:rPr>
                          <w:sz w:val="18"/>
                          <w:szCs w:val="18"/>
                          <w:lang w:val="en-US"/>
                        </w:rPr>
                        <w:t xml:space="preserve">. </w:t>
                      </w:r>
                    </w:p>
                    <w:p w:rsidR="00121ECD" w:rsidRDefault="00121ECD" w:rsidP="0003143B">
                      <w:pPr>
                        <w:numPr>
                          <w:ilvl w:val="0"/>
                          <w:numId w:val="26"/>
                        </w:numPr>
                        <w:tabs>
                          <w:tab w:val="left" w:pos="4140"/>
                        </w:tabs>
                        <w:spacing w:line="240" w:lineRule="atLeast"/>
                        <w:rPr>
                          <w:color w:val="000000"/>
                          <w:sz w:val="18"/>
                          <w:szCs w:val="18"/>
                        </w:rPr>
                      </w:pPr>
                      <w:r>
                        <w:rPr>
                          <w:color w:val="000000"/>
                          <w:sz w:val="18"/>
                          <w:szCs w:val="18"/>
                        </w:rPr>
                        <w:t>W</w:t>
                      </w:r>
                      <w:r w:rsidRPr="008A5B09">
                        <w:rPr>
                          <w:color w:val="000000"/>
                          <w:sz w:val="18"/>
                          <w:szCs w:val="18"/>
                        </w:rPr>
                        <w:t>eb page URL</w:t>
                      </w:r>
                      <w:r>
                        <w:rPr>
                          <w:color w:val="000000"/>
                          <w:sz w:val="18"/>
                          <w:szCs w:val="18"/>
                        </w:rPr>
                        <w:t>s are optional but check with your teacher: most teachers will require them. URLs are</w:t>
                      </w:r>
                      <w:r w:rsidRPr="008A5B09">
                        <w:rPr>
                          <w:color w:val="000000"/>
                          <w:sz w:val="18"/>
                          <w:szCs w:val="18"/>
                        </w:rPr>
                        <w:t xml:space="preserve"> in &lt;pointy brackets&gt;</w:t>
                      </w:r>
                      <w:r>
                        <w:rPr>
                          <w:color w:val="000000"/>
                          <w:sz w:val="18"/>
                          <w:szCs w:val="18"/>
                        </w:rPr>
                        <w:t xml:space="preserve"> at the end of the citation</w:t>
                      </w:r>
                      <w:r w:rsidRPr="008A5B09">
                        <w:rPr>
                          <w:color w:val="000000"/>
                          <w:sz w:val="18"/>
                          <w:szCs w:val="18"/>
                        </w:rPr>
                        <w:t xml:space="preserve">. </w:t>
                      </w:r>
                    </w:p>
                    <w:p w:rsidR="00121ECD" w:rsidRPr="008A5B09" w:rsidRDefault="00121ECD" w:rsidP="0003143B">
                      <w:pPr>
                        <w:numPr>
                          <w:ilvl w:val="0"/>
                          <w:numId w:val="26"/>
                        </w:numPr>
                        <w:tabs>
                          <w:tab w:val="left" w:pos="4140"/>
                        </w:tabs>
                        <w:spacing w:line="240" w:lineRule="atLeast"/>
                        <w:rPr>
                          <w:color w:val="000000"/>
                          <w:sz w:val="18"/>
                          <w:szCs w:val="18"/>
                        </w:rPr>
                      </w:pPr>
                      <w:r w:rsidRPr="00D32F3A">
                        <w:rPr>
                          <w:color w:val="000000"/>
                          <w:sz w:val="18"/>
                          <w:szCs w:val="18"/>
                        </w:rPr>
                        <w:t>Missing elements: If there is no author, begin the citation with the next element</w:t>
                      </w:r>
                      <w:r>
                        <w:rPr>
                          <w:color w:val="000000"/>
                          <w:sz w:val="18"/>
                          <w:szCs w:val="18"/>
                        </w:rPr>
                        <w:t xml:space="preserve"> (title). If there is no date, no publishing information or no page numbers in a book, insert the following abbreviations: </w:t>
                      </w:r>
                      <w:proofErr w:type="spellStart"/>
                      <w:r>
                        <w:rPr>
                          <w:color w:val="000000"/>
                          <w:sz w:val="18"/>
                          <w:szCs w:val="18"/>
                        </w:rPr>
                        <w:t>n.d.</w:t>
                      </w:r>
                      <w:proofErr w:type="spellEnd"/>
                      <w:r>
                        <w:rPr>
                          <w:color w:val="000000"/>
                          <w:sz w:val="18"/>
                          <w:szCs w:val="18"/>
                        </w:rPr>
                        <w:t xml:space="preserve">, n. p., or </w:t>
                      </w:r>
                      <w:proofErr w:type="spellStart"/>
                      <w:r>
                        <w:rPr>
                          <w:color w:val="000000"/>
                          <w:sz w:val="18"/>
                          <w:szCs w:val="18"/>
                        </w:rPr>
                        <w:t>n.pag</w:t>
                      </w:r>
                      <w:proofErr w:type="spellEnd"/>
                      <w:r>
                        <w:rPr>
                          <w:color w:val="000000"/>
                          <w:sz w:val="18"/>
                          <w:szCs w:val="18"/>
                        </w:rPr>
                        <w:t>.</w:t>
                      </w:r>
                      <w:r w:rsidRPr="008A5B09">
                        <w:rPr>
                          <w:color w:val="000000"/>
                          <w:sz w:val="18"/>
                          <w:szCs w:val="18"/>
                        </w:rPr>
                        <w:t xml:space="preserve"> </w:t>
                      </w:r>
                    </w:p>
                    <w:p w:rsidR="00121ECD" w:rsidRPr="008A5B09" w:rsidRDefault="00121ECD" w:rsidP="0003143B">
                      <w:pPr>
                        <w:tabs>
                          <w:tab w:val="left" w:pos="4140"/>
                        </w:tabs>
                        <w:spacing w:line="240" w:lineRule="atLeast"/>
                        <w:jc w:val="center"/>
                        <w:rPr>
                          <w:b/>
                          <w:color w:val="000000"/>
                          <w:sz w:val="18"/>
                          <w:szCs w:val="18"/>
                          <w:u w:val="single"/>
                        </w:rPr>
                      </w:pPr>
                      <w:r>
                        <w:rPr>
                          <w:b/>
                          <w:color w:val="000000"/>
                          <w:sz w:val="18"/>
                          <w:szCs w:val="18"/>
                          <w:u w:val="single"/>
                        </w:rPr>
                        <w:t xml:space="preserve">MLA </w:t>
                      </w:r>
                      <w:r w:rsidRPr="008A5B09">
                        <w:rPr>
                          <w:b/>
                          <w:color w:val="000000"/>
                          <w:sz w:val="18"/>
                          <w:szCs w:val="18"/>
                          <w:u w:val="single"/>
                        </w:rPr>
                        <w:t>Embedded Citations:</w:t>
                      </w:r>
                    </w:p>
                    <w:p w:rsidR="00121ECD" w:rsidRDefault="00121ECD" w:rsidP="0003143B">
                      <w:pPr>
                        <w:spacing w:line="240" w:lineRule="atLeast"/>
                        <w:rPr>
                          <w:color w:val="000000"/>
                          <w:sz w:val="18"/>
                          <w:szCs w:val="18"/>
                        </w:rPr>
                      </w:pPr>
                      <w:r w:rsidRPr="008A5B09">
                        <w:rPr>
                          <w:color w:val="000000"/>
                          <w:sz w:val="18"/>
                          <w:szCs w:val="18"/>
                        </w:rPr>
                        <w:t xml:space="preserve">Surname of author(s), </w:t>
                      </w:r>
                      <w:r>
                        <w:rPr>
                          <w:color w:val="000000"/>
                          <w:sz w:val="18"/>
                          <w:szCs w:val="18"/>
                        </w:rPr>
                        <w:t>page numbers.</w:t>
                      </w:r>
                    </w:p>
                    <w:p w:rsidR="00121ECD" w:rsidRDefault="00121ECD" w:rsidP="0003143B">
                      <w:pPr>
                        <w:spacing w:line="240" w:lineRule="atLeast"/>
                        <w:rPr>
                          <w:color w:val="000000"/>
                          <w:sz w:val="18"/>
                          <w:szCs w:val="18"/>
                        </w:rPr>
                      </w:pPr>
                      <w:r>
                        <w:rPr>
                          <w:color w:val="000000"/>
                          <w:sz w:val="18"/>
                          <w:szCs w:val="18"/>
                        </w:rPr>
                        <w:t xml:space="preserve">Include a </w:t>
                      </w:r>
                      <w:r w:rsidRPr="008A5B09">
                        <w:rPr>
                          <w:color w:val="000000"/>
                          <w:sz w:val="18"/>
                          <w:szCs w:val="18"/>
                        </w:rPr>
                        <w:t>short</w:t>
                      </w:r>
                      <w:r>
                        <w:rPr>
                          <w:color w:val="000000"/>
                          <w:sz w:val="18"/>
                          <w:szCs w:val="18"/>
                        </w:rPr>
                        <w:t>ened</w:t>
                      </w:r>
                      <w:r w:rsidRPr="008A5B09">
                        <w:rPr>
                          <w:color w:val="000000"/>
                          <w:sz w:val="18"/>
                          <w:szCs w:val="18"/>
                        </w:rPr>
                        <w:t xml:space="preserve"> title if using more than one title by the same author</w:t>
                      </w:r>
                      <w:r>
                        <w:rPr>
                          <w:color w:val="000000"/>
                          <w:sz w:val="18"/>
                          <w:szCs w:val="18"/>
                        </w:rPr>
                        <w:t>.</w:t>
                      </w:r>
                    </w:p>
                    <w:p w:rsidR="00121ECD" w:rsidRPr="008A5B09" w:rsidRDefault="00121ECD" w:rsidP="0003143B">
                      <w:pPr>
                        <w:spacing w:line="240" w:lineRule="atLeast"/>
                        <w:rPr>
                          <w:color w:val="000000"/>
                          <w:sz w:val="18"/>
                          <w:szCs w:val="18"/>
                        </w:rPr>
                      </w:pPr>
                      <w:r>
                        <w:rPr>
                          <w:color w:val="000000"/>
                          <w:sz w:val="18"/>
                          <w:szCs w:val="18"/>
                        </w:rPr>
                        <w:t>N</w:t>
                      </w:r>
                      <w:r w:rsidRPr="008A5B09">
                        <w:rPr>
                          <w:color w:val="000000"/>
                          <w:sz w:val="18"/>
                          <w:szCs w:val="18"/>
                        </w:rPr>
                        <w:t xml:space="preserve">o punctuation before </w:t>
                      </w:r>
                      <w:r>
                        <w:rPr>
                          <w:color w:val="000000"/>
                          <w:sz w:val="18"/>
                          <w:szCs w:val="18"/>
                        </w:rPr>
                        <w:t xml:space="preserve">the </w:t>
                      </w:r>
                      <w:r w:rsidRPr="008A5B09">
                        <w:rPr>
                          <w:color w:val="000000"/>
                          <w:sz w:val="18"/>
                          <w:szCs w:val="18"/>
                        </w:rPr>
                        <w:t>pag</w:t>
                      </w:r>
                      <w:r>
                        <w:rPr>
                          <w:color w:val="000000"/>
                          <w:sz w:val="18"/>
                          <w:szCs w:val="18"/>
                        </w:rPr>
                        <w:t xml:space="preserve">e number, </w:t>
                      </w:r>
                      <w:proofErr w:type="gramStart"/>
                      <w:r>
                        <w:rPr>
                          <w:color w:val="000000"/>
                          <w:sz w:val="18"/>
                          <w:szCs w:val="18"/>
                        </w:rPr>
                        <w:t>nor</w:t>
                      </w:r>
                      <w:proofErr w:type="gramEnd"/>
                      <w:r>
                        <w:rPr>
                          <w:color w:val="000000"/>
                          <w:sz w:val="18"/>
                          <w:szCs w:val="18"/>
                        </w:rPr>
                        <w:t xml:space="preserve"> abbreviation for “page”.</w:t>
                      </w:r>
                      <w:r>
                        <w:rPr>
                          <w:color w:val="000000"/>
                          <w:sz w:val="18"/>
                          <w:szCs w:val="18"/>
                        </w:rPr>
                        <w:br/>
                      </w:r>
                      <w:proofErr w:type="spellStart"/>
                      <w:r>
                        <w:rPr>
                          <w:color w:val="000000"/>
                          <w:sz w:val="18"/>
                          <w:szCs w:val="18"/>
                        </w:rPr>
                        <w:t>Exs</w:t>
                      </w:r>
                      <w:proofErr w:type="spellEnd"/>
                      <w:r>
                        <w:rPr>
                          <w:color w:val="000000"/>
                          <w:sz w:val="18"/>
                          <w:szCs w:val="18"/>
                        </w:rPr>
                        <w:t xml:space="preserve">:    </w:t>
                      </w:r>
                      <w:r w:rsidRPr="008A5B09">
                        <w:rPr>
                          <w:color w:val="000000"/>
                          <w:sz w:val="18"/>
                          <w:szCs w:val="18"/>
                        </w:rPr>
                        <w:t xml:space="preserve">(Jones 12) </w:t>
                      </w:r>
                      <w:r>
                        <w:rPr>
                          <w:color w:val="000000"/>
                          <w:sz w:val="18"/>
                          <w:szCs w:val="18"/>
                        </w:rPr>
                        <w:t xml:space="preserve">   </w:t>
                      </w:r>
                      <w:r w:rsidRPr="008A5B09">
                        <w:rPr>
                          <w:color w:val="000000"/>
                          <w:sz w:val="18"/>
                          <w:szCs w:val="18"/>
                        </w:rPr>
                        <w:t xml:space="preserve">(Smith, </w:t>
                      </w:r>
                      <w:r w:rsidRPr="008A5B09">
                        <w:rPr>
                          <w:i/>
                          <w:color w:val="000000"/>
                          <w:sz w:val="18"/>
                          <w:szCs w:val="18"/>
                        </w:rPr>
                        <w:t>Habits</w:t>
                      </w:r>
                      <w:r w:rsidRPr="008A5B09">
                        <w:rPr>
                          <w:color w:val="000000"/>
                          <w:sz w:val="18"/>
                          <w:szCs w:val="18"/>
                        </w:rPr>
                        <w:t xml:space="preserve"> 8).</w:t>
                      </w:r>
                    </w:p>
                  </w:txbxContent>
                </v:textbox>
                <w10:wrap type="square"/>
              </v:shape>
            </w:pict>
          </mc:Fallback>
        </mc:AlternateContent>
      </w:r>
    </w:p>
    <w:p w:rsidR="004E04C2" w:rsidRPr="006559E3" w:rsidRDefault="004E04C2" w:rsidP="0003143B">
      <w:pPr>
        <w:pStyle w:val="Heading5"/>
        <w:spacing w:line="360" w:lineRule="auto"/>
        <w:jc w:val="center"/>
        <w:rPr>
          <w:szCs w:val="18"/>
          <w:u w:val="single"/>
        </w:rPr>
      </w:pPr>
      <w:r w:rsidRPr="006559E3">
        <w:rPr>
          <w:szCs w:val="18"/>
          <w:u w:val="single"/>
        </w:rPr>
        <w:t xml:space="preserve">BOOK </w:t>
      </w:r>
      <w:proofErr w:type="gramStart"/>
      <w:r w:rsidRPr="006559E3">
        <w:rPr>
          <w:szCs w:val="18"/>
          <w:u w:val="single"/>
        </w:rPr>
        <w:t>–  MLA</w:t>
      </w:r>
      <w:proofErr w:type="gramEnd"/>
    </w:p>
    <w:p w:rsidR="004E04C2" w:rsidRPr="006559E3" w:rsidRDefault="004E04C2" w:rsidP="0003143B">
      <w:pPr>
        <w:pStyle w:val="NormalIndent"/>
        <w:spacing w:line="360" w:lineRule="auto"/>
        <w:ind w:left="432" w:hanging="432"/>
        <w:rPr>
          <w:sz w:val="18"/>
          <w:szCs w:val="18"/>
          <w:lang w:eastAsia="en-US"/>
        </w:rPr>
      </w:pPr>
      <w:proofErr w:type="spellStart"/>
      <w:proofErr w:type="gramStart"/>
      <w:r w:rsidRPr="006559E3">
        <w:rPr>
          <w:sz w:val="18"/>
          <w:szCs w:val="18"/>
        </w:rPr>
        <w:t>Ingpen</w:t>
      </w:r>
      <w:proofErr w:type="spellEnd"/>
      <w:r w:rsidRPr="006559E3">
        <w:rPr>
          <w:sz w:val="18"/>
          <w:szCs w:val="18"/>
        </w:rPr>
        <w:t>, Robert, and Barbara Hayes.</w:t>
      </w:r>
      <w:proofErr w:type="gramEnd"/>
      <w:r w:rsidRPr="006559E3">
        <w:rPr>
          <w:sz w:val="18"/>
          <w:szCs w:val="18"/>
        </w:rPr>
        <w:t xml:space="preserve"> </w:t>
      </w:r>
      <w:proofErr w:type="gramStart"/>
      <w:r w:rsidRPr="006559E3">
        <w:rPr>
          <w:i/>
          <w:iCs/>
          <w:sz w:val="18"/>
          <w:szCs w:val="18"/>
        </w:rPr>
        <w:t>Folk Tales &amp; Fables of Europe</w:t>
      </w:r>
      <w:r w:rsidRPr="006559E3">
        <w:rPr>
          <w:sz w:val="18"/>
          <w:szCs w:val="18"/>
        </w:rPr>
        <w:t>.</w:t>
      </w:r>
      <w:proofErr w:type="gramEnd"/>
      <w:r w:rsidRPr="006559E3">
        <w:rPr>
          <w:sz w:val="18"/>
          <w:szCs w:val="18"/>
        </w:rPr>
        <w:t xml:space="preserve"> New York: Chelsea House, 1999. Print.</w:t>
      </w:r>
    </w:p>
    <w:p w:rsidR="004E04C2" w:rsidRPr="006559E3" w:rsidRDefault="004E04C2" w:rsidP="0003143B">
      <w:pPr>
        <w:pStyle w:val="Heading5"/>
        <w:spacing w:line="360" w:lineRule="auto"/>
        <w:jc w:val="center"/>
        <w:rPr>
          <w:szCs w:val="18"/>
          <w:u w:val="single"/>
        </w:rPr>
      </w:pPr>
      <w:r w:rsidRPr="006559E3">
        <w:rPr>
          <w:szCs w:val="18"/>
          <w:u w:val="single"/>
        </w:rPr>
        <w:t xml:space="preserve">BOOK </w:t>
      </w:r>
      <w:proofErr w:type="gramStart"/>
      <w:r w:rsidRPr="006559E3">
        <w:rPr>
          <w:szCs w:val="18"/>
          <w:u w:val="single"/>
        </w:rPr>
        <w:t xml:space="preserve">–  </w:t>
      </w:r>
      <w:r>
        <w:rPr>
          <w:szCs w:val="18"/>
          <w:u w:val="single"/>
        </w:rPr>
        <w:t>MORE</w:t>
      </w:r>
      <w:proofErr w:type="gramEnd"/>
      <w:r>
        <w:rPr>
          <w:szCs w:val="18"/>
          <w:u w:val="single"/>
        </w:rPr>
        <w:t xml:space="preserve"> THAN 3 AUTHORS</w:t>
      </w:r>
      <w:r w:rsidRPr="006559E3">
        <w:rPr>
          <w:szCs w:val="18"/>
          <w:u w:val="single"/>
        </w:rPr>
        <w:t xml:space="preserve"> - MLA</w:t>
      </w:r>
    </w:p>
    <w:p w:rsidR="004E04C2" w:rsidRPr="006559E3" w:rsidRDefault="004E04C2" w:rsidP="0003143B">
      <w:pPr>
        <w:pStyle w:val="NormalIndent"/>
        <w:spacing w:line="360" w:lineRule="auto"/>
        <w:ind w:left="432" w:hanging="432"/>
        <w:rPr>
          <w:sz w:val="18"/>
          <w:szCs w:val="18"/>
          <w:lang w:eastAsia="en-US"/>
        </w:rPr>
      </w:pPr>
      <w:proofErr w:type="gramStart"/>
      <w:r w:rsidRPr="0003143B">
        <w:rPr>
          <w:sz w:val="18"/>
          <w:szCs w:val="18"/>
        </w:rPr>
        <w:t xml:space="preserve">Plumb, Donald, et al. </w:t>
      </w:r>
      <w:r w:rsidRPr="0003143B">
        <w:rPr>
          <w:i/>
          <w:sz w:val="18"/>
          <w:szCs w:val="18"/>
        </w:rPr>
        <w:t>Science 9.</w:t>
      </w:r>
      <w:proofErr w:type="gramEnd"/>
      <w:r w:rsidRPr="0003143B">
        <w:rPr>
          <w:sz w:val="18"/>
          <w:szCs w:val="18"/>
        </w:rPr>
        <w:t xml:space="preserve"> Scarborough: Nelson, 1999. </w:t>
      </w:r>
      <w:r w:rsidRPr="006559E3">
        <w:rPr>
          <w:sz w:val="18"/>
          <w:szCs w:val="18"/>
        </w:rPr>
        <w:t>Print.</w:t>
      </w:r>
    </w:p>
    <w:p w:rsidR="004E04C2" w:rsidRPr="006559E3" w:rsidRDefault="004E04C2" w:rsidP="0003143B">
      <w:pPr>
        <w:pStyle w:val="Heading5"/>
        <w:spacing w:line="360" w:lineRule="auto"/>
        <w:jc w:val="center"/>
        <w:rPr>
          <w:szCs w:val="18"/>
          <w:u w:val="single"/>
        </w:rPr>
      </w:pPr>
      <w:r w:rsidRPr="006559E3">
        <w:rPr>
          <w:szCs w:val="18"/>
          <w:u w:val="single"/>
        </w:rPr>
        <w:t>BOOK – NO AUTHOR - MLA</w:t>
      </w:r>
    </w:p>
    <w:p w:rsidR="004E04C2" w:rsidRPr="006559E3" w:rsidRDefault="004E04C2" w:rsidP="0003143B">
      <w:pPr>
        <w:pStyle w:val="NormalIndent"/>
        <w:ind w:left="0"/>
        <w:rPr>
          <w:sz w:val="18"/>
          <w:szCs w:val="18"/>
        </w:rPr>
      </w:pPr>
      <w:proofErr w:type="gramStart"/>
      <w:r w:rsidRPr="006559E3">
        <w:rPr>
          <w:i/>
          <w:iCs/>
          <w:sz w:val="18"/>
          <w:szCs w:val="18"/>
        </w:rPr>
        <w:t>The Lottery</w:t>
      </w:r>
      <w:r w:rsidRPr="006559E3">
        <w:rPr>
          <w:sz w:val="18"/>
          <w:szCs w:val="18"/>
        </w:rPr>
        <w:t>.</w:t>
      </w:r>
      <w:proofErr w:type="gramEnd"/>
      <w:r w:rsidRPr="006559E3">
        <w:rPr>
          <w:sz w:val="18"/>
          <w:szCs w:val="18"/>
        </w:rPr>
        <w:t xml:space="preserve"> London: J. Watts, 1732. Print.</w:t>
      </w:r>
    </w:p>
    <w:p w:rsidR="004E04C2" w:rsidRPr="006559E3" w:rsidRDefault="004E04C2" w:rsidP="0003143B">
      <w:pPr>
        <w:pStyle w:val="NormalIndent"/>
        <w:ind w:left="0"/>
        <w:rPr>
          <w:sz w:val="18"/>
          <w:szCs w:val="18"/>
          <w:lang w:eastAsia="en-US"/>
        </w:rPr>
      </w:pPr>
    </w:p>
    <w:p w:rsidR="004E04C2" w:rsidRPr="006559E3" w:rsidRDefault="004E04C2" w:rsidP="0003143B">
      <w:pPr>
        <w:pStyle w:val="Heading5"/>
        <w:spacing w:line="360" w:lineRule="auto"/>
        <w:jc w:val="center"/>
        <w:rPr>
          <w:szCs w:val="18"/>
          <w:u w:val="single"/>
        </w:rPr>
      </w:pPr>
      <w:r w:rsidRPr="006559E3">
        <w:rPr>
          <w:szCs w:val="18"/>
          <w:u w:val="single"/>
        </w:rPr>
        <w:t xml:space="preserve">ARTICLE, ESSAY, OR PART OF A BOOK - MLA </w:t>
      </w:r>
    </w:p>
    <w:p w:rsidR="004E04C2" w:rsidRPr="006559E3" w:rsidRDefault="004E04C2" w:rsidP="0003143B">
      <w:pPr>
        <w:pStyle w:val="NormalIndent"/>
        <w:spacing w:line="360" w:lineRule="auto"/>
        <w:ind w:left="432" w:hanging="432"/>
        <w:rPr>
          <w:sz w:val="18"/>
          <w:szCs w:val="18"/>
          <w:lang w:eastAsia="en-US"/>
        </w:rPr>
      </w:pPr>
      <w:r w:rsidRPr="006559E3">
        <w:rPr>
          <w:sz w:val="18"/>
          <w:szCs w:val="18"/>
        </w:rPr>
        <w:t xml:space="preserve">Anderson, Doris. "Real Women in Fiction, Where Are You?" </w:t>
      </w:r>
      <w:proofErr w:type="gramStart"/>
      <w:r w:rsidRPr="006559E3">
        <w:rPr>
          <w:i/>
          <w:iCs/>
          <w:sz w:val="18"/>
          <w:szCs w:val="18"/>
        </w:rPr>
        <w:t>The Role of Women in Canadian Literature</w:t>
      </w:r>
      <w:r w:rsidRPr="006559E3">
        <w:rPr>
          <w:sz w:val="18"/>
          <w:szCs w:val="18"/>
        </w:rPr>
        <w:t>.</w:t>
      </w:r>
      <w:proofErr w:type="gramEnd"/>
      <w:r w:rsidRPr="006559E3">
        <w:rPr>
          <w:sz w:val="18"/>
          <w:szCs w:val="18"/>
        </w:rPr>
        <w:t xml:space="preserve"> </w:t>
      </w:r>
      <w:proofErr w:type="gramStart"/>
      <w:r w:rsidRPr="006559E3">
        <w:rPr>
          <w:sz w:val="18"/>
          <w:szCs w:val="18"/>
        </w:rPr>
        <w:t>Ed. Elizabeth McCullough.</w:t>
      </w:r>
      <w:proofErr w:type="gramEnd"/>
      <w:r w:rsidRPr="006559E3">
        <w:rPr>
          <w:sz w:val="18"/>
          <w:szCs w:val="18"/>
        </w:rPr>
        <w:t xml:space="preserve"> Toronto: MacMillan, 1975. </w:t>
      </w:r>
      <w:proofErr w:type="gramStart"/>
      <w:r w:rsidRPr="006559E3">
        <w:rPr>
          <w:sz w:val="18"/>
          <w:szCs w:val="18"/>
        </w:rPr>
        <w:t>83-88. Print.</w:t>
      </w:r>
      <w:proofErr w:type="gramEnd"/>
    </w:p>
    <w:p w:rsidR="004E04C2" w:rsidRDefault="004E04C2" w:rsidP="0003143B">
      <w:pPr>
        <w:pStyle w:val="Heading5"/>
        <w:spacing w:line="360" w:lineRule="auto"/>
        <w:jc w:val="center"/>
        <w:rPr>
          <w:szCs w:val="18"/>
          <w:u w:val="single"/>
        </w:rPr>
      </w:pPr>
    </w:p>
    <w:p w:rsidR="004E04C2" w:rsidRPr="006559E3" w:rsidRDefault="004E04C2" w:rsidP="0003143B">
      <w:pPr>
        <w:pStyle w:val="Heading5"/>
        <w:spacing w:line="360" w:lineRule="auto"/>
        <w:jc w:val="center"/>
        <w:rPr>
          <w:b w:val="0"/>
          <w:szCs w:val="18"/>
        </w:rPr>
      </w:pPr>
      <w:r w:rsidRPr="006559E3">
        <w:rPr>
          <w:szCs w:val="18"/>
          <w:u w:val="single"/>
        </w:rPr>
        <w:t>PRINT ENCYCLOPEDIAS - MLA</w:t>
      </w:r>
      <w:r w:rsidRPr="006559E3">
        <w:rPr>
          <w:szCs w:val="18"/>
        </w:rPr>
        <w:t xml:space="preserve"> (</w:t>
      </w:r>
      <w:r w:rsidRPr="006559E3">
        <w:rPr>
          <w:b w:val="0"/>
          <w:szCs w:val="18"/>
        </w:rPr>
        <w:t>with and without author)</w:t>
      </w:r>
    </w:p>
    <w:p w:rsidR="004E04C2" w:rsidRPr="006559E3" w:rsidRDefault="004E04C2" w:rsidP="0003143B">
      <w:pPr>
        <w:pStyle w:val="NormalIndent"/>
        <w:spacing w:line="480" w:lineRule="auto"/>
        <w:ind w:left="432" w:hanging="432"/>
        <w:rPr>
          <w:sz w:val="18"/>
          <w:szCs w:val="18"/>
        </w:rPr>
      </w:pPr>
      <w:proofErr w:type="spellStart"/>
      <w:r w:rsidRPr="006559E3">
        <w:rPr>
          <w:sz w:val="18"/>
          <w:szCs w:val="18"/>
        </w:rPr>
        <w:t>McCosker</w:t>
      </w:r>
      <w:proofErr w:type="spellEnd"/>
      <w:r w:rsidRPr="006559E3">
        <w:rPr>
          <w:sz w:val="18"/>
          <w:szCs w:val="18"/>
        </w:rPr>
        <w:t xml:space="preserve">, John E. “Fish.” </w:t>
      </w:r>
      <w:proofErr w:type="gramStart"/>
      <w:r w:rsidRPr="006559E3">
        <w:rPr>
          <w:i/>
          <w:sz w:val="18"/>
          <w:szCs w:val="18"/>
        </w:rPr>
        <w:t>The World Book Encyclopedia</w:t>
      </w:r>
      <w:r w:rsidRPr="006559E3">
        <w:rPr>
          <w:sz w:val="18"/>
          <w:szCs w:val="18"/>
        </w:rPr>
        <w:t>.</w:t>
      </w:r>
      <w:proofErr w:type="gramEnd"/>
      <w:r w:rsidRPr="006559E3">
        <w:rPr>
          <w:sz w:val="18"/>
          <w:szCs w:val="18"/>
        </w:rPr>
        <w:t xml:space="preserve"> </w:t>
      </w:r>
      <w:proofErr w:type="gramStart"/>
      <w:r w:rsidRPr="006559E3">
        <w:rPr>
          <w:sz w:val="18"/>
          <w:szCs w:val="18"/>
        </w:rPr>
        <w:t>2011 ed. Print.</w:t>
      </w:r>
      <w:proofErr w:type="gramEnd"/>
    </w:p>
    <w:p w:rsidR="004E04C2" w:rsidRPr="006559E3" w:rsidRDefault="004E04C2" w:rsidP="0003143B">
      <w:pPr>
        <w:pStyle w:val="NormalIndent"/>
        <w:spacing w:line="480" w:lineRule="auto"/>
        <w:ind w:left="0"/>
        <w:rPr>
          <w:sz w:val="18"/>
          <w:szCs w:val="18"/>
        </w:rPr>
      </w:pPr>
      <w:r w:rsidRPr="006559E3">
        <w:rPr>
          <w:sz w:val="18"/>
          <w:szCs w:val="18"/>
        </w:rPr>
        <w:t xml:space="preserve">“Cairo.” </w:t>
      </w:r>
      <w:proofErr w:type="gramStart"/>
      <w:r w:rsidRPr="006559E3">
        <w:rPr>
          <w:i/>
          <w:iCs/>
          <w:sz w:val="18"/>
          <w:szCs w:val="18"/>
        </w:rPr>
        <w:t xml:space="preserve">Junior </w:t>
      </w:r>
      <w:proofErr w:type="spellStart"/>
      <w:r w:rsidRPr="006559E3">
        <w:rPr>
          <w:i/>
          <w:iCs/>
          <w:sz w:val="18"/>
          <w:szCs w:val="18"/>
        </w:rPr>
        <w:t>Worldmark</w:t>
      </w:r>
      <w:proofErr w:type="spellEnd"/>
      <w:r w:rsidRPr="006559E3">
        <w:rPr>
          <w:i/>
          <w:iCs/>
          <w:sz w:val="18"/>
          <w:szCs w:val="18"/>
        </w:rPr>
        <w:t xml:space="preserve"> Encyclopedia of World Cities</w:t>
      </w:r>
      <w:r w:rsidRPr="006559E3">
        <w:rPr>
          <w:iCs/>
          <w:sz w:val="18"/>
          <w:szCs w:val="18"/>
        </w:rPr>
        <w:t>.</w:t>
      </w:r>
      <w:proofErr w:type="gramEnd"/>
      <w:r w:rsidRPr="006559E3">
        <w:rPr>
          <w:i/>
          <w:iCs/>
          <w:sz w:val="18"/>
          <w:szCs w:val="18"/>
        </w:rPr>
        <w:t xml:space="preserve"> </w:t>
      </w:r>
      <w:proofErr w:type="gramStart"/>
      <w:r w:rsidRPr="006559E3">
        <w:rPr>
          <w:sz w:val="18"/>
          <w:szCs w:val="18"/>
        </w:rPr>
        <w:t>2000 ed. Print.</w:t>
      </w:r>
      <w:proofErr w:type="gramEnd"/>
    </w:p>
    <w:p w:rsidR="004E04C2" w:rsidRPr="006559E3" w:rsidRDefault="004E04C2" w:rsidP="0003143B">
      <w:pPr>
        <w:pStyle w:val="Heading5"/>
        <w:spacing w:line="360" w:lineRule="auto"/>
        <w:jc w:val="center"/>
        <w:rPr>
          <w:szCs w:val="18"/>
          <w:u w:val="single"/>
        </w:rPr>
      </w:pPr>
      <w:r w:rsidRPr="006559E3">
        <w:rPr>
          <w:szCs w:val="18"/>
          <w:u w:val="single"/>
        </w:rPr>
        <w:lastRenderedPageBreak/>
        <w:t xml:space="preserve">ARTICLES IN MAGAZINES AND NEWSPAPERS - MLA </w:t>
      </w:r>
    </w:p>
    <w:p w:rsidR="004E04C2" w:rsidRPr="006559E3" w:rsidRDefault="004E04C2" w:rsidP="0003143B">
      <w:pPr>
        <w:pStyle w:val="NormalIndent"/>
        <w:spacing w:line="360" w:lineRule="auto"/>
        <w:ind w:left="432" w:hanging="432"/>
        <w:rPr>
          <w:sz w:val="18"/>
          <w:szCs w:val="18"/>
          <w:lang w:eastAsia="en-US"/>
        </w:rPr>
      </w:pPr>
      <w:proofErr w:type="spellStart"/>
      <w:proofErr w:type="gramStart"/>
      <w:r w:rsidRPr="006559E3">
        <w:rPr>
          <w:sz w:val="18"/>
          <w:szCs w:val="18"/>
        </w:rPr>
        <w:t>Farran</w:t>
      </w:r>
      <w:proofErr w:type="spellEnd"/>
      <w:r w:rsidRPr="006559E3">
        <w:rPr>
          <w:sz w:val="18"/>
          <w:szCs w:val="18"/>
        </w:rPr>
        <w:t>, Sandy, and Tony Keller.</w:t>
      </w:r>
      <w:proofErr w:type="gramEnd"/>
      <w:r w:rsidRPr="006559E3">
        <w:rPr>
          <w:sz w:val="18"/>
          <w:szCs w:val="18"/>
        </w:rPr>
        <w:t xml:space="preserve"> "What Can 70,000 Students Teach You?" </w:t>
      </w:r>
      <w:r w:rsidRPr="006559E3">
        <w:rPr>
          <w:i/>
          <w:iCs/>
          <w:sz w:val="18"/>
          <w:szCs w:val="18"/>
        </w:rPr>
        <w:t>Maclean’s</w:t>
      </w:r>
      <w:r w:rsidRPr="006559E3">
        <w:rPr>
          <w:sz w:val="18"/>
          <w:szCs w:val="18"/>
        </w:rPr>
        <w:t xml:space="preserve"> 2 Apr. 2007: 29-37. Print.</w:t>
      </w:r>
    </w:p>
    <w:p w:rsidR="004E04C2" w:rsidRPr="006559E3" w:rsidRDefault="004E04C2" w:rsidP="0003143B">
      <w:pPr>
        <w:pStyle w:val="NormalIndent"/>
        <w:spacing w:line="360" w:lineRule="auto"/>
        <w:ind w:left="0"/>
        <w:rPr>
          <w:sz w:val="18"/>
          <w:szCs w:val="18"/>
          <w:lang w:eastAsia="en-US"/>
        </w:rPr>
      </w:pPr>
      <w:r w:rsidRPr="006559E3">
        <w:rPr>
          <w:sz w:val="18"/>
          <w:szCs w:val="18"/>
        </w:rPr>
        <w:t xml:space="preserve">Harvey, Ian. </w:t>
      </w:r>
      <w:proofErr w:type="gramStart"/>
      <w:r w:rsidRPr="006559E3">
        <w:rPr>
          <w:sz w:val="18"/>
          <w:szCs w:val="18"/>
        </w:rPr>
        <w:t>"The Great Furnace Debate."</w:t>
      </w:r>
      <w:proofErr w:type="gramEnd"/>
      <w:r w:rsidRPr="006559E3">
        <w:rPr>
          <w:sz w:val="18"/>
          <w:szCs w:val="18"/>
        </w:rPr>
        <w:t xml:space="preserve"> </w:t>
      </w:r>
      <w:r w:rsidRPr="006559E3">
        <w:rPr>
          <w:i/>
          <w:iCs/>
          <w:sz w:val="18"/>
          <w:szCs w:val="18"/>
        </w:rPr>
        <w:t>Toronto Star</w:t>
      </w:r>
      <w:r w:rsidRPr="006559E3">
        <w:rPr>
          <w:sz w:val="18"/>
          <w:szCs w:val="18"/>
        </w:rPr>
        <w:t xml:space="preserve"> 20 Apr. 2006: J5. Print.</w:t>
      </w:r>
    </w:p>
    <w:p w:rsidR="004E04C2" w:rsidRPr="00D654D8" w:rsidRDefault="004E04C2" w:rsidP="0003143B">
      <w:pPr>
        <w:pStyle w:val="Heading5"/>
        <w:jc w:val="center"/>
        <w:rPr>
          <w:sz w:val="16"/>
          <w:szCs w:val="16"/>
          <w:u w:val="single"/>
        </w:rPr>
      </w:pPr>
    </w:p>
    <w:p w:rsidR="004E04C2" w:rsidRPr="006559E3" w:rsidRDefault="004E04C2" w:rsidP="0003143B">
      <w:pPr>
        <w:pStyle w:val="Heading5"/>
        <w:jc w:val="center"/>
        <w:rPr>
          <w:szCs w:val="18"/>
          <w:u w:val="single"/>
        </w:rPr>
      </w:pPr>
      <w:r w:rsidRPr="006559E3">
        <w:rPr>
          <w:szCs w:val="18"/>
          <w:u w:val="single"/>
        </w:rPr>
        <w:t>ONLINE ELECTRONIC SOURCES - MLA</w:t>
      </w:r>
    </w:p>
    <w:p w:rsidR="004E04C2" w:rsidRPr="006559E3" w:rsidRDefault="004E04C2" w:rsidP="0003143B">
      <w:pPr>
        <w:pStyle w:val="Style1"/>
        <w:spacing w:line="240" w:lineRule="auto"/>
        <w:ind w:left="0" w:firstLine="0"/>
        <w:jc w:val="center"/>
        <w:rPr>
          <w:i/>
          <w:szCs w:val="18"/>
          <w:lang w:val="en-US"/>
        </w:rPr>
      </w:pPr>
      <w:r w:rsidRPr="006559E3">
        <w:rPr>
          <w:i/>
          <w:szCs w:val="18"/>
          <w:lang w:val="en-US"/>
        </w:rPr>
        <w:t xml:space="preserve">Include the URL when your teacher requires it. </w:t>
      </w:r>
    </w:p>
    <w:p w:rsidR="004E04C2" w:rsidRPr="006559E3" w:rsidRDefault="004E04C2" w:rsidP="0003143B">
      <w:pPr>
        <w:pStyle w:val="Heading5"/>
        <w:spacing w:before="120" w:line="360" w:lineRule="auto"/>
        <w:jc w:val="center"/>
        <w:rPr>
          <w:szCs w:val="18"/>
        </w:rPr>
      </w:pPr>
      <w:r w:rsidRPr="006559E3">
        <w:rPr>
          <w:szCs w:val="18"/>
        </w:rPr>
        <w:t>WEBSITES - MLA</w:t>
      </w:r>
    </w:p>
    <w:p w:rsidR="004E04C2" w:rsidRPr="006559E3" w:rsidRDefault="004E04C2" w:rsidP="0003143B">
      <w:pPr>
        <w:pStyle w:val="NormalIndent"/>
        <w:spacing w:line="360" w:lineRule="auto"/>
        <w:ind w:left="432" w:hanging="432"/>
        <w:rPr>
          <w:sz w:val="18"/>
          <w:szCs w:val="18"/>
        </w:rPr>
      </w:pPr>
      <w:proofErr w:type="spellStart"/>
      <w:r w:rsidRPr="006559E3">
        <w:rPr>
          <w:sz w:val="18"/>
          <w:szCs w:val="18"/>
        </w:rPr>
        <w:t>Breiding</w:t>
      </w:r>
      <w:proofErr w:type="spellEnd"/>
      <w:r w:rsidRPr="006559E3">
        <w:rPr>
          <w:sz w:val="18"/>
          <w:szCs w:val="18"/>
        </w:rPr>
        <w:t xml:space="preserve">, Dirk H. "Fashion in European Armor." </w:t>
      </w:r>
      <w:proofErr w:type="spellStart"/>
      <w:proofErr w:type="gramStart"/>
      <w:r w:rsidRPr="006559E3">
        <w:rPr>
          <w:i/>
          <w:iCs/>
          <w:sz w:val="18"/>
          <w:szCs w:val="18"/>
        </w:rPr>
        <w:t>Heilbrunn</w:t>
      </w:r>
      <w:proofErr w:type="spellEnd"/>
      <w:r w:rsidRPr="006559E3">
        <w:rPr>
          <w:i/>
          <w:iCs/>
          <w:sz w:val="18"/>
          <w:szCs w:val="18"/>
        </w:rPr>
        <w:t xml:space="preserve"> Timeline of Art History</w:t>
      </w:r>
      <w:r w:rsidRPr="006559E3">
        <w:rPr>
          <w:sz w:val="18"/>
          <w:szCs w:val="18"/>
        </w:rPr>
        <w:t>.</w:t>
      </w:r>
      <w:proofErr w:type="gramEnd"/>
      <w:r w:rsidRPr="006559E3">
        <w:rPr>
          <w:sz w:val="18"/>
          <w:szCs w:val="18"/>
        </w:rPr>
        <w:t xml:space="preserve"> </w:t>
      </w:r>
      <w:proofErr w:type="gramStart"/>
      <w:r w:rsidRPr="006559E3">
        <w:rPr>
          <w:sz w:val="18"/>
          <w:szCs w:val="18"/>
        </w:rPr>
        <w:t>The Metropolitan Museum of Art, 2009.</w:t>
      </w:r>
      <w:proofErr w:type="gramEnd"/>
      <w:r w:rsidRPr="006559E3">
        <w:rPr>
          <w:sz w:val="18"/>
          <w:szCs w:val="18"/>
        </w:rPr>
        <w:t xml:space="preserve"> </w:t>
      </w:r>
      <w:proofErr w:type="gramStart"/>
      <w:r w:rsidRPr="006559E3">
        <w:rPr>
          <w:sz w:val="18"/>
          <w:szCs w:val="18"/>
        </w:rPr>
        <w:t>Web.</w:t>
      </w:r>
      <w:proofErr w:type="gramEnd"/>
      <w:r w:rsidRPr="006559E3">
        <w:rPr>
          <w:sz w:val="18"/>
          <w:szCs w:val="18"/>
        </w:rPr>
        <w:t xml:space="preserve"> 15 May 2009. &lt;http://www.metmuseum.org/toah/hd/afas/hd_afas.htm&gt;.</w:t>
      </w:r>
    </w:p>
    <w:p w:rsidR="004E04C2" w:rsidRPr="006559E3" w:rsidRDefault="004E04C2" w:rsidP="0003143B">
      <w:pPr>
        <w:pStyle w:val="NormalIndent"/>
        <w:spacing w:line="360" w:lineRule="auto"/>
        <w:ind w:left="432" w:hanging="432"/>
        <w:rPr>
          <w:sz w:val="18"/>
          <w:szCs w:val="18"/>
          <w:lang w:eastAsia="en-US"/>
        </w:rPr>
      </w:pPr>
      <w:proofErr w:type="gramStart"/>
      <w:r w:rsidRPr="006559E3">
        <w:rPr>
          <w:sz w:val="18"/>
          <w:szCs w:val="18"/>
        </w:rPr>
        <w:t xml:space="preserve">"Mark </w:t>
      </w:r>
      <w:proofErr w:type="spellStart"/>
      <w:r w:rsidRPr="006559E3">
        <w:rPr>
          <w:sz w:val="18"/>
          <w:szCs w:val="18"/>
        </w:rPr>
        <w:t>Rivard</w:t>
      </w:r>
      <w:proofErr w:type="spellEnd"/>
      <w:r w:rsidRPr="006559E3">
        <w:rPr>
          <w:sz w:val="18"/>
          <w:szCs w:val="18"/>
        </w:rPr>
        <w:t xml:space="preserve"> Skateboard Art."</w:t>
      </w:r>
      <w:proofErr w:type="gramEnd"/>
      <w:r w:rsidRPr="006559E3">
        <w:rPr>
          <w:sz w:val="18"/>
          <w:szCs w:val="18"/>
        </w:rPr>
        <w:t xml:space="preserve"> </w:t>
      </w:r>
      <w:proofErr w:type="gramStart"/>
      <w:r w:rsidRPr="006559E3">
        <w:rPr>
          <w:i/>
          <w:iCs/>
          <w:sz w:val="18"/>
          <w:szCs w:val="18"/>
        </w:rPr>
        <w:t>YouTube</w:t>
      </w:r>
      <w:r w:rsidRPr="006559E3">
        <w:rPr>
          <w:sz w:val="18"/>
          <w:szCs w:val="18"/>
        </w:rPr>
        <w:t>.</w:t>
      </w:r>
      <w:proofErr w:type="gramEnd"/>
      <w:r w:rsidRPr="006559E3">
        <w:rPr>
          <w:sz w:val="18"/>
          <w:szCs w:val="18"/>
        </w:rPr>
        <w:t xml:space="preserve"> 16 Apr. 2008. </w:t>
      </w:r>
      <w:proofErr w:type="gramStart"/>
      <w:r w:rsidRPr="006559E3">
        <w:rPr>
          <w:sz w:val="18"/>
          <w:szCs w:val="18"/>
        </w:rPr>
        <w:t>Web.</w:t>
      </w:r>
      <w:proofErr w:type="gramEnd"/>
      <w:r w:rsidRPr="006559E3">
        <w:rPr>
          <w:sz w:val="18"/>
          <w:szCs w:val="18"/>
        </w:rPr>
        <w:t xml:space="preserve"> 15 Oct. 2010. &lt;http://www.youtube.com/watch?v=gT8Yk-VOZXM&gt;.</w:t>
      </w:r>
    </w:p>
    <w:p w:rsidR="004E04C2" w:rsidRPr="006559E3" w:rsidRDefault="004E04C2" w:rsidP="0003143B">
      <w:pPr>
        <w:pStyle w:val="Heading5"/>
        <w:spacing w:before="120" w:line="360" w:lineRule="auto"/>
        <w:jc w:val="center"/>
        <w:rPr>
          <w:szCs w:val="18"/>
        </w:rPr>
      </w:pPr>
      <w:r w:rsidRPr="006559E3">
        <w:rPr>
          <w:szCs w:val="18"/>
        </w:rPr>
        <w:t>ONLINE ARTICLE DATABASE - MLA</w:t>
      </w:r>
    </w:p>
    <w:p w:rsidR="004E04C2" w:rsidRPr="006559E3" w:rsidRDefault="004E04C2" w:rsidP="0003143B">
      <w:pPr>
        <w:pStyle w:val="NormalIndent"/>
        <w:spacing w:line="360" w:lineRule="auto"/>
        <w:ind w:left="432" w:hanging="432"/>
        <w:rPr>
          <w:sz w:val="18"/>
          <w:szCs w:val="18"/>
          <w:lang w:eastAsia="en-US"/>
        </w:rPr>
      </w:pPr>
      <w:proofErr w:type="spellStart"/>
      <w:r w:rsidRPr="006559E3">
        <w:rPr>
          <w:sz w:val="18"/>
          <w:szCs w:val="18"/>
        </w:rPr>
        <w:t>Marano</w:t>
      </w:r>
      <w:proofErr w:type="spellEnd"/>
      <w:r w:rsidRPr="006559E3">
        <w:rPr>
          <w:sz w:val="18"/>
          <w:szCs w:val="18"/>
        </w:rPr>
        <w:t xml:space="preserve">, Hara E. "Class Dismissed." </w:t>
      </w:r>
      <w:r w:rsidRPr="006559E3">
        <w:rPr>
          <w:i/>
          <w:iCs/>
          <w:sz w:val="18"/>
          <w:szCs w:val="18"/>
        </w:rPr>
        <w:t>Psychology Today</w:t>
      </w:r>
      <w:r w:rsidRPr="006559E3">
        <w:rPr>
          <w:sz w:val="18"/>
          <w:szCs w:val="18"/>
        </w:rPr>
        <w:t xml:space="preserve"> June 2006: 94-101. </w:t>
      </w:r>
      <w:proofErr w:type="gramStart"/>
      <w:r w:rsidRPr="006559E3">
        <w:rPr>
          <w:i/>
          <w:iCs/>
          <w:sz w:val="18"/>
          <w:szCs w:val="18"/>
        </w:rPr>
        <w:t>Canadian Reference Center.</w:t>
      </w:r>
      <w:proofErr w:type="gramEnd"/>
      <w:r w:rsidRPr="006559E3">
        <w:rPr>
          <w:i/>
          <w:iCs/>
          <w:sz w:val="18"/>
          <w:szCs w:val="18"/>
        </w:rPr>
        <w:t xml:space="preserve"> </w:t>
      </w:r>
      <w:proofErr w:type="gramStart"/>
      <w:r w:rsidRPr="006559E3">
        <w:rPr>
          <w:sz w:val="18"/>
          <w:szCs w:val="18"/>
        </w:rPr>
        <w:t>Web.</w:t>
      </w:r>
      <w:proofErr w:type="gramEnd"/>
      <w:r w:rsidRPr="006559E3">
        <w:rPr>
          <w:sz w:val="18"/>
          <w:szCs w:val="18"/>
        </w:rPr>
        <w:t xml:space="preserve"> 25 Apr. 2010. </w:t>
      </w:r>
      <w:proofErr w:type="gramStart"/>
      <w:r w:rsidRPr="006559E3">
        <w:rPr>
          <w:sz w:val="18"/>
          <w:szCs w:val="18"/>
        </w:rPr>
        <w:t>&lt;http://</w:t>
      </w:r>
      <w:r w:rsidRPr="006559E3">
        <w:rPr>
          <w:sz w:val="18"/>
          <w:szCs w:val="18"/>
        </w:rPr>
        <w:br/>
        <w:t>search.epnet.com&gt;.</w:t>
      </w:r>
      <w:proofErr w:type="gramEnd"/>
    </w:p>
    <w:p w:rsidR="004E04C2" w:rsidRPr="006559E3" w:rsidRDefault="004E04C2" w:rsidP="0003143B">
      <w:pPr>
        <w:pStyle w:val="Heading5"/>
        <w:spacing w:before="120" w:line="360" w:lineRule="auto"/>
        <w:jc w:val="center"/>
        <w:rPr>
          <w:szCs w:val="18"/>
        </w:rPr>
      </w:pPr>
      <w:r w:rsidRPr="006559E3">
        <w:rPr>
          <w:szCs w:val="18"/>
        </w:rPr>
        <w:t>ONLINE ENCYCLOPEDIA - MLA</w:t>
      </w:r>
    </w:p>
    <w:p w:rsidR="004E04C2" w:rsidRPr="006559E3" w:rsidRDefault="004E04C2" w:rsidP="0003143B">
      <w:pPr>
        <w:pStyle w:val="NormalIndent"/>
        <w:spacing w:line="360" w:lineRule="auto"/>
        <w:ind w:left="432" w:hanging="432"/>
        <w:rPr>
          <w:sz w:val="18"/>
          <w:szCs w:val="18"/>
        </w:rPr>
      </w:pPr>
      <w:r w:rsidRPr="006559E3">
        <w:rPr>
          <w:sz w:val="18"/>
          <w:szCs w:val="18"/>
        </w:rPr>
        <w:t xml:space="preserve">Marsh, James H. "Red Crow." </w:t>
      </w:r>
      <w:proofErr w:type="gramStart"/>
      <w:r w:rsidRPr="006559E3">
        <w:rPr>
          <w:i/>
          <w:iCs/>
          <w:sz w:val="18"/>
          <w:szCs w:val="18"/>
        </w:rPr>
        <w:t>The Canadian Encyclopedia</w:t>
      </w:r>
      <w:r w:rsidRPr="006559E3">
        <w:rPr>
          <w:sz w:val="18"/>
          <w:szCs w:val="18"/>
        </w:rPr>
        <w:t>.</w:t>
      </w:r>
      <w:proofErr w:type="gramEnd"/>
      <w:r w:rsidRPr="006559E3">
        <w:rPr>
          <w:sz w:val="18"/>
          <w:szCs w:val="18"/>
        </w:rPr>
        <w:t xml:space="preserve"> </w:t>
      </w:r>
      <w:proofErr w:type="spellStart"/>
      <w:proofErr w:type="gramStart"/>
      <w:r w:rsidRPr="006559E3">
        <w:rPr>
          <w:sz w:val="18"/>
          <w:szCs w:val="18"/>
        </w:rPr>
        <w:t>Historica</w:t>
      </w:r>
      <w:proofErr w:type="spellEnd"/>
      <w:r w:rsidRPr="006559E3">
        <w:rPr>
          <w:sz w:val="18"/>
          <w:szCs w:val="18"/>
        </w:rPr>
        <w:t xml:space="preserve"> Foundation of Canada, 2006.</w:t>
      </w:r>
      <w:proofErr w:type="gramEnd"/>
      <w:r w:rsidRPr="006559E3">
        <w:rPr>
          <w:sz w:val="18"/>
          <w:szCs w:val="18"/>
        </w:rPr>
        <w:t xml:space="preserve"> </w:t>
      </w:r>
      <w:proofErr w:type="gramStart"/>
      <w:r w:rsidRPr="006559E3">
        <w:rPr>
          <w:sz w:val="18"/>
          <w:szCs w:val="18"/>
        </w:rPr>
        <w:t>Web.</w:t>
      </w:r>
      <w:proofErr w:type="gramEnd"/>
      <w:r w:rsidRPr="006559E3">
        <w:rPr>
          <w:sz w:val="18"/>
          <w:szCs w:val="18"/>
        </w:rPr>
        <w:t xml:space="preserve"> 25 Apr. 2006.  &lt;http://</w:t>
      </w:r>
      <w:r w:rsidRPr="006559E3">
        <w:rPr>
          <w:sz w:val="18"/>
          <w:szCs w:val="18"/>
        </w:rPr>
        <w:br/>
        <w:t>www.thecanadianencyclopedia.com&gt;.</w:t>
      </w:r>
    </w:p>
    <w:p w:rsidR="004E04C2" w:rsidRPr="006559E3" w:rsidRDefault="004E04C2" w:rsidP="0003143B">
      <w:pPr>
        <w:pStyle w:val="Heading5"/>
        <w:spacing w:line="360" w:lineRule="auto"/>
        <w:jc w:val="center"/>
        <w:rPr>
          <w:szCs w:val="18"/>
        </w:rPr>
      </w:pPr>
      <w:r w:rsidRPr="006559E3">
        <w:rPr>
          <w:szCs w:val="18"/>
        </w:rPr>
        <w:t>E-</w:t>
      </w:r>
      <w:proofErr w:type="gramStart"/>
      <w:r w:rsidRPr="006559E3">
        <w:rPr>
          <w:szCs w:val="18"/>
        </w:rPr>
        <w:t>BOOK  -</w:t>
      </w:r>
      <w:proofErr w:type="gramEnd"/>
      <w:r w:rsidRPr="006559E3">
        <w:rPr>
          <w:szCs w:val="18"/>
        </w:rPr>
        <w:t xml:space="preserve"> MLA</w:t>
      </w:r>
    </w:p>
    <w:p w:rsidR="004E04C2" w:rsidRPr="006559E3" w:rsidRDefault="004E04C2" w:rsidP="0003143B">
      <w:pPr>
        <w:pStyle w:val="NormalIndent"/>
        <w:spacing w:line="360" w:lineRule="auto"/>
        <w:ind w:left="432" w:hanging="432"/>
        <w:rPr>
          <w:sz w:val="18"/>
          <w:szCs w:val="18"/>
        </w:rPr>
      </w:pPr>
      <w:r w:rsidRPr="006559E3">
        <w:rPr>
          <w:sz w:val="18"/>
          <w:szCs w:val="18"/>
        </w:rPr>
        <w:t xml:space="preserve">Frost, Robert. </w:t>
      </w:r>
      <w:proofErr w:type="gramStart"/>
      <w:r w:rsidRPr="006559E3">
        <w:rPr>
          <w:i/>
          <w:iCs/>
          <w:sz w:val="18"/>
          <w:szCs w:val="18"/>
        </w:rPr>
        <w:t>North of Boston</w:t>
      </w:r>
      <w:r w:rsidRPr="006559E3">
        <w:rPr>
          <w:sz w:val="18"/>
          <w:szCs w:val="18"/>
        </w:rPr>
        <w:t>.</w:t>
      </w:r>
      <w:proofErr w:type="gramEnd"/>
      <w:r w:rsidRPr="006559E3">
        <w:rPr>
          <w:sz w:val="18"/>
          <w:szCs w:val="18"/>
        </w:rPr>
        <w:t xml:space="preserve"> 3rd </w:t>
      </w:r>
      <w:proofErr w:type="gramStart"/>
      <w:r w:rsidRPr="006559E3">
        <w:rPr>
          <w:sz w:val="18"/>
          <w:szCs w:val="18"/>
        </w:rPr>
        <w:t>ed</w:t>
      </w:r>
      <w:proofErr w:type="gramEnd"/>
      <w:r w:rsidRPr="006559E3">
        <w:rPr>
          <w:sz w:val="18"/>
          <w:szCs w:val="18"/>
        </w:rPr>
        <w:t xml:space="preserve">. New York: Henry Holt and Co., 1915. </w:t>
      </w:r>
      <w:proofErr w:type="gramStart"/>
      <w:r w:rsidRPr="006559E3">
        <w:rPr>
          <w:i/>
          <w:iCs/>
          <w:sz w:val="18"/>
          <w:szCs w:val="18"/>
        </w:rPr>
        <w:t>Google Books</w:t>
      </w:r>
      <w:r w:rsidRPr="006559E3">
        <w:rPr>
          <w:sz w:val="18"/>
          <w:szCs w:val="18"/>
        </w:rPr>
        <w:t>.</w:t>
      </w:r>
      <w:proofErr w:type="gramEnd"/>
      <w:r w:rsidRPr="006559E3">
        <w:rPr>
          <w:sz w:val="18"/>
          <w:szCs w:val="18"/>
        </w:rPr>
        <w:t xml:space="preserve"> </w:t>
      </w:r>
      <w:proofErr w:type="gramStart"/>
      <w:r w:rsidRPr="006559E3">
        <w:rPr>
          <w:sz w:val="18"/>
          <w:szCs w:val="18"/>
        </w:rPr>
        <w:t>Web.</w:t>
      </w:r>
      <w:proofErr w:type="gramEnd"/>
      <w:r w:rsidRPr="006559E3">
        <w:rPr>
          <w:sz w:val="18"/>
          <w:szCs w:val="18"/>
        </w:rPr>
        <w:t xml:space="preserve"> 24 April 2011.</w:t>
      </w:r>
    </w:p>
    <w:p w:rsidR="00121ECD" w:rsidRPr="00121ECD" w:rsidRDefault="004E04C2" w:rsidP="00121ECD">
      <w:pPr>
        <w:pStyle w:val="NormalIndent"/>
        <w:spacing w:line="360" w:lineRule="auto"/>
        <w:ind w:left="432" w:hanging="432"/>
        <w:rPr>
          <w:b/>
          <w:sz w:val="18"/>
          <w:u w:val="single"/>
        </w:rPr>
      </w:pPr>
      <w:r w:rsidRPr="006559E3">
        <w:rPr>
          <w:sz w:val="18"/>
          <w:lang w:eastAsia="en-US"/>
        </w:rPr>
        <w:br w:type="page"/>
      </w:r>
    </w:p>
    <w:p w:rsidR="00121ECD" w:rsidRDefault="00121ECD" w:rsidP="0003143B">
      <w:pPr>
        <w:pStyle w:val="Heading5"/>
        <w:spacing w:line="360" w:lineRule="auto"/>
        <w:jc w:val="center"/>
        <w:rPr>
          <w:szCs w:val="18"/>
          <w:u w:val="single"/>
        </w:rPr>
      </w:pPr>
    </w:p>
    <w:p w:rsidR="004E04C2" w:rsidRPr="006559E3" w:rsidRDefault="00D524D6" w:rsidP="0003143B">
      <w:pPr>
        <w:pStyle w:val="Heading5"/>
        <w:spacing w:line="360" w:lineRule="auto"/>
        <w:jc w:val="center"/>
        <w:rPr>
          <w:szCs w:val="18"/>
          <w:u w:val="single"/>
        </w:rPr>
      </w:pPr>
      <w:r>
        <w:rPr>
          <w:noProof/>
          <w:lang w:val="en-CA"/>
        </w:rPr>
        <mc:AlternateContent>
          <mc:Choice Requires="wps">
            <w:drawing>
              <wp:anchor distT="0" distB="0" distL="114300" distR="114300" simplePos="0" relativeHeight="251641344" behindDoc="0" locked="0" layoutInCell="1" allowOverlap="1" wp14:anchorId="19DCCCFD" wp14:editId="46B0D4F6">
                <wp:simplePos x="0" y="0"/>
                <wp:positionH relativeFrom="column">
                  <wp:posOffset>12700</wp:posOffset>
                </wp:positionH>
                <wp:positionV relativeFrom="paragraph">
                  <wp:posOffset>0</wp:posOffset>
                </wp:positionV>
                <wp:extent cx="4502150" cy="3168650"/>
                <wp:effectExtent l="0" t="0" r="12700" b="12700"/>
                <wp:wrapSquare wrapText="bothSides"/>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0" cy="3168650"/>
                        </a:xfrm>
                        <a:prstGeom prst="rect">
                          <a:avLst/>
                        </a:prstGeom>
                        <a:solidFill>
                          <a:srgbClr val="FFFFFF"/>
                        </a:solidFill>
                        <a:ln w="9525">
                          <a:solidFill>
                            <a:srgbClr val="000000"/>
                          </a:solidFill>
                          <a:miter lim="800000"/>
                          <a:headEnd/>
                          <a:tailEnd/>
                        </a:ln>
                      </wps:spPr>
                      <wps:txbx>
                        <w:txbxContent>
                          <w:p w:rsidR="007860BC" w:rsidRPr="00A53E80" w:rsidRDefault="007860BC" w:rsidP="0003143B">
                            <w:pPr>
                              <w:tabs>
                                <w:tab w:val="left" w:pos="4140"/>
                              </w:tabs>
                              <w:spacing w:line="240" w:lineRule="atLeast"/>
                              <w:jc w:val="center"/>
                              <w:rPr>
                                <w:sz w:val="24"/>
                                <w:szCs w:val="24"/>
                              </w:rPr>
                            </w:pPr>
                            <w:r w:rsidRPr="00A53E80">
                              <w:rPr>
                                <w:b/>
                                <w:sz w:val="24"/>
                                <w:szCs w:val="24"/>
                                <w:u w:val="single"/>
                              </w:rPr>
                              <w:t>Unique elements of an APA citation:</w:t>
                            </w:r>
                            <w:r w:rsidRPr="00A53E80">
                              <w:rPr>
                                <w:sz w:val="24"/>
                                <w:szCs w:val="24"/>
                              </w:rPr>
                              <w:t xml:space="preserve"> </w:t>
                            </w:r>
                          </w:p>
                          <w:p w:rsidR="007860BC" w:rsidRDefault="007860BC" w:rsidP="0003143B">
                            <w:pPr>
                              <w:numPr>
                                <w:ilvl w:val="0"/>
                                <w:numId w:val="25"/>
                              </w:numPr>
                              <w:tabs>
                                <w:tab w:val="left" w:pos="4140"/>
                              </w:tabs>
                              <w:spacing w:line="240" w:lineRule="atLeast"/>
                              <w:rPr>
                                <w:sz w:val="18"/>
                                <w:szCs w:val="18"/>
                              </w:rPr>
                            </w:pPr>
                            <w:r w:rsidRPr="00DD5F4C">
                              <w:rPr>
                                <w:sz w:val="18"/>
                                <w:szCs w:val="18"/>
                              </w:rPr>
                              <w:t>All author names are inverted: last name, comma, first initials.</w:t>
                            </w:r>
                          </w:p>
                          <w:p w:rsidR="007860BC" w:rsidRDefault="007860BC" w:rsidP="0003143B">
                            <w:pPr>
                              <w:numPr>
                                <w:ilvl w:val="0"/>
                                <w:numId w:val="25"/>
                              </w:numPr>
                              <w:tabs>
                                <w:tab w:val="left" w:pos="4140"/>
                              </w:tabs>
                              <w:spacing w:line="240" w:lineRule="atLeast"/>
                              <w:ind w:left="216" w:hanging="216"/>
                              <w:rPr>
                                <w:sz w:val="18"/>
                                <w:szCs w:val="18"/>
                              </w:rPr>
                            </w:pPr>
                            <w:r>
                              <w:rPr>
                                <w:sz w:val="18"/>
                                <w:szCs w:val="18"/>
                              </w:rPr>
                              <w:t>Include up to 7 authors per citation. If more than 8, list the first 6, comma, then ellipses … then the last author.</w:t>
                            </w:r>
                          </w:p>
                          <w:p w:rsidR="007860BC" w:rsidRPr="00DD5F4C" w:rsidRDefault="007860BC" w:rsidP="0003143B">
                            <w:pPr>
                              <w:numPr>
                                <w:ilvl w:val="0"/>
                                <w:numId w:val="25"/>
                              </w:numPr>
                              <w:tabs>
                                <w:tab w:val="left" w:pos="4140"/>
                              </w:tabs>
                              <w:spacing w:line="240" w:lineRule="atLeast"/>
                              <w:ind w:left="216" w:hanging="216"/>
                              <w:rPr>
                                <w:sz w:val="18"/>
                                <w:szCs w:val="18"/>
                              </w:rPr>
                            </w:pPr>
                            <w:r>
                              <w:rPr>
                                <w:sz w:val="18"/>
                                <w:szCs w:val="18"/>
                              </w:rPr>
                              <w:t>The publication d</w:t>
                            </w:r>
                            <w:r w:rsidRPr="002541F0">
                              <w:rPr>
                                <w:sz w:val="18"/>
                                <w:szCs w:val="18"/>
                              </w:rPr>
                              <w:t xml:space="preserve">ate </w:t>
                            </w:r>
                            <w:r>
                              <w:rPr>
                                <w:sz w:val="18"/>
                                <w:szCs w:val="18"/>
                              </w:rPr>
                              <w:t>is</w:t>
                            </w:r>
                            <w:r w:rsidRPr="002541F0">
                              <w:rPr>
                                <w:sz w:val="18"/>
                                <w:szCs w:val="18"/>
                              </w:rPr>
                              <w:t xml:space="preserve"> in parentheses </w:t>
                            </w:r>
                            <w:r>
                              <w:rPr>
                                <w:sz w:val="18"/>
                                <w:szCs w:val="18"/>
                              </w:rPr>
                              <w:t xml:space="preserve">right </w:t>
                            </w:r>
                            <w:r w:rsidRPr="002541F0">
                              <w:rPr>
                                <w:sz w:val="18"/>
                                <w:szCs w:val="18"/>
                              </w:rPr>
                              <w:t xml:space="preserve">after the author’s name. </w:t>
                            </w:r>
                            <w:r>
                              <w:rPr>
                                <w:sz w:val="18"/>
                                <w:szCs w:val="18"/>
                              </w:rPr>
                              <w:t>Use</w:t>
                            </w:r>
                            <w:r w:rsidRPr="002541F0">
                              <w:rPr>
                                <w:sz w:val="18"/>
                                <w:szCs w:val="18"/>
                              </w:rPr>
                              <w:t xml:space="preserve"> a comma between month and day.</w:t>
                            </w:r>
                          </w:p>
                          <w:p w:rsidR="007860BC" w:rsidRPr="002541F0" w:rsidRDefault="007860BC" w:rsidP="0003143B">
                            <w:pPr>
                              <w:numPr>
                                <w:ilvl w:val="0"/>
                                <w:numId w:val="25"/>
                              </w:numPr>
                              <w:tabs>
                                <w:tab w:val="left" w:pos="4140"/>
                              </w:tabs>
                              <w:spacing w:line="240" w:lineRule="atLeast"/>
                              <w:rPr>
                                <w:sz w:val="18"/>
                                <w:szCs w:val="18"/>
                              </w:rPr>
                            </w:pPr>
                            <w:r w:rsidRPr="002541F0">
                              <w:rPr>
                                <w:sz w:val="18"/>
                                <w:szCs w:val="18"/>
                              </w:rPr>
                              <w:t xml:space="preserve">Article titles are </w:t>
                            </w:r>
                            <w:r w:rsidRPr="002541F0">
                              <w:rPr>
                                <w:i/>
                                <w:sz w:val="18"/>
                                <w:szCs w:val="18"/>
                              </w:rPr>
                              <w:t>not</w:t>
                            </w:r>
                            <w:r w:rsidRPr="002541F0">
                              <w:rPr>
                                <w:sz w:val="18"/>
                                <w:szCs w:val="18"/>
                              </w:rPr>
                              <w:t xml:space="preserve"> in quotation marks and are </w:t>
                            </w:r>
                            <w:r w:rsidRPr="00047380">
                              <w:rPr>
                                <w:i/>
                                <w:sz w:val="18"/>
                                <w:szCs w:val="18"/>
                              </w:rPr>
                              <w:t>not</w:t>
                            </w:r>
                            <w:r>
                              <w:rPr>
                                <w:i/>
                                <w:sz w:val="18"/>
                                <w:szCs w:val="18"/>
                              </w:rPr>
                              <w:t xml:space="preserve"> </w:t>
                            </w:r>
                            <w:r w:rsidRPr="00047380">
                              <w:rPr>
                                <w:sz w:val="18"/>
                                <w:szCs w:val="18"/>
                              </w:rPr>
                              <w:t>in</w:t>
                            </w:r>
                            <w:r>
                              <w:rPr>
                                <w:sz w:val="18"/>
                                <w:szCs w:val="18"/>
                              </w:rPr>
                              <w:t xml:space="preserve"> italics</w:t>
                            </w:r>
                            <w:r w:rsidRPr="002541F0">
                              <w:rPr>
                                <w:sz w:val="18"/>
                                <w:szCs w:val="18"/>
                              </w:rPr>
                              <w:t>.</w:t>
                            </w:r>
                          </w:p>
                          <w:p w:rsidR="007860BC" w:rsidRPr="00DD5F4C" w:rsidRDefault="007860BC" w:rsidP="0003143B">
                            <w:pPr>
                              <w:numPr>
                                <w:ilvl w:val="0"/>
                                <w:numId w:val="25"/>
                              </w:numPr>
                              <w:tabs>
                                <w:tab w:val="left" w:pos="4140"/>
                              </w:tabs>
                              <w:spacing w:line="240" w:lineRule="atLeast"/>
                              <w:rPr>
                                <w:sz w:val="18"/>
                                <w:szCs w:val="18"/>
                              </w:rPr>
                            </w:pPr>
                            <w:r w:rsidRPr="00DD5F4C">
                              <w:rPr>
                                <w:sz w:val="18"/>
                                <w:szCs w:val="18"/>
                              </w:rPr>
                              <w:t xml:space="preserve">Main titles are in </w:t>
                            </w:r>
                            <w:r w:rsidRPr="00DD5F4C">
                              <w:rPr>
                                <w:i/>
                                <w:sz w:val="18"/>
                                <w:szCs w:val="18"/>
                              </w:rPr>
                              <w:t xml:space="preserve">italics </w:t>
                            </w:r>
                            <w:r w:rsidRPr="00DD5F4C">
                              <w:rPr>
                                <w:sz w:val="18"/>
                                <w:szCs w:val="18"/>
                              </w:rPr>
                              <w:t xml:space="preserve">(books, periodicals, </w:t>
                            </w:r>
                            <w:proofErr w:type="gramStart"/>
                            <w:r w:rsidRPr="00DD5F4C">
                              <w:rPr>
                                <w:sz w:val="18"/>
                                <w:szCs w:val="18"/>
                              </w:rPr>
                              <w:t>websites</w:t>
                            </w:r>
                            <w:proofErr w:type="gramEnd"/>
                            <w:r w:rsidRPr="00DD5F4C">
                              <w:rPr>
                                <w:sz w:val="18"/>
                                <w:szCs w:val="18"/>
                              </w:rPr>
                              <w:t>).</w:t>
                            </w:r>
                          </w:p>
                          <w:p w:rsidR="007860BC" w:rsidRPr="00DD5F4C" w:rsidRDefault="007860BC" w:rsidP="0003143B">
                            <w:pPr>
                              <w:numPr>
                                <w:ilvl w:val="0"/>
                                <w:numId w:val="25"/>
                              </w:numPr>
                              <w:tabs>
                                <w:tab w:val="left" w:pos="4140"/>
                              </w:tabs>
                              <w:spacing w:line="240" w:lineRule="atLeast"/>
                              <w:ind w:left="216" w:hanging="216"/>
                              <w:rPr>
                                <w:sz w:val="18"/>
                                <w:szCs w:val="18"/>
                              </w:rPr>
                            </w:pPr>
                            <w:r w:rsidRPr="00DD5F4C">
                              <w:rPr>
                                <w:sz w:val="18"/>
                                <w:szCs w:val="18"/>
                              </w:rPr>
                              <w:t xml:space="preserve">Only the </w:t>
                            </w:r>
                            <w:r w:rsidRPr="00DD5F4C">
                              <w:rPr>
                                <w:i/>
                                <w:sz w:val="18"/>
                                <w:szCs w:val="18"/>
                              </w:rPr>
                              <w:t>first</w:t>
                            </w:r>
                            <w:r w:rsidRPr="00DD5F4C">
                              <w:rPr>
                                <w:sz w:val="18"/>
                                <w:szCs w:val="18"/>
                              </w:rPr>
                              <w:t xml:space="preserve"> word, proper nouns and words after a colon are capitalized in article and book titles in the Reference List, but </w:t>
                            </w:r>
                            <w:r w:rsidRPr="00DD5F4C">
                              <w:rPr>
                                <w:i/>
                                <w:sz w:val="18"/>
                                <w:szCs w:val="18"/>
                              </w:rPr>
                              <w:t>all</w:t>
                            </w:r>
                            <w:r w:rsidRPr="00DD5F4C">
                              <w:rPr>
                                <w:sz w:val="18"/>
                                <w:szCs w:val="18"/>
                              </w:rPr>
                              <w:t xml:space="preserve"> main title words are capitalized when typed in the body of the text.</w:t>
                            </w:r>
                          </w:p>
                          <w:p w:rsidR="007860BC" w:rsidRPr="002541F0" w:rsidRDefault="007860BC" w:rsidP="0003143B">
                            <w:pPr>
                              <w:numPr>
                                <w:ilvl w:val="0"/>
                                <w:numId w:val="25"/>
                              </w:numPr>
                              <w:tabs>
                                <w:tab w:val="left" w:pos="4140"/>
                              </w:tabs>
                              <w:spacing w:line="240" w:lineRule="atLeast"/>
                              <w:rPr>
                                <w:sz w:val="18"/>
                                <w:szCs w:val="18"/>
                              </w:rPr>
                            </w:pPr>
                            <w:r w:rsidRPr="002541F0">
                              <w:rPr>
                                <w:sz w:val="18"/>
                                <w:szCs w:val="18"/>
                              </w:rPr>
                              <w:t xml:space="preserve">Periodical </w:t>
                            </w:r>
                            <w:r>
                              <w:rPr>
                                <w:sz w:val="18"/>
                                <w:szCs w:val="18"/>
                              </w:rPr>
                              <w:t>(magazine) titles are c</w:t>
                            </w:r>
                            <w:r w:rsidRPr="002541F0">
                              <w:rPr>
                                <w:sz w:val="18"/>
                                <w:szCs w:val="18"/>
                              </w:rPr>
                              <w:t>a</w:t>
                            </w:r>
                            <w:r>
                              <w:rPr>
                                <w:sz w:val="18"/>
                                <w:szCs w:val="18"/>
                              </w:rPr>
                              <w:t xml:space="preserve">pitalized and </w:t>
                            </w:r>
                            <w:r w:rsidRPr="00047380">
                              <w:rPr>
                                <w:i/>
                                <w:sz w:val="18"/>
                                <w:szCs w:val="18"/>
                              </w:rPr>
                              <w:t>in</w:t>
                            </w:r>
                            <w:r>
                              <w:rPr>
                                <w:sz w:val="18"/>
                                <w:szCs w:val="18"/>
                              </w:rPr>
                              <w:t xml:space="preserve"> </w:t>
                            </w:r>
                            <w:r w:rsidRPr="00DD5F4C">
                              <w:rPr>
                                <w:i/>
                                <w:sz w:val="18"/>
                                <w:szCs w:val="18"/>
                              </w:rPr>
                              <w:t>italic</w:t>
                            </w:r>
                            <w:r>
                              <w:rPr>
                                <w:i/>
                                <w:sz w:val="18"/>
                                <w:szCs w:val="18"/>
                              </w:rPr>
                              <w:t>s</w:t>
                            </w:r>
                            <w:r>
                              <w:rPr>
                                <w:sz w:val="18"/>
                                <w:szCs w:val="18"/>
                              </w:rPr>
                              <w:t>.</w:t>
                            </w:r>
                          </w:p>
                          <w:p w:rsidR="007860BC" w:rsidRPr="002541F0" w:rsidRDefault="007860BC" w:rsidP="0003143B">
                            <w:pPr>
                              <w:numPr>
                                <w:ilvl w:val="0"/>
                                <w:numId w:val="25"/>
                              </w:numPr>
                              <w:tabs>
                                <w:tab w:val="left" w:pos="4140"/>
                              </w:tabs>
                              <w:spacing w:line="240" w:lineRule="atLeast"/>
                              <w:rPr>
                                <w:sz w:val="18"/>
                                <w:szCs w:val="18"/>
                              </w:rPr>
                            </w:pPr>
                            <w:r w:rsidRPr="002541F0">
                              <w:rPr>
                                <w:sz w:val="18"/>
                                <w:szCs w:val="18"/>
                              </w:rPr>
                              <w:t>“&amp;” replaces “and” between names.</w:t>
                            </w:r>
                          </w:p>
                          <w:p w:rsidR="007860BC" w:rsidRDefault="007860BC" w:rsidP="0003143B">
                            <w:pPr>
                              <w:numPr>
                                <w:ilvl w:val="0"/>
                                <w:numId w:val="25"/>
                              </w:numPr>
                              <w:tabs>
                                <w:tab w:val="left" w:pos="4140"/>
                              </w:tabs>
                              <w:spacing w:line="240" w:lineRule="atLeast"/>
                              <w:rPr>
                                <w:sz w:val="18"/>
                                <w:szCs w:val="18"/>
                              </w:rPr>
                            </w:pPr>
                            <w:r>
                              <w:rPr>
                                <w:sz w:val="18"/>
                                <w:szCs w:val="18"/>
                              </w:rPr>
                              <w:t>Website citations include “Retrieved from” followed by the URL.</w:t>
                            </w:r>
                          </w:p>
                          <w:p w:rsidR="007860BC" w:rsidRPr="00E25F09" w:rsidRDefault="007860BC" w:rsidP="0003143B">
                            <w:pPr>
                              <w:tabs>
                                <w:tab w:val="left" w:pos="4140"/>
                              </w:tabs>
                              <w:spacing w:line="240" w:lineRule="atLeast"/>
                              <w:jc w:val="center"/>
                              <w:rPr>
                                <w:b/>
                                <w:color w:val="000000"/>
                                <w:sz w:val="18"/>
                                <w:szCs w:val="18"/>
                                <w:u w:val="single"/>
                              </w:rPr>
                            </w:pPr>
                            <w:r>
                              <w:rPr>
                                <w:b/>
                                <w:color w:val="000000"/>
                                <w:sz w:val="18"/>
                                <w:szCs w:val="18"/>
                                <w:u w:val="single"/>
                              </w:rPr>
                              <w:t xml:space="preserve">APA </w:t>
                            </w:r>
                            <w:r w:rsidRPr="00E25F09">
                              <w:rPr>
                                <w:b/>
                                <w:color w:val="000000"/>
                                <w:sz w:val="18"/>
                                <w:szCs w:val="18"/>
                                <w:u w:val="single"/>
                              </w:rPr>
                              <w:t>Embedded Citations:</w:t>
                            </w:r>
                          </w:p>
                          <w:p w:rsidR="007860BC" w:rsidRDefault="007860BC" w:rsidP="0003143B">
                            <w:pPr>
                              <w:spacing w:line="240" w:lineRule="atLeast"/>
                              <w:rPr>
                                <w:color w:val="000000"/>
                                <w:sz w:val="18"/>
                                <w:szCs w:val="18"/>
                              </w:rPr>
                            </w:pPr>
                            <w:r>
                              <w:rPr>
                                <w:color w:val="000000"/>
                                <w:sz w:val="18"/>
                                <w:szCs w:val="18"/>
                              </w:rPr>
                              <w:t>Surname of author(s), date. Include up to 5 authors per work.</w:t>
                            </w:r>
                          </w:p>
                          <w:p w:rsidR="007860BC" w:rsidRDefault="007860BC" w:rsidP="0003143B">
                            <w:pPr>
                              <w:spacing w:line="240" w:lineRule="atLeast"/>
                              <w:rPr>
                                <w:color w:val="000000"/>
                                <w:sz w:val="18"/>
                                <w:szCs w:val="18"/>
                              </w:rPr>
                            </w:pPr>
                            <w:r>
                              <w:rPr>
                                <w:color w:val="000000"/>
                                <w:sz w:val="18"/>
                                <w:szCs w:val="18"/>
                              </w:rPr>
                              <w:t>Include page numbers for direct quotes; use p. or pp.</w:t>
                            </w:r>
                            <w:r w:rsidRPr="00E25F09">
                              <w:rPr>
                                <w:color w:val="000000"/>
                                <w:sz w:val="18"/>
                                <w:szCs w:val="18"/>
                              </w:rPr>
                              <w:t xml:space="preserve"> </w:t>
                            </w:r>
                          </w:p>
                          <w:p w:rsidR="007860BC" w:rsidRPr="00E25F09" w:rsidRDefault="007860BC" w:rsidP="0003143B">
                            <w:pPr>
                              <w:spacing w:line="240" w:lineRule="atLeast"/>
                              <w:rPr>
                                <w:color w:val="000000"/>
                                <w:sz w:val="18"/>
                                <w:szCs w:val="18"/>
                              </w:rPr>
                            </w:pPr>
                            <w:proofErr w:type="spellStart"/>
                            <w:r>
                              <w:rPr>
                                <w:color w:val="000000"/>
                                <w:sz w:val="18"/>
                                <w:szCs w:val="18"/>
                              </w:rPr>
                              <w:t>Exs</w:t>
                            </w:r>
                            <w:proofErr w:type="spellEnd"/>
                            <w:r>
                              <w:rPr>
                                <w:color w:val="000000"/>
                                <w:sz w:val="18"/>
                                <w:szCs w:val="18"/>
                              </w:rPr>
                              <w:t xml:space="preserve">:     </w:t>
                            </w:r>
                            <w:r w:rsidRPr="00E25F09">
                              <w:rPr>
                                <w:color w:val="000000"/>
                                <w:sz w:val="18"/>
                                <w:szCs w:val="18"/>
                              </w:rPr>
                              <w:t xml:space="preserve">(Jones, 2010) </w:t>
                            </w:r>
                            <w:r>
                              <w:rPr>
                                <w:color w:val="000000"/>
                                <w:sz w:val="18"/>
                                <w:szCs w:val="18"/>
                              </w:rPr>
                              <w:t xml:space="preserve">    </w:t>
                            </w:r>
                            <w:r w:rsidRPr="00E25F09">
                              <w:rPr>
                                <w:color w:val="000000"/>
                                <w:sz w:val="18"/>
                                <w:szCs w:val="18"/>
                              </w:rPr>
                              <w:t>(Smith, 2008, p. 8).</w:t>
                            </w:r>
                          </w:p>
                          <w:p w:rsidR="007860BC" w:rsidRDefault="007860BC" w:rsidP="0003143B">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9" type="#_x0000_t202" style="position:absolute;left:0;text-align:left;margin-left:1pt;margin-top:0;width:354.5pt;height:24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">
                <v:textbox>
                  <w:txbxContent>
                    <w:p w:rsidR="00121ECD" w:rsidRPr="00A53E80" w:rsidRDefault="00121ECD" w:rsidP="0003143B">
                      <w:pPr>
                        <w:tabs>
                          <w:tab w:val="left" w:pos="4140"/>
                        </w:tabs>
                        <w:spacing w:line="240" w:lineRule="atLeast"/>
                        <w:jc w:val="center"/>
                        <w:rPr>
                          <w:sz w:val="24"/>
                          <w:szCs w:val="24"/>
                        </w:rPr>
                      </w:pPr>
                      <w:r w:rsidRPr="00A53E80">
                        <w:rPr>
                          <w:b/>
                          <w:sz w:val="24"/>
                          <w:szCs w:val="24"/>
                          <w:u w:val="single"/>
                        </w:rPr>
                        <w:t>Unique elements of an APA citation:</w:t>
                      </w:r>
                      <w:r w:rsidRPr="00A53E80">
                        <w:rPr>
                          <w:sz w:val="24"/>
                          <w:szCs w:val="24"/>
                        </w:rPr>
                        <w:t xml:space="preserve"> </w:t>
                      </w:r>
                    </w:p>
                    <w:p w:rsidR="00121ECD" w:rsidRDefault="00121ECD" w:rsidP="0003143B">
                      <w:pPr>
                        <w:numPr>
                          <w:ilvl w:val="0"/>
                          <w:numId w:val="25"/>
                        </w:numPr>
                        <w:tabs>
                          <w:tab w:val="left" w:pos="4140"/>
                        </w:tabs>
                        <w:spacing w:line="240" w:lineRule="atLeast"/>
                        <w:rPr>
                          <w:sz w:val="18"/>
                          <w:szCs w:val="18"/>
                        </w:rPr>
                      </w:pPr>
                      <w:r w:rsidRPr="00DD5F4C">
                        <w:rPr>
                          <w:sz w:val="18"/>
                          <w:szCs w:val="18"/>
                        </w:rPr>
                        <w:t>All author names are inverted: last name, comma, first initials.</w:t>
                      </w:r>
                    </w:p>
                    <w:p w:rsidR="00121ECD" w:rsidRDefault="00121ECD" w:rsidP="0003143B">
                      <w:pPr>
                        <w:numPr>
                          <w:ilvl w:val="0"/>
                          <w:numId w:val="25"/>
                        </w:numPr>
                        <w:tabs>
                          <w:tab w:val="left" w:pos="4140"/>
                        </w:tabs>
                        <w:spacing w:line="240" w:lineRule="atLeast"/>
                        <w:ind w:left="216" w:hanging="216"/>
                        <w:rPr>
                          <w:sz w:val="18"/>
                          <w:szCs w:val="18"/>
                        </w:rPr>
                      </w:pPr>
                      <w:r>
                        <w:rPr>
                          <w:sz w:val="18"/>
                          <w:szCs w:val="18"/>
                        </w:rPr>
                        <w:t>Include up to 7 authors per citation. If more than 8, list the first 6, comma, then ellipses … then the last author.</w:t>
                      </w:r>
                    </w:p>
                    <w:p w:rsidR="00121ECD" w:rsidRPr="00DD5F4C" w:rsidRDefault="00121ECD" w:rsidP="0003143B">
                      <w:pPr>
                        <w:numPr>
                          <w:ilvl w:val="0"/>
                          <w:numId w:val="25"/>
                        </w:numPr>
                        <w:tabs>
                          <w:tab w:val="left" w:pos="4140"/>
                        </w:tabs>
                        <w:spacing w:line="240" w:lineRule="atLeast"/>
                        <w:ind w:left="216" w:hanging="216"/>
                        <w:rPr>
                          <w:sz w:val="18"/>
                          <w:szCs w:val="18"/>
                        </w:rPr>
                      </w:pPr>
                      <w:r>
                        <w:rPr>
                          <w:sz w:val="18"/>
                          <w:szCs w:val="18"/>
                        </w:rPr>
                        <w:t>The publication d</w:t>
                      </w:r>
                      <w:r w:rsidRPr="002541F0">
                        <w:rPr>
                          <w:sz w:val="18"/>
                          <w:szCs w:val="18"/>
                        </w:rPr>
                        <w:t xml:space="preserve">ate </w:t>
                      </w:r>
                      <w:r>
                        <w:rPr>
                          <w:sz w:val="18"/>
                          <w:szCs w:val="18"/>
                        </w:rPr>
                        <w:t>is</w:t>
                      </w:r>
                      <w:r w:rsidRPr="002541F0">
                        <w:rPr>
                          <w:sz w:val="18"/>
                          <w:szCs w:val="18"/>
                        </w:rPr>
                        <w:t xml:space="preserve"> in parentheses </w:t>
                      </w:r>
                      <w:r>
                        <w:rPr>
                          <w:sz w:val="18"/>
                          <w:szCs w:val="18"/>
                        </w:rPr>
                        <w:t xml:space="preserve">right </w:t>
                      </w:r>
                      <w:r w:rsidRPr="002541F0">
                        <w:rPr>
                          <w:sz w:val="18"/>
                          <w:szCs w:val="18"/>
                        </w:rPr>
                        <w:t xml:space="preserve">after the author’s name. </w:t>
                      </w:r>
                      <w:r>
                        <w:rPr>
                          <w:sz w:val="18"/>
                          <w:szCs w:val="18"/>
                        </w:rPr>
                        <w:t>Use</w:t>
                      </w:r>
                      <w:r w:rsidRPr="002541F0">
                        <w:rPr>
                          <w:sz w:val="18"/>
                          <w:szCs w:val="18"/>
                        </w:rPr>
                        <w:t xml:space="preserve"> a comma between month and day.</w:t>
                      </w:r>
                    </w:p>
                    <w:p w:rsidR="00121ECD" w:rsidRPr="002541F0" w:rsidRDefault="00121ECD" w:rsidP="0003143B">
                      <w:pPr>
                        <w:numPr>
                          <w:ilvl w:val="0"/>
                          <w:numId w:val="25"/>
                        </w:numPr>
                        <w:tabs>
                          <w:tab w:val="left" w:pos="4140"/>
                        </w:tabs>
                        <w:spacing w:line="240" w:lineRule="atLeast"/>
                        <w:rPr>
                          <w:sz w:val="18"/>
                          <w:szCs w:val="18"/>
                        </w:rPr>
                      </w:pPr>
                      <w:r w:rsidRPr="002541F0">
                        <w:rPr>
                          <w:sz w:val="18"/>
                          <w:szCs w:val="18"/>
                        </w:rPr>
                        <w:t xml:space="preserve">Article titles are </w:t>
                      </w:r>
                      <w:r w:rsidRPr="002541F0">
                        <w:rPr>
                          <w:i/>
                          <w:sz w:val="18"/>
                          <w:szCs w:val="18"/>
                        </w:rPr>
                        <w:t>not</w:t>
                      </w:r>
                      <w:r w:rsidRPr="002541F0">
                        <w:rPr>
                          <w:sz w:val="18"/>
                          <w:szCs w:val="18"/>
                        </w:rPr>
                        <w:t xml:space="preserve"> in quotation marks and are </w:t>
                      </w:r>
                      <w:r w:rsidRPr="00047380">
                        <w:rPr>
                          <w:i/>
                          <w:sz w:val="18"/>
                          <w:szCs w:val="18"/>
                        </w:rPr>
                        <w:t>not</w:t>
                      </w:r>
                      <w:r>
                        <w:rPr>
                          <w:i/>
                          <w:sz w:val="18"/>
                          <w:szCs w:val="18"/>
                        </w:rPr>
                        <w:t xml:space="preserve"> </w:t>
                      </w:r>
                      <w:r w:rsidRPr="00047380">
                        <w:rPr>
                          <w:sz w:val="18"/>
                          <w:szCs w:val="18"/>
                        </w:rPr>
                        <w:t>in</w:t>
                      </w:r>
                      <w:r>
                        <w:rPr>
                          <w:sz w:val="18"/>
                          <w:szCs w:val="18"/>
                        </w:rPr>
                        <w:t xml:space="preserve"> italics</w:t>
                      </w:r>
                      <w:r w:rsidRPr="002541F0">
                        <w:rPr>
                          <w:sz w:val="18"/>
                          <w:szCs w:val="18"/>
                        </w:rPr>
                        <w:t>.</w:t>
                      </w:r>
                    </w:p>
                    <w:p w:rsidR="00121ECD" w:rsidRPr="00DD5F4C" w:rsidRDefault="00121ECD" w:rsidP="0003143B">
                      <w:pPr>
                        <w:numPr>
                          <w:ilvl w:val="0"/>
                          <w:numId w:val="25"/>
                        </w:numPr>
                        <w:tabs>
                          <w:tab w:val="left" w:pos="4140"/>
                        </w:tabs>
                        <w:spacing w:line="240" w:lineRule="atLeast"/>
                        <w:rPr>
                          <w:sz w:val="18"/>
                          <w:szCs w:val="18"/>
                        </w:rPr>
                      </w:pPr>
                      <w:r w:rsidRPr="00DD5F4C">
                        <w:rPr>
                          <w:sz w:val="18"/>
                          <w:szCs w:val="18"/>
                        </w:rPr>
                        <w:t xml:space="preserve">Main titles are in </w:t>
                      </w:r>
                      <w:r w:rsidRPr="00DD5F4C">
                        <w:rPr>
                          <w:i/>
                          <w:sz w:val="18"/>
                          <w:szCs w:val="18"/>
                        </w:rPr>
                        <w:t xml:space="preserve">italics </w:t>
                      </w:r>
                      <w:r w:rsidRPr="00DD5F4C">
                        <w:rPr>
                          <w:sz w:val="18"/>
                          <w:szCs w:val="18"/>
                        </w:rPr>
                        <w:t xml:space="preserve">(books, periodicals, </w:t>
                      </w:r>
                      <w:proofErr w:type="gramStart"/>
                      <w:r w:rsidRPr="00DD5F4C">
                        <w:rPr>
                          <w:sz w:val="18"/>
                          <w:szCs w:val="18"/>
                        </w:rPr>
                        <w:t>websites</w:t>
                      </w:r>
                      <w:proofErr w:type="gramEnd"/>
                      <w:r w:rsidRPr="00DD5F4C">
                        <w:rPr>
                          <w:sz w:val="18"/>
                          <w:szCs w:val="18"/>
                        </w:rPr>
                        <w:t>).</w:t>
                      </w:r>
                    </w:p>
                    <w:p w:rsidR="00121ECD" w:rsidRPr="00DD5F4C" w:rsidRDefault="00121ECD" w:rsidP="0003143B">
                      <w:pPr>
                        <w:numPr>
                          <w:ilvl w:val="0"/>
                          <w:numId w:val="25"/>
                        </w:numPr>
                        <w:tabs>
                          <w:tab w:val="left" w:pos="4140"/>
                        </w:tabs>
                        <w:spacing w:line="240" w:lineRule="atLeast"/>
                        <w:ind w:left="216" w:hanging="216"/>
                        <w:rPr>
                          <w:sz w:val="18"/>
                          <w:szCs w:val="18"/>
                        </w:rPr>
                      </w:pPr>
                      <w:r w:rsidRPr="00DD5F4C">
                        <w:rPr>
                          <w:sz w:val="18"/>
                          <w:szCs w:val="18"/>
                        </w:rPr>
                        <w:t xml:space="preserve">Only the </w:t>
                      </w:r>
                      <w:r w:rsidRPr="00DD5F4C">
                        <w:rPr>
                          <w:i/>
                          <w:sz w:val="18"/>
                          <w:szCs w:val="18"/>
                        </w:rPr>
                        <w:t>first</w:t>
                      </w:r>
                      <w:r w:rsidRPr="00DD5F4C">
                        <w:rPr>
                          <w:sz w:val="18"/>
                          <w:szCs w:val="18"/>
                        </w:rPr>
                        <w:t xml:space="preserve"> word, proper nouns and words after a colon are capitalized in article and book titles in the Reference List, but </w:t>
                      </w:r>
                      <w:r w:rsidRPr="00DD5F4C">
                        <w:rPr>
                          <w:i/>
                          <w:sz w:val="18"/>
                          <w:szCs w:val="18"/>
                        </w:rPr>
                        <w:t>all</w:t>
                      </w:r>
                      <w:r w:rsidRPr="00DD5F4C">
                        <w:rPr>
                          <w:sz w:val="18"/>
                          <w:szCs w:val="18"/>
                        </w:rPr>
                        <w:t xml:space="preserve"> main title words are capitalized when typed in the body of the text.</w:t>
                      </w:r>
                    </w:p>
                    <w:p w:rsidR="00121ECD" w:rsidRPr="002541F0" w:rsidRDefault="00121ECD" w:rsidP="0003143B">
                      <w:pPr>
                        <w:numPr>
                          <w:ilvl w:val="0"/>
                          <w:numId w:val="25"/>
                        </w:numPr>
                        <w:tabs>
                          <w:tab w:val="left" w:pos="4140"/>
                        </w:tabs>
                        <w:spacing w:line="240" w:lineRule="atLeast"/>
                        <w:rPr>
                          <w:sz w:val="18"/>
                          <w:szCs w:val="18"/>
                        </w:rPr>
                      </w:pPr>
                      <w:r w:rsidRPr="002541F0">
                        <w:rPr>
                          <w:sz w:val="18"/>
                          <w:szCs w:val="18"/>
                        </w:rPr>
                        <w:t xml:space="preserve">Periodical </w:t>
                      </w:r>
                      <w:r>
                        <w:rPr>
                          <w:sz w:val="18"/>
                          <w:szCs w:val="18"/>
                        </w:rPr>
                        <w:t>(magazine) titles are c</w:t>
                      </w:r>
                      <w:r w:rsidRPr="002541F0">
                        <w:rPr>
                          <w:sz w:val="18"/>
                          <w:szCs w:val="18"/>
                        </w:rPr>
                        <w:t>a</w:t>
                      </w:r>
                      <w:r>
                        <w:rPr>
                          <w:sz w:val="18"/>
                          <w:szCs w:val="18"/>
                        </w:rPr>
                        <w:t xml:space="preserve">pitalized and </w:t>
                      </w:r>
                      <w:r w:rsidRPr="00047380">
                        <w:rPr>
                          <w:i/>
                          <w:sz w:val="18"/>
                          <w:szCs w:val="18"/>
                        </w:rPr>
                        <w:t>in</w:t>
                      </w:r>
                      <w:r>
                        <w:rPr>
                          <w:sz w:val="18"/>
                          <w:szCs w:val="18"/>
                        </w:rPr>
                        <w:t xml:space="preserve"> </w:t>
                      </w:r>
                      <w:r w:rsidRPr="00DD5F4C">
                        <w:rPr>
                          <w:i/>
                          <w:sz w:val="18"/>
                          <w:szCs w:val="18"/>
                        </w:rPr>
                        <w:t>italic</w:t>
                      </w:r>
                      <w:r>
                        <w:rPr>
                          <w:i/>
                          <w:sz w:val="18"/>
                          <w:szCs w:val="18"/>
                        </w:rPr>
                        <w:t>s</w:t>
                      </w:r>
                      <w:r>
                        <w:rPr>
                          <w:sz w:val="18"/>
                          <w:szCs w:val="18"/>
                        </w:rPr>
                        <w:t>.</w:t>
                      </w:r>
                    </w:p>
                    <w:p w:rsidR="00121ECD" w:rsidRPr="002541F0" w:rsidRDefault="00121ECD" w:rsidP="0003143B">
                      <w:pPr>
                        <w:numPr>
                          <w:ilvl w:val="0"/>
                          <w:numId w:val="25"/>
                        </w:numPr>
                        <w:tabs>
                          <w:tab w:val="left" w:pos="4140"/>
                        </w:tabs>
                        <w:spacing w:line="240" w:lineRule="atLeast"/>
                        <w:rPr>
                          <w:sz w:val="18"/>
                          <w:szCs w:val="18"/>
                        </w:rPr>
                      </w:pPr>
                      <w:r w:rsidRPr="002541F0">
                        <w:rPr>
                          <w:sz w:val="18"/>
                          <w:szCs w:val="18"/>
                        </w:rPr>
                        <w:t>“&amp;” replaces “and” between names.</w:t>
                      </w:r>
                    </w:p>
                    <w:p w:rsidR="00121ECD" w:rsidRDefault="00121ECD" w:rsidP="0003143B">
                      <w:pPr>
                        <w:numPr>
                          <w:ilvl w:val="0"/>
                          <w:numId w:val="25"/>
                        </w:numPr>
                        <w:tabs>
                          <w:tab w:val="left" w:pos="4140"/>
                        </w:tabs>
                        <w:spacing w:line="240" w:lineRule="atLeast"/>
                        <w:rPr>
                          <w:sz w:val="18"/>
                          <w:szCs w:val="18"/>
                        </w:rPr>
                      </w:pPr>
                      <w:r>
                        <w:rPr>
                          <w:sz w:val="18"/>
                          <w:szCs w:val="18"/>
                        </w:rPr>
                        <w:t>Website citations include “Retrieved from” followed by the URL.</w:t>
                      </w:r>
                    </w:p>
                    <w:p w:rsidR="00121ECD" w:rsidRPr="00E25F09" w:rsidRDefault="00121ECD" w:rsidP="0003143B">
                      <w:pPr>
                        <w:tabs>
                          <w:tab w:val="left" w:pos="4140"/>
                        </w:tabs>
                        <w:spacing w:line="240" w:lineRule="atLeast"/>
                        <w:jc w:val="center"/>
                        <w:rPr>
                          <w:b/>
                          <w:color w:val="000000"/>
                          <w:sz w:val="18"/>
                          <w:szCs w:val="18"/>
                          <w:u w:val="single"/>
                        </w:rPr>
                      </w:pPr>
                      <w:r>
                        <w:rPr>
                          <w:b/>
                          <w:color w:val="000000"/>
                          <w:sz w:val="18"/>
                          <w:szCs w:val="18"/>
                          <w:u w:val="single"/>
                        </w:rPr>
                        <w:t xml:space="preserve">APA </w:t>
                      </w:r>
                      <w:r w:rsidRPr="00E25F09">
                        <w:rPr>
                          <w:b/>
                          <w:color w:val="000000"/>
                          <w:sz w:val="18"/>
                          <w:szCs w:val="18"/>
                          <w:u w:val="single"/>
                        </w:rPr>
                        <w:t>Embedded Citations:</w:t>
                      </w:r>
                    </w:p>
                    <w:p w:rsidR="00121ECD" w:rsidRDefault="00121ECD" w:rsidP="0003143B">
                      <w:pPr>
                        <w:spacing w:line="240" w:lineRule="atLeast"/>
                        <w:rPr>
                          <w:color w:val="000000"/>
                          <w:sz w:val="18"/>
                          <w:szCs w:val="18"/>
                        </w:rPr>
                      </w:pPr>
                      <w:r>
                        <w:rPr>
                          <w:color w:val="000000"/>
                          <w:sz w:val="18"/>
                          <w:szCs w:val="18"/>
                        </w:rPr>
                        <w:t>Surname of author(s), date. Include up to 5 authors per work.</w:t>
                      </w:r>
                    </w:p>
                    <w:p w:rsidR="00121ECD" w:rsidRDefault="00121ECD" w:rsidP="0003143B">
                      <w:pPr>
                        <w:spacing w:line="240" w:lineRule="atLeast"/>
                        <w:rPr>
                          <w:color w:val="000000"/>
                          <w:sz w:val="18"/>
                          <w:szCs w:val="18"/>
                        </w:rPr>
                      </w:pPr>
                      <w:r>
                        <w:rPr>
                          <w:color w:val="000000"/>
                          <w:sz w:val="18"/>
                          <w:szCs w:val="18"/>
                        </w:rPr>
                        <w:t>Include page numbers for direct quotes; use p. or pp.</w:t>
                      </w:r>
                      <w:r w:rsidRPr="00E25F09">
                        <w:rPr>
                          <w:color w:val="000000"/>
                          <w:sz w:val="18"/>
                          <w:szCs w:val="18"/>
                        </w:rPr>
                        <w:t xml:space="preserve"> </w:t>
                      </w:r>
                    </w:p>
                    <w:p w:rsidR="00121ECD" w:rsidRPr="00E25F09" w:rsidRDefault="00121ECD" w:rsidP="0003143B">
                      <w:pPr>
                        <w:spacing w:line="240" w:lineRule="atLeast"/>
                        <w:rPr>
                          <w:color w:val="000000"/>
                          <w:sz w:val="18"/>
                          <w:szCs w:val="18"/>
                        </w:rPr>
                      </w:pPr>
                      <w:proofErr w:type="spellStart"/>
                      <w:r>
                        <w:rPr>
                          <w:color w:val="000000"/>
                          <w:sz w:val="18"/>
                          <w:szCs w:val="18"/>
                        </w:rPr>
                        <w:t>Exs</w:t>
                      </w:r>
                      <w:proofErr w:type="spellEnd"/>
                      <w:r>
                        <w:rPr>
                          <w:color w:val="000000"/>
                          <w:sz w:val="18"/>
                          <w:szCs w:val="18"/>
                        </w:rPr>
                        <w:t xml:space="preserve">:     </w:t>
                      </w:r>
                      <w:r w:rsidRPr="00E25F09">
                        <w:rPr>
                          <w:color w:val="000000"/>
                          <w:sz w:val="18"/>
                          <w:szCs w:val="18"/>
                        </w:rPr>
                        <w:t xml:space="preserve">(Jones, 2010) </w:t>
                      </w:r>
                      <w:r>
                        <w:rPr>
                          <w:color w:val="000000"/>
                          <w:sz w:val="18"/>
                          <w:szCs w:val="18"/>
                        </w:rPr>
                        <w:t xml:space="preserve">    </w:t>
                      </w:r>
                      <w:r w:rsidRPr="00E25F09">
                        <w:rPr>
                          <w:color w:val="000000"/>
                          <w:sz w:val="18"/>
                          <w:szCs w:val="18"/>
                        </w:rPr>
                        <w:t>(Smith, 2008, p. 8).</w:t>
                      </w:r>
                    </w:p>
                    <w:p w:rsidR="00121ECD" w:rsidRDefault="00121ECD" w:rsidP="0003143B">
                      <w:pPr>
                        <w:rPr>
                          <w:color w:val="000000"/>
                        </w:rPr>
                      </w:pPr>
                    </w:p>
                  </w:txbxContent>
                </v:textbox>
                <w10:wrap type="square"/>
              </v:shape>
            </w:pict>
          </mc:Fallback>
        </mc:AlternateContent>
      </w:r>
      <w:r w:rsidR="004E04C2">
        <w:rPr>
          <w:szCs w:val="18"/>
          <w:u w:val="single"/>
        </w:rPr>
        <w:t xml:space="preserve">BOOK </w:t>
      </w:r>
      <w:proofErr w:type="gramStart"/>
      <w:r w:rsidR="004E04C2">
        <w:rPr>
          <w:szCs w:val="18"/>
          <w:u w:val="single"/>
        </w:rPr>
        <w:t xml:space="preserve">– </w:t>
      </w:r>
      <w:r w:rsidR="004E04C2" w:rsidRPr="006559E3">
        <w:rPr>
          <w:szCs w:val="18"/>
          <w:u w:val="single"/>
        </w:rPr>
        <w:t xml:space="preserve"> APA</w:t>
      </w:r>
      <w:proofErr w:type="gramEnd"/>
    </w:p>
    <w:p w:rsidR="004E04C2" w:rsidRPr="006559E3" w:rsidRDefault="004E04C2" w:rsidP="0003143B">
      <w:pPr>
        <w:pStyle w:val="NormalIndent"/>
        <w:spacing w:line="360" w:lineRule="auto"/>
        <w:ind w:left="170" w:hanging="170"/>
        <w:jc w:val="both"/>
        <w:rPr>
          <w:sz w:val="18"/>
          <w:szCs w:val="18"/>
        </w:rPr>
      </w:pPr>
      <w:proofErr w:type="spellStart"/>
      <w:proofErr w:type="gramStart"/>
      <w:r w:rsidRPr="006559E3">
        <w:rPr>
          <w:sz w:val="18"/>
          <w:szCs w:val="18"/>
        </w:rPr>
        <w:t>Ingpen</w:t>
      </w:r>
      <w:proofErr w:type="spellEnd"/>
      <w:r w:rsidRPr="006559E3">
        <w:rPr>
          <w:sz w:val="18"/>
          <w:szCs w:val="18"/>
        </w:rPr>
        <w:t>, R., &amp; Hayes, B. (1999).</w:t>
      </w:r>
      <w:proofErr w:type="gramEnd"/>
      <w:r w:rsidRPr="006559E3">
        <w:rPr>
          <w:sz w:val="18"/>
          <w:szCs w:val="18"/>
        </w:rPr>
        <w:t xml:space="preserve"> </w:t>
      </w:r>
      <w:proofErr w:type="gramStart"/>
      <w:r w:rsidRPr="006559E3">
        <w:rPr>
          <w:i/>
          <w:iCs/>
          <w:sz w:val="18"/>
          <w:szCs w:val="18"/>
        </w:rPr>
        <w:t>Folk tales &amp; fables of Europe</w:t>
      </w:r>
      <w:r w:rsidRPr="006559E3">
        <w:rPr>
          <w:sz w:val="18"/>
          <w:szCs w:val="18"/>
        </w:rPr>
        <w:t>.</w:t>
      </w:r>
      <w:proofErr w:type="gramEnd"/>
      <w:r w:rsidRPr="006559E3">
        <w:rPr>
          <w:sz w:val="18"/>
          <w:szCs w:val="18"/>
        </w:rPr>
        <w:t xml:space="preserve"> New York, NY: Chelsea House.</w:t>
      </w:r>
    </w:p>
    <w:p w:rsidR="004E04C2" w:rsidRPr="006559E3" w:rsidRDefault="004E04C2" w:rsidP="0003143B">
      <w:pPr>
        <w:pStyle w:val="Heading5"/>
        <w:spacing w:line="360" w:lineRule="auto"/>
        <w:jc w:val="center"/>
        <w:rPr>
          <w:szCs w:val="18"/>
          <w:u w:val="single"/>
        </w:rPr>
      </w:pPr>
      <w:r w:rsidRPr="006559E3">
        <w:rPr>
          <w:szCs w:val="18"/>
          <w:u w:val="single"/>
        </w:rPr>
        <w:t xml:space="preserve">BOOK </w:t>
      </w:r>
      <w:proofErr w:type="gramStart"/>
      <w:r w:rsidRPr="006559E3">
        <w:rPr>
          <w:szCs w:val="18"/>
          <w:u w:val="single"/>
        </w:rPr>
        <w:t xml:space="preserve">–  </w:t>
      </w:r>
      <w:r>
        <w:rPr>
          <w:szCs w:val="18"/>
          <w:u w:val="single"/>
        </w:rPr>
        <w:t>UP</w:t>
      </w:r>
      <w:proofErr w:type="gramEnd"/>
      <w:r>
        <w:rPr>
          <w:szCs w:val="18"/>
          <w:u w:val="single"/>
        </w:rPr>
        <w:t xml:space="preserve"> TO 7 AUTHORS</w:t>
      </w:r>
      <w:r w:rsidRPr="006559E3">
        <w:rPr>
          <w:szCs w:val="18"/>
          <w:u w:val="single"/>
        </w:rPr>
        <w:t xml:space="preserve"> - APA</w:t>
      </w:r>
    </w:p>
    <w:p w:rsidR="004E04C2" w:rsidRPr="00EE4F82" w:rsidRDefault="004E04C2" w:rsidP="0003143B">
      <w:pPr>
        <w:pStyle w:val="NormalIndent"/>
        <w:spacing w:line="360" w:lineRule="auto"/>
        <w:ind w:left="170" w:hanging="170"/>
        <w:jc w:val="both"/>
        <w:rPr>
          <w:sz w:val="18"/>
          <w:szCs w:val="18"/>
        </w:rPr>
      </w:pPr>
      <w:proofErr w:type="gramStart"/>
      <w:r>
        <w:rPr>
          <w:sz w:val="18"/>
          <w:szCs w:val="18"/>
        </w:rPr>
        <w:t>Plumb,</w:t>
      </w:r>
      <w:proofErr w:type="gramEnd"/>
      <w:r>
        <w:rPr>
          <w:sz w:val="18"/>
          <w:szCs w:val="18"/>
        </w:rPr>
        <w:t xml:space="preserve"> D., Ritter, B., James, E., &amp; Hirsch, A.J. (1999). </w:t>
      </w:r>
      <w:proofErr w:type="gramStart"/>
      <w:r>
        <w:rPr>
          <w:i/>
          <w:sz w:val="18"/>
          <w:szCs w:val="18"/>
        </w:rPr>
        <w:t>Science 9.</w:t>
      </w:r>
      <w:proofErr w:type="gramEnd"/>
      <w:r>
        <w:rPr>
          <w:sz w:val="18"/>
          <w:szCs w:val="18"/>
        </w:rPr>
        <w:t xml:space="preserve"> Scarborough, ON: Nelson.</w:t>
      </w:r>
    </w:p>
    <w:p w:rsidR="004E04C2" w:rsidRPr="006559E3" w:rsidRDefault="004E04C2" w:rsidP="0003143B">
      <w:pPr>
        <w:pStyle w:val="Heading5"/>
        <w:spacing w:line="360" w:lineRule="auto"/>
        <w:jc w:val="center"/>
        <w:rPr>
          <w:szCs w:val="18"/>
          <w:u w:val="single"/>
        </w:rPr>
      </w:pPr>
      <w:r w:rsidRPr="006559E3">
        <w:rPr>
          <w:szCs w:val="18"/>
          <w:u w:val="single"/>
        </w:rPr>
        <w:t>BOOK – NO AUTHOR - APA</w:t>
      </w:r>
    </w:p>
    <w:p w:rsidR="004E04C2" w:rsidRPr="006559E3" w:rsidRDefault="004E04C2" w:rsidP="0003143B">
      <w:pPr>
        <w:pStyle w:val="NormalIndent"/>
        <w:ind w:left="0"/>
        <w:jc w:val="both"/>
        <w:rPr>
          <w:sz w:val="18"/>
          <w:szCs w:val="18"/>
          <w:lang w:eastAsia="en-US"/>
        </w:rPr>
      </w:pPr>
      <w:proofErr w:type="gramStart"/>
      <w:r w:rsidRPr="006559E3">
        <w:rPr>
          <w:i/>
          <w:iCs/>
          <w:sz w:val="18"/>
          <w:szCs w:val="18"/>
        </w:rPr>
        <w:t>The lottery</w:t>
      </w:r>
      <w:r w:rsidRPr="006559E3">
        <w:rPr>
          <w:sz w:val="18"/>
          <w:szCs w:val="18"/>
        </w:rPr>
        <w:t>.</w:t>
      </w:r>
      <w:proofErr w:type="gramEnd"/>
      <w:r w:rsidRPr="006559E3">
        <w:rPr>
          <w:sz w:val="18"/>
          <w:szCs w:val="18"/>
        </w:rPr>
        <w:t xml:space="preserve"> (1732). London, UK: J. Watts.</w:t>
      </w:r>
    </w:p>
    <w:p w:rsidR="004E04C2" w:rsidRPr="006559E3" w:rsidRDefault="004E04C2" w:rsidP="0003143B">
      <w:pPr>
        <w:pStyle w:val="NormalIndent"/>
        <w:rPr>
          <w:sz w:val="18"/>
          <w:szCs w:val="18"/>
          <w:lang w:eastAsia="en-US"/>
        </w:rPr>
      </w:pPr>
    </w:p>
    <w:p w:rsidR="004E04C2" w:rsidRPr="006559E3" w:rsidRDefault="004E04C2" w:rsidP="0003143B">
      <w:pPr>
        <w:pStyle w:val="Heading5"/>
        <w:spacing w:line="360" w:lineRule="auto"/>
        <w:jc w:val="center"/>
        <w:rPr>
          <w:szCs w:val="18"/>
          <w:u w:val="single"/>
        </w:rPr>
      </w:pPr>
      <w:r w:rsidRPr="006559E3">
        <w:rPr>
          <w:szCs w:val="18"/>
          <w:u w:val="single"/>
        </w:rPr>
        <w:t xml:space="preserve">ARTICLE, ESSAY, OR PART OF A BOOK - APA </w:t>
      </w:r>
    </w:p>
    <w:p w:rsidR="004E04C2" w:rsidRDefault="004E04C2" w:rsidP="0003143B">
      <w:pPr>
        <w:pStyle w:val="NormalIndent"/>
        <w:spacing w:line="360" w:lineRule="auto"/>
        <w:ind w:left="431" w:hanging="431"/>
        <w:rPr>
          <w:sz w:val="18"/>
          <w:szCs w:val="18"/>
        </w:rPr>
      </w:pPr>
      <w:r w:rsidRPr="006559E3">
        <w:rPr>
          <w:sz w:val="18"/>
          <w:szCs w:val="18"/>
        </w:rPr>
        <w:t xml:space="preserve">Anderson, D. (1975). Real women in fiction, where are you? In E. McCullough (Ed.), </w:t>
      </w:r>
      <w:proofErr w:type="gramStart"/>
      <w:r w:rsidRPr="006559E3">
        <w:rPr>
          <w:i/>
          <w:iCs/>
          <w:sz w:val="18"/>
          <w:szCs w:val="18"/>
        </w:rPr>
        <w:t>The</w:t>
      </w:r>
      <w:proofErr w:type="gramEnd"/>
      <w:r w:rsidRPr="006559E3">
        <w:rPr>
          <w:i/>
          <w:iCs/>
          <w:sz w:val="18"/>
          <w:szCs w:val="18"/>
        </w:rPr>
        <w:t xml:space="preserve"> role of women in Canadian literature</w:t>
      </w:r>
      <w:r w:rsidRPr="006559E3">
        <w:rPr>
          <w:sz w:val="18"/>
          <w:szCs w:val="18"/>
        </w:rPr>
        <w:t xml:space="preserve"> (pp. 83-88). Toronto, ON: MacMillan.</w:t>
      </w:r>
    </w:p>
    <w:p w:rsidR="004E04C2" w:rsidRPr="006559E3" w:rsidRDefault="004E04C2" w:rsidP="0003143B">
      <w:pPr>
        <w:pStyle w:val="Heading5"/>
        <w:spacing w:line="360" w:lineRule="auto"/>
        <w:jc w:val="center"/>
        <w:rPr>
          <w:b w:val="0"/>
          <w:szCs w:val="18"/>
        </w:rPr>
      </w:pPr>
      <w:r w:rsidRPr="006559E3">
        <w:rPr>
          <w:szCs w:val="18"/>
          <w:u w:val="single"/>
        </w:rPr>
        <w:t>PRINT ENCYCLOPEDIAS</w:t>
      </w:r>
      <w:r w:rsidRPr="006559E3">
        <w:rPr>
          <w:szCs w:val="18"/>
        </w:rPr>
        <w:t xml:space="preserve"> (</w:t>
      </w:r>
      <w:r w:rsidRPr="006559E3">
        <w:rPr>
          <w:b w:val="0"/>
          <w:szCs w:val="18"/>
        </w:rPr>
        <w:t>with and without author)</w:t>
      </w:r>
    </w:p>
    <w:p w:rsidR="004E04C2" w:rsidRPr="006559E3" w:rsidRDefault="004E04C2" w:rsidP="0003143B">
      <w:pPr>
        <w:pStyle w:val="NormalIndent"/>
        <w:spacing w:line="360" w:lineRule="auto"/>
        <w:ind w:left="432" w:hanging="432"/>
        <w:rPr>
          <w:lang w:eastAsia="en-US"/>
        </w:rPr>
      </w:pPr>
      <w:proofErr w:type="spellStart"/>
      <w:r w:rsidRPr="006559E3">
        <w:rPr>
          <w:sz w:val="18"/>
          <w:szCs w:val="18"/>
        </w:rPr>
        <w:t>McCosker</w:t>
      </w:r>
      <w:proofErr w:type="spellEnd"/>
      <w:r w:rsidRPr="006559E3">
        <w:rPr>
          <w:sz w:val="18"/>
          <w:szCs w:val="18"/>
        </w:rPr>
        <w:t xml:space="preserve">, J.E. (2011). </w:t>
      </w:r>
      <w:proofErr w:type="gramStart"/>
      <w:r w:rsidRPr="006559E3">
        <w:rPr>
          <w:sz w:val="18"/>
          <w:szCs w:val="18"/>
        </w:rPr>
        <w:t>Fish.</w:t>
      </w:r>
      <w:proofErr w:type="gramEnd"/>
      <w:r w:rsidRPr="006559E3">
        <w:rPr>
          <w:sz w:val="18"/>
          <w:szCs w:val="18"/>
        </w:rPr>
        <w:t xml:space="preserve"> </w:t>
      </w:r>
      <w:proofErr w:type="gramStart"/>
      <w:r w:rsidRPr="006559E3">
        <w:rPr>
          <w:i/>
          <w:iCs/>
          <w:sz w:val="18"/>
          <w:szCs w:val="18"/>
        </w:rPr>
        <w:t>The</w:t>
      </w:r>
      <w:r>
        <w:rPr>
          <w:i/>
          <w:iCs/>
          <w:sz w:val="18"/>
          <w:szCs w:val="18"/>
        </w:rPr>
        <w:t xml:space="preserve"> W</w:t>
      </w:r>
      <w:r w:rsidRPr="006559E3">
        <w:rPr>
          <w:i/>
          <w:iCs/>
          <w:sz w:val="18"/>
          <w:szCs w:val="18"/>
        </w:rPr>
        <w:t xml:space="preserve">orld </w:t>
      </w:r>
      <w:r>
        <w:rPr>
          <w:i/>
          <w:iCs/>
          <w:sz w:val="18"/>
          <w:szCs w:val="18"/>
        </w:rPr>
        <w:t>B</w:t>
      </w:r>
      <w:r w:rsidRPr="006559E3">
        <w:rPr>
          <w:i/>
          <w:iCs/>
          <w:sz w:val="18"/>
          <w:szCs w:val="18"/>
        </w:rPr>
        <w:t>ook encyclopedia</w:t>
      </w:r>
      <w:r w:rsidRPr="006559E3">
        <w:rPr>
          <w:sz w:val="18"/>
          <w:szCs w:val="18"/>
        </w:rPr>
        <w:t xml:space="preserve"> (Vol. 7,</w:t>
      </w:r>
      <w:r>
        <w:rPr>
          <w:sz w:val="18"/>
          <w:szCs w:val="18"/>
        </w:rPr>
        <w:t xml:space="preserve"> pp. 144-171).</w:t>
      </w:r>
      <w:proofErr w:type="gramEnd"/>
      <w:r>
        <w:rPr>
          <w:sz w:val="18"/>
          <w:szCs w:val="18"/>
        </w:rPr>
        <w:t xml:space="preserve"> Chicago, IL</w:t>
      </w:r>
      <w:r w:rsidRPr="006559E3">
        <w:rPr>
          <w:sz w:val="18"/>
          <w:szCs w:val="18"/>
        </w:rPr>
        <w:t>: World Book, Inc.</w:t>
      </w:r>
    </w:p>
    <w:p w:rsidR="004E04C2" w:rsidRPr="006559E3" w:rsidRDefault="004E04C2" w:rsidP="00D524D6">
      <w:pPr>
        <w:pStyle w:val="NormalIndent"/>
        <w:spacing w:line="360" w:lineRule="auto"/>
        <w:ind w:left="432" w:hanging="432"/>
        <w:rPr>
          <w:sz w:val="18"/>
          <w:szCs w:val="18"/>
          <w:lang w:eastAsia="en-US"/>
        </w:rPr>
      </w:pPr>
      <w:r w:rsidRPr="006559E3">
        <w:rPr>
          <w:sz w:val="18"/>
          <w:szCs w:val="18"/>
        </w:rPr>
        <w:t xml:space="preserve">Cairo. </w:t>
      </w:r>
      <w:proofErr w:type="gramStart"/>
      <w:r w:rsidRPr="006559E3">
        <w:rPr>
          <w:sz w:val="18"/>
          <w:szCs w:val="18"/>
        </w:rPr>
        <w:t xml:space="preserve">(2000). In J. </w:t>
      </w:r>
      <w:proofErr w:type="spellStart"/>
      <w:r w:rsidRPr="006559E3">
        <w:rPr>
          <w:sz w:val="18"/>
          <w:szCs w:val="18"/>
        </w:rPr>
        <w:t>Copolla</w:t>
      </w:r>
      <w:proofErr w:type="spellEnd"/>
      <w:r w:rsidRPr="006559E3">
        <w:rPr>
          <w:sz w:val="18"/>
          <w:szCs w:val="18"/>
        </w:rPr>
        <w:t xml:space="preserve"> &amp; S. B. Gall (Eds.), </w:t>
      </w:r>
      <w:r w:rsidRPr="006559E3">
        <w:rPr>
          <w:i/>
          <w:iCs/>
          <w:sz w:val="18"/>
          <w:szCs w:val="18"/>
        </w:rPr>
        <w:t>Junior</w:t>
      </w:r>
      <w:r>
        <w:rPr>
          <w:i/>
          <w:iCs/>
          <w:sz w:val="18"/>
          <w:szCs w:val="18"/>
        </w:rPr>
        <w:t xml:space="preserve"> </w:t>
      </w:r>
      <w:proofErr w:type="spellStart"/>
      <w:r>
        <w:rPr>
          <w:i/>
          <w:iCs/>
          <w:sz w:val="18"/>
          <w:szCs w:val="18"/>
        </w:rPr>
        <w:t>W</w:t>
      </w:r>
      <w:r w:rsidRPr="006559E3">
        <w:rPr>
          <w:i/>
          <w:iCs/>
          <w:sz w:val="18"/>
          <w:szCs w:val="18"/>
        </w:rPr>
        <w:t>orldmark</w:t>
      </w:r>
      <w:proofErr w:type="spellEnd"/>
      <w:r w:rsidRPr="006559E3">
        <w:rPr>
          <w:i/>
          <w:iCs/>
          <w:sz w:val="18"/>
          <w:szCs w:val="18"/>
        </w:rPr>
        <w:t xml:space="preserve"> encyclopedia of world cities</w:t>
      </w:r>
      <w:r w:rsidRPr="006559E3">
        <w:rPr>
          <w:iCs/>
          <w:sz w:val="18"/>
          <w:szCs w:val="18"/>
        </w:rPr>
        <w:t xml:space="preserve"> (Vol. 1, pp. 115-130)</w:t>
      </w:r>
      <w:r w:rsidRPr="006559E3">
        <w:rPr>
          <w:sz w:val="18"/>
          <w:szCs w:val="18"/>
        </w:rPr>
        <w:t>.</w:t>
      </w:r>
      <w:proofErr w:type="gramEnd"/>
      <w:r w:rsidRPr="006559E3">
        <w:rPr>
          <w:sz w:val="18"/>
          <w:szCs w:val="18"/>
        </w:rPr>
        <w:t xml:space="preserve"> Detroit, M</w:t>
      </w:r>
      <w:r>
        <w:rPr>
          <w:sz w:val="18"/>
          <w:szCs w:val="18"/>
        </w:rPr>
        <w:t>I</w:t>
      </w:r>
      <w:r w:rsidRPr="006559E3">
        <w:rPr>
          <w:sz w:val="18"/>
          <w:szCs w:val="18"/>
        </w:rPr>
        <w:t>: UXL.</w:t>
      </w:r>
    </w:p>
    <w:p w:rsidR="004E04C2" w:rsidRPr="006559E3" w:rsidRDefault="004E04C2" w:rsidP="0003143B">
      <w:pPr>
        <w:pStyle w:val="Heading5"/>
        <w:spacing w:line="360" w:lineRule="auto"/>
        <w:jc w:val="center"/>
        <w:rPr>
          <w:szCs w:val="18"/>
          <w:u w:val="single"/>
        </w:rPr>
      </w:pPr>
      <w:r w:rsidRPr="006559E3">
        <w:rPr>
          <w:szCs w:val="18"/>
          <w:u w:val="single"/>
        </w:rPr>
        <w:lastRenderedPageBreak/>
        <w:t xml:space="preserve">ARTICLES IN MAGAZINES AND NEWSPAPERS - APA </w:t>
      </w:r>
    </w:p>
    <w:p w:rsidR="004E04C2" w:rsidRPr="006559E3" w:rsidRDefault="004E04C2" w:rsidP="0003143B">
      <w:pPr>
        <w:pStyle w:val="NormalIndent"/>
        <w:spacing w:line="360" w:lineRule="auto"/>
        <w:ind w:left="431" w:hanging="431"/>
        <w:rPr>
          <w:sz w:val="18"/>
          <w:szCs w:val="18"/>
          <w:lang w:eastAsia="en-US"/>
        </w:rPr>
      </w:pPr>
      <w:proofErr w:type="spellStart"/>
      <w:r w:rsidRPr="006559E3">
        <w:rPr>
          <w:sz w:val="18"/>
          <w:szCs w:val="18"/>
        </w:rPr>
        <w:t>Farran</w:t>
      </w:r>
      <w:proofErr w:type="spellEnd"/>
      <w:r w:rsidRPr="006559E3">
        <w:rPr>
          <w:sz w:val="18"/>
          <w:szCs w:val="18"/>
        </w:rPr>
        <w:t xml:space="preserve">, S., &amp; Keller, T. (2007, April 2). What can 70,000 students teach you? </w:t>
      </w:r>
      <w:proofErr w:type="gramStart"/>
      <w:r w:rsidRPr="006559E3">
        <w:rPr>
          <w:i/>
          <w:iCs/>
          <w:sz w:val="18"/>
          <w:szCs w:val="18"/>
        </w:rPr>
        <w:t>Maclean's</w:t>
      </w:r>
      <w:proofErr w:type="gramEnd"/>
      <w:r w:rsidRPr="006559E3">
        <w:rPr>
          <w:sz w:val="18"/>
          <w:szCs w:val="18"/>
        </w:rPr>
        <w:t>, 29-37.</w:t>
      </w:r>
    </w:p>
    <w:p w:rsidR="004E04C2" w:rsidRPr="006559E3" w:rsidRDefault="004E04C2" w:rsidP="0003143B">
      <w:pPr>
        <w:pStyle w:val="NormalIndent"/>
        <w:ind w:left="0"/>
        <w:rPr>
          <w:sz w:val="18"/>
          <w:szCs w:val="18"/>
          <w:lang w:eastAsia="en-US"/>
        </w:rPr>
      </w:pPr>
      <w:r w:rsidRPr="006559E3">
        <w:rPr>
          <w:sz w:val="18"/>
          <w:szCs w:val="18"/>
        </w:rPr>
        <w:t xml:space="preserve">Harvey, I. (2006, April 20). </w:t>
      </w:r>
      <w:proofErr w:type="gramStart"/>
      <w:r w:rsidRPr="006559E3">
        <w:rPr>
          <w:sz w:val="18"/>
          <w:szCs w:val="18"/>
        </w:rPr>
        <w:t>The great furnace debate.</w:t>
      </w:r>
      <w:proofErr w:type="gramEnd"/>
      <w:r w:rsidRPr="006559E3">
        <w:rPr>
          <w:sz w:val="18"/>
          <w:szCs w:val="18"/>
        </w:rPr>
        <w:t xml:space="preserve"> </w:t>
      </w:r>
      <w:proofErr w:type="gramStart"/>
      <w:r w:rsidRPr="006559E3">
        <w:rPr>
          <w:i/>
          <w:iCs/>
          <w:sz w:val="18"/>
          <w:szCs w:val="18"/>
        </w:rPr>
        <w:t>Toronto Star</w:t>
      </w:r>
      <w:r w:rsidRPr="006559E3">
        <w:rPr>
          <w:sz w:val="18"/>
          <w:szCs w:val="18"/>
        </w:rPr>
        <w:t>, p. J5.</w:t>
      </w:r>
      <w:proofErr w:type="gramEnd"/>
    </w:p>
    <w:p w:rsidR="004E04C2" w:rsidRPr="006559E3" w:rsidRDefault="004E04C2" w:rsidP="0003143B">
      <w:pPr>
        <w:pStyle w:val="NormalIndent"/>
        <w:rPr>
          <w:sz w:val="18"/>
          <w:szCs w:val="18"/>
          <w:lang w:eastAsia="en-US"/>
        </w:rPr>
      </w:pPr>
    </w:p>
    <w:p w:rsidR="004E04C2" w:rsidRDefault="004E04C2" w:rsidP="0003143B">
      <w:pPr>
        <w:pStyle w:val="Heading5"/>
        <w:jc w:val="center"/>
        <w:rPr>
          <w:szCs w:val="18"/>
          <w:u w:val="single"/>
        </w:rPr>
      </w:pPr>
    </w:p>
    <w:p w:rsidR="004E04C2" w:rsidRPr="006559E3" w:rsidRDefault="004E04C2" w:rsidP="0003143B">
      <w:pPr>
        <w:pStyle w:val="Heading5"/>
        <w:jc w:val="center"/>
        <w:rPr>
          <w:szCs w:val="18"/>
          <w:u w:val="single"/>
        </w:rPr>
      </w:pPr>
      <w:r w:rsidRPr="006559E3">
        <w:rPr>
          <w:szCs w:val="18"/>
          <w:u w:val="single"/>
        </w:rPr>
        <w:t>ONLINE ELECTRONIC SOURCES - APA</w:t>
      </w:r>
    </w:p>
    <w:p w:rsidR="004E04C2" w:rsidRPr="006559E3" w:rsidRDefault="004E04C2" w:rsidP="0003143B">
      <w:pPr>
        <w:pStyle w:val="Heading5"/>
        <w:spacing w:before="120" w:line="360" w:lineRule="auto"/>
        <w:jc w:val="center"/>
        <w:rPr>
          <w:szCs w:val="18"/>
        </w:rPr>
      </w:pPr>
      <w:r w:rsidRPr="006559E3">
        <w:rPr>
          <w:szCs w:val="18"/>
        </w:rPr>
        <w:t>WEBSITES - APA</w:t>
      </w:r>
    </w:p>
    <w:p w:rsidR="004E04C2" w:rsidRPr="006559E3" w:rsidRDefault="004E04C2" w:rsidP="0003143B">
      <w:pPr>
        <w:pStyle w:val="NormalIndent"/>
        <w:spacing w:line="360" w:lineRule="auto"/>
        <w:ind w:left="431" w:hanging="431"/>
        <w:rPr>
          <w:sz w:val="18"/>
          <w:szCs w:val="18"/>
        </w:rPr>
      </w:pPr>
      <w:proofErr w:type="spellStart"/>
      <w:proofErr w:type="gramStart"/>
      <w:r w:rsidRPr="006559E3">
        <w:rPr>
          <w:sz w:val="18"/>
          <w:szCs w:val="18"/>
          <w:lang w:eastAsia="en-US"/>
        </w:rPr>
        <w:t>Breiding</w:t>
      </w:r>
      <w:proofErr w:type="spellEnd"/>
      <w:r w:rsidRPr="006559E3">
        <w:rPr>
          <w:sz w:val="18"/>
          <w:szCs w:val="18"/>
          <w:lang w:eastAsia="en-US"/>
        </w:rPr>
        <w:t>, D. H. (2009).</w:t>
      </w:r>
      <w:proofErr w:type="gramEnd"/>
      <w:r w:rsidRPr="006559E3">
        <w:rPr>
          <w:sz w:val="18"/>
          <w:szCs w:val="18"/>
          <w:lang w:eastAsia="en-US"/>
        </w:rPr>
        <w:t xml:space="preserve"> </w:t>
      </w:r>
      <w:proofErr w:type="gramStart"/>
      <w:r w:rsidRPr="006559E3">
        <w:rPr>
          <w:i/>
          <w:sz w:val="18"/>
          <w:szCs w:val="18"/>
          <w:lang w:eastAsia="en-US"/>
        </w:rPr>
        <w:t>Fashion in European armor</w:t>
      </w:r>
      <w:r w:rsidRPr="006559E3">
        <w:rPr>
          <w:sz w:val="18"/>
          <w:szCs w:val="18"/>
          <w:lang w:eastAsia="en-US"/>
        </w:rPr>
        <w:t>.</w:t>
      </w:r>
      <w:proofErr w:type="gramEnd"/>
      <w:r w:rsidRPr="006559E3">
        <w:rPr>
          <w:sz w:val="18"/>
          <w:szCs w:val="18"/>
          <w:lang w:eastAsia="en-US"/>
        </w:rPr>
        <w:t xml:space="preserve"> Retrieved from </w:t>
      </w:r>
      <w:r w:rsidRPr="006559E3">
        <w:rPr>
          <w:sz w:val="18"/>
          <w:szCs w:val="18"/>
        </w:rPr>
        <w:t>http://www.metmuseum.org/toah/hd/afas/hd_afas.htm</w:t>
      </w:r>
    </w:p>
    <w:p w:rsidR="004E04C2" w:rsidRPr="006559E3" w:rsidRDefault="004E04C2" w:rsidP="0003143B">
      <w:pPr>
        <w:pStyle w:val="NormalIndent"/>
        <w:spacing w:line="360" w:lineRule="auto"/>
        <w:ind w:hanging="720"/>
        <w:rPr>
          <w:sz w:val="18"/>
          <w:szCs w:val="18"/>
          <w:lang w:eastAsia="en-US"/>
        </w:rPr>
      </w:pPr>
      <w:proofErr w:type="gramStart"/>
      <w:r w:rsidRPr="006559E3">
        <w:rPr>
          <w:sz w:val="18"/>
          <w:szCs w:val="18"/>
          <w:lang w:eastAsia="en-US"/>
        </w:rPr>
        <w:t>V.Y.V. Productions (Producer).</w:t>
      </w:r>
      <w:proofErr w:type="gramEnd"/>
      <w:r w:rsidRPr="006559E3">
        <w:rPr>
          <w:sz w:val="18"/>
          <w:szCs w:val="18"/>
          <w:lang w:eastAsia="en-US"/>
        </w:rPr>
        <w:t xml:space="preserve"> (2008, April 16). </w:t>
      </w:r>
      <w:proofErr w:type="gramStart"/>
      <w:r w:rsidRPr="006559E3">
        <w:rPr>
          <w:i/>
          <w:sz w:val="18"/>
          <w:szCs w:val="18"/>
          <w:lang w:eastAsia="en-US"/>
        </w:rPr>
        <w:t xml:space="preserve">Mark </w:t>
      </w:r>
      <w:proofErr w:type="spellStart"/>
      <w:r w:rsidRPr="006559E3">
        <w:rPr>
          <w:i/>
          <w:sz w:val="18"/>
          <w:szCs w:val="18"/>
          <w:lang w:eastAsia="en-US"/>
        </w:rPr>
        <w:t>Rivard</w:t>
      </w:r>
      <w:proofErr w:type="spellEnd"/>
      <w:r w:rsidRPr="006559E3">
        <w:rPr>
          <w:i/>
          <w:sz w:val="18"/>
          <w:szCs w:val="18"/>
          <w:lang w:eastAsia="en-US"/>
        </w:rPr>
        <w:t xml:space="preserve"> </w:t>
      </w:r>
      <w:r>
        <w:rPr>
          <w:i/>
          <w:sz w:val="18"/>
          <w:szCs w:val="18"/>
          <w:lang w:eastAsia="en-US"/>
        </w:rPr>
        <w:t>s</w:t>
      </w:r>
      <w:r w:rsidRPr="006559E3">
        <w:rPr>
          <w:i/>
          <w:sz w:val="18"/>
          <w:szCs w:val="18"/>
          <w:lang w:eastAsia="en-US"/>
        </w:rPr>
        <w:t xml:space="preserve">kateboard </w:t>
      </w:r>
      <w:r>
        <w:rPr>
          <w:i/>
          <w:sz w:val="18"/>
          <w:szCs w:val="18"/>
          <w:lang w:eastAsia="en-US"/>
        </w:rPr>
        <w:t>a</w:t>
      </w:r>
      <w:r w:rsidRPr="006559E3">
        <w:rPr>
          <w:i/>
          <w:sz w:val="18"/>
          <w:szCs w:val="18"/>
          <w:lang w:eastAsia="en-US"/>
        </w:rPr>
        <w:t>rt</w:t>
      </w:r>
      <w:r w:rsidRPr="006559E3">
        <w:rPr>
          <w:sz w:val="18"/>
          <w:szCs w:val="18"/>
          <w:lang w:eastAsia="en-US"/>
        </w:rPr>
        <w:t xml:space="preserve"> [Video file].</w:t>
      </w:r>
      <w:proofErr w:type="gramEnd"/>
      <w:r w:rsidRPr="006559E3">
        <w:rPr>
          <w:sz w:val="18"/>
          <w:szCs w:val="18"/>
          <w:lang w:eastAsia="en-US"/>
        </w:rPr>
        <w:t xml:space="preserve"> Retrieved from </w:t>
      </w:r>
      <w:r w:rsidRPr="006559E3">
        <w:rPr>
          <w:sz w:val="18"/>
          <w:szCs w:val="18"/>
        </w:rPr>
        <w:t>http://www.youtube.com</w:t>
      </w:r>
      <w:r w:rsidRPr="006559E3">
        <w:rPr>
          <w:sz w:val="18"/>
          <w:szCs w:val="18"/>
        </w:rPr>
        <w:br/>
        <w:t>/</w:t>
      </w:r>
      <w:proofErr w:type="spellStart"/>
      <w:r w:rsidRPr="006559E3">
        <w:rPr>
          <w:sz w:val="18"/>
          <w:szCs w:val="18"/>
        </w:rPr>
        <w:t>watch</w:t>
      </w:r>
      <w:proofErr w:type="gramStart"/>
      <w:r w:rsidRPr="006559E3">
        <w:rPr>
          <w:sz w:val="18"/>
          <w:szCs w:val="18"/>
        </w:rPr>
        <w:t>?v</w:t>
      </w:r>
      <w:proofErr w:type="spellEnd"/>
      <w:proofErr w:type="gramEnd"/>
      <w:r w:rsidRPr="006559E3">
        <w:rPr>
          <w:sz w:val="18"/>
          <w:szCs w:val="18"/>
        </w:rPr>
        <w:t>=gT8Yk-VOZXM</w:t>
      </w:r>
    </w:p>
    <w:p w:rsidR="004E04C2" w:rsidRPr="006559E3" w:rsidRDefault="004E04C2" w:rsidP="0003143B">
      <w:pPr>
        <w:pStyle w:val="Heading5"/>
        <w:spacing w:line="360" w:lineRule="auto"/>
        <w:jc w:val="center"/>
        <w:rPr>
          <w:szCs w:val="18"/>
        </w:rPr>
      </w:pPr>
      <w:r w:rsidRPr="006559E3">
        <w:rPr>
          <w:szCs w:val="18"/>
        </w:rPr>
        <w:t>ONLINE ARTICLE DATABASE - APA</w:t>
      </w:r>
    </w:p>
    <w:p w:rsidR="004E04C2" w:rsidRPr="006559E3" w:rsidRDefault="004E04C2" w:rsidP="0003143B">
      <w:pPr>
        <w:pStyle w:val="Style1"/>
        <w:rPr>
          <w:szCs w:val="18"/>
        </w:rPr>
      </w:pPr>
      <w:proofErr w:type="spellStart"/>
      <w:r w:rsidRPr="006559E3">
        <w:rPr>
          <w:szCs w:val="18"/>
        </w:rPr>
        <w:t>Marano</w:t>
      </w:r>
      <w:proofErr w:type="spellEnd"/>
      <w:r w:rsidRPr="006559E3">
        <w:rPr>
          <w:szCs w:val="18"/>
        </w:rPr>
        <w:t>, H.E. (2006, June). Class dismissed.</w:t>
      </w:r>
      <w:r w:rsidRPr="006559E3">
        <w:rPr>
          <w:i/>
          <w:szCs w:val="18"/>
        </w:rPr>
        <w:t xml:space="preserve"> Psychology Today, 39</w:t>
      </w:r>
      <w:r w:rsidRPr="006559E3">
        <w:rPr>
          <w:szCs w:val="18"/>
        </w:rPr>
        <w:t>(3), 94-101. Retrieved http://search.epnet.com</w:t>
      </w:r>
    </w:p>
    <w:p w:rsidR="004E04C2" w:rsidRPr="006559E3" w:rsidRDefault="004E04C2" w:rsidP="0003143B">
      <w:pPr>
        <w:pStyle w:val="Heading5"/>
        <w:spacing w:line="360" w:lineRule="auto"/>
        <w:jc w:val="center"/>
        <w:rPr>
          <w:szCs w:val="18"/>
        </w:rPr>
      </w:pPr>
      <w:r w:rsidRPr="006559E3">
        <w:rPr>
          <w:szCs w:val="18"/>
        </w:rPr>
        <w:t>ONLINE ENCYCLOPEDIA - APA</w:t>
      </w:r>
    </w:p>
    <w:p w:rsidR="004E04C2" w:rsidRPr="006559E3" w:rsidRDefault="004E04C2" w:rsidP="0003143B">
      <w:pPr>
        <w:pStyle w:val="NormalIndent"/>
        <w:spacing w:line="360" w:lineRule="auto"/>
        <w:ind w:hanging="720"/>
        <w:rPr>
          <w:sz w:val="18"/>
          <w:szCs w:val="18"/>
        </w:rPr>
      </w:pPr>
      <w:r w:rsidRPr="006559E3">
        <w:rPr>
          <w:sz w:val="18"/>
          <w:szCs w:val="18"/>
        </w:rPr>
        <w:t xml:space="preserve">Marsh, J. H. (2006). </w:t>
      </w:r>
      <w:proofErr w:type="gramStart"/>
      <w:r w:rsidRPr="006559E3">
        <w:rPr>
          <w:sz w:val="18"/>
          <w:szCs w:val="18"/>
        </w:rPr>
        <w:t>Red Crow.</w:t>
      </w:r>
      <w:proofErr w:type="gramEnd"/>
      <w:r w:rsidRPr="006559E3">
        <w:rPr>
          <w:sz w:val="18"/>
          <w:szCs w:val="18"/>
        </w:rPr>
        <w:t xml:space="preserve"> </w:t>
      </w:r>
      <w:proofErr w:type="gramStart"/>
      <w:r w:rsidRPr="006559E3">
        <w:rPr>
          <w:sz w:val="18"/>
          <w:szCs w:val="18"/>
        </w:rPr>
        <w:t xml:space="preserve">In </w:t>
      </w:r>
      <w:r w:rsidRPr="006559E3">
        <w:rPr>
          <w:i/>
          <w:iCs/>
          <w:sz w:val="18"/>
          <w:szCs w:val="18"/>
        </w:rPr>
        <w:t xml:space="preserve">The Canadian </w:t>
      </w:r>
      <w:r>
        <w:rPr>
          <w:i/>
          <w:iCs/>
          <w:sz w:val="18"/>
          <w:szCs w:val="18"/>
        </w:rPr>
        <w:t>e</w:t>
      </w:r>
      <w:r w:rsidRPr="006559E3">
        <w:rPr>
          <w:i/>
          <w:iCs/>
          <w:sz w:val="18"/>
          <w:szCs w:val="18"/>
        </w:rPr>
        <w:t>ncyclopedia</w:t>
      </w:r>
      <w:r w:rsidRPr="006559E3">
        <w:rPr>
          <w:sz w:val="18"/>
          <w:szCs w:val="18"/>
        </w:rPr>
        <w:t>.</w:t>
      </w:r>
      <w:proofErr w:type="gramEnd"/>
      <w:r w:rsidRPr="006559E3">
        <w:rPr>
          <w:sz w:val="18"/>
          <w:szCs w:val="18"/>
        </w:rPr>
        <w:t xml:space="preserve"> Retrieved from http://www.thecanadian encyclopedia.com</w:t>
      </w:r>
    </w:p>
    <w:p w:rsidR="004E04C2" w:rsidRPr="006559E3" w:rsidRDefault="004E04C2" w:rsidP="0003143B">
      <w:pPr>
        <w:pStyle w:val="Heading5"/>
        <w:spacing w:line="360" w:lineRule="auto"/>
        <w:jc w:val="center"/>
        <w:rPr>
          <w:szCs w:val="18"/>
        </w:rPr>
      </w:pPr>
      <w:r w:rsidRPr="006559E3">
        <w:rPr>
          <w:szCs w:val="18"/>
        </w:rPr>
        <w:t>E-</w:t>
      </w:r>
      <w:proofErr w:type="gramStart"/>
      <w:r w:rsidRPr="006559E3">
        <w:rPr>
          <w:szCs w:val="18"/>
        </w:rPr>
        <w:t>BOOK  -</w:t>
      </w:r>
      <w:proofErr w:type="gramEnd"/>
      <w:r w:rsidRPr="006559E3">
        <w:rPr>
          <w:szCs w:val="18"/>
        </w:rPr>
        <w:t xml:space="preserve"> APA</w:t>
      </w:r>
    </w:p>
    <w:p w:rsidR="004E04C2" w:rsidRPr="007B127B" w:rsidRDefault="004E04C2" w:rsidP="0003143B">
      <w:pPr>
        <w:pStyle w:val="NormalIndent"/>
        <w:spacing w:line="360" w:lineRule="auto"/>
        <w:ind w:left="432" w:hanging="432"/>
        <w:rPr>
          <w:sz w:val="18"/>
          <w:szCs w:val="18"/>
        </w:rPr>
      </w:pPr>
      <w:r w:rsidRPr="007B127B">
        <w:rPr>
          <w:sz w:val="18"/>
          <w:szCs w:val="18"/>
        </w:rPr>
        <w:t xml:space="preserve">Frost, R. (1915). </w:t>
      </w:r>
      <w:proofErr w:type="gramStart"/>
      <w:r w:rsidRPr="007B127B">
        <w:rPr>
          <w:i/>
          <w:iCs/>
          <w:sz w:val="18"/>
          <w:szCs w:val="18"/>
        </w:rPr>
        <w:t>North of Boston</w:t>
      </w:r>
      <w:r w:rsidRPr="007B127B">
        <w:rPr>
          <w:sz w:val="18"/>
          <w:szCs w:val="18"/>
        </w:rPr>
        <w:t>.</w:t>
      </w:r>
      <w:proofErr w:type="gramEnd"/>
      <w:r w:rsidRPr="007B127B">
        <w:rPr>
          <w:sz w:val="18"/>
          <w:szCs w:val="18"/>
        </w:rPr>
        <w:t xml:space="preserve"> (3rd </w:t>
      </w:r>
      <w:proofErr w:type="gramStart"/>
      <w:r w:rsidRPr="007B127B">
        <w:rPr>
          <w:sz w:val="18"/>
          <w:szCs w:val="18"/>
        </w:rPr>
        <w:t>ed</w:t>
      </w:r>
      <w:proofErr w:type="gramEnd"/>
      <w:r w:rsidRPr="007B127B">
        <w:rPr>
          <w:sz w:val="18"/>
          <w:szCs w:val="18"/>
        </w:rPr>
        <w:t xml:space="preserve">.). Retrieved from http://books.google.ca </w:t>
      </w:r>
    </w:p>
    <w:p w:rsidR="004E04C2" w:rsidRPr="006559E3" w:rsidRDefault="004E04C2" w:rsidP="0003143B">
      <w:pPr>
        <w:pStyle w:val="NormalIndent"/>
        <w:spacing w:line="360" w:lineRule="auto"/>
        <w:ind w:hanging="720"/>
        <w:rPr>
          <w:lang w:eastAsia="en-US"/>
        </w:rPr>
      </w:pPr>
    </w:p>
    <w:p w:rsidR="004E04C2" w:rsidRDefault="004E04C2" w:rsidP="00F30571">
      <w:pPr>
        <w:pStyle w:val="NormalIndent"/>
        <w:jc w:val="center"/>
        <w:rPr>
          <w:b/>
          <w:sz w:val="18"/>
          <w:u w:val="single"/>
        </w:rPr>
      </w:pPr>
    </w:p>
    <w:p w:rsidR="004E04C2" w:rsidRDefault="004E04C2" w:rsidP="00F30571">
      <w:pPr>
        <w:pStyle w:val="NormalIndent"/>
        <w:jc w:val="center"/>
        <w:rPr>
          <w:b/>
          <w:sz w:val="18"/>
          <w:u w:val="single"/>
        </w:rPr>
      </w:pPr>
    </w:p>
    <w:p w:rsidR="004E04C2" w:rsidRDefault="004E04C2" w:rsidP="00F30571">
      <w:pPr>
        <w:pStyle w:val="NormalIndent"/>
        <w:jc w:val="center"/>
        <w:rPr>
          <w:b/>
          <w:sz w:val="18"/>
          <w:u w:val="single"/>
        </w:rPr>
      </w:pPr>
    </w:p>
    <w:p w:rsidR="004E04C2" w:rsidRDefault="004E04C2" w:rsidP="00F30571">
      <w:pPr>
        <w:pStyle w:val="NormalIndent"/>
        <w:jc w:val="center"/>
        <w:rPr>
          <w:b/>
          <w:sz w:val="18"/>
          <w:u w:val="single"/>
        </w:rPr>
      </w:pPr>
    </w:p>
    <w:p w:rsidR="004E04C2" w:rsidRDefault="004E04C2" w:rsidP="00F30571">
      <w:pPr>
        <w:pStyle w:val="NormalIndent"/>
        <w:jc w:val="center"/>
        <w:rPr>
          <w:b/>
          <w:sz w:val="18"/>
          <w:u w:val="single"/>
        </w:rPr>
      </w:pPr>
    </w:p>
    <w:p w:rsidR="004E04C2" w:rsidRDefault="004E04C2" w:rsidP="00F30571">
      <w:pPr>
        <w:pStyle w:val="NormalIndent"/>
        <w:jc w:val="center"/>
        <w:rPr>
          <w:b/>
          <w:sz w:val="18"/>
          <w:u w:val="single"/>
        </w:rPr>
      </w:pPr>
    </w:p>
    <w:p w:rsidR="004E04C2" w:rsidRPr="0003143B" w:rsidRDefault="004E04C2" w:rsidP="00F30571">
      <w:pPr>
        <w:pStyle w:val="NormalIndent"/>
        <w:jc w:val="center"/>
        <w:rPr>
          <w:b/>
          <w:sz w:val="18"/>
          <w:u w:val="single"/>
        </w:rPr>
      </w:pPr>
    </w:p>
    <w:p w:rsidR="0010424D" w:rsidRDefault="0010424D">
      <w:pPr>
        <w:rPr>
          <w:b/>
          <w:sz w:val="18"/>
          <w:u w:val="single"/>
        </w:rPr>
      </w:pPr>
      <w:r>
        <w:rPr>
          <w:b/>
          <w:sz w:val="18"/>
          <w:u w:val="single"/>
        </w:rPr>
        <w:br w:type="page"/>
      </w:r>
    </w:p>
    <w:p w:rsidR="004E04C2" w:rsidRDefault="004E04C2" w:rsidP="00DA0499">
      <w:pPr>
        <w:pStyle w:val="NormalIndent"/>
        <w:ind w:left="180"/>
        <w:jc w:val="center"/>
        <w:rPr>
          <w:b/>
          <w:sz w:val="18"/>
          <w:u w:val="single"/>
        </w:rPr>
      </w:pPr>
      <w:r>
        <w:rPr>
          <w:b/>
          <w:sz w:val="18"/>
          <w:u w:val="single"/>
        </w:rPr>
        <w:lastRenderedPageBreak/>
        <w:t>THE RCI LIBRARY PROGRAMME</w:t>
      </w:r>
    </w:p>
    <w:p w:rsidR="004E04C2" w:rsidRPr="00775136" w:rsidRDefault="004E04C2" w:rsidP="00DA0499">
      <w:pPr>
        <w:pStyle w:val="NormalIndent"/>
        <w:ind w:left="180"/>
        <w:jc w:val="center"/>
        <w:rPr>
          <w:sz w:val="18"/>
        </w:rPr>
      </w:pPr>
      <w:r w:rsidRPr="00775136">
        <w:rPr>
          <w:b/>
          <w:sz w:val="18"/>
        </w:rPr>
        <w:t>A learning commons for all</w:t>
      </w:r>
    </w:p>
    <w:p w:rsidR="004E04C2" w:rsidRDefault="004E04C2" w:rsidP="00DA0499">
      <w:pPr>
        <w:pStyle w:val="NormalIndent"/>
        <w:ind w:left="180"/>
        <w:rPr>
          <w:b/>
          <w:sz w:val="18"/>
        </w:rPr>
      </w:pPr>
    </w:p>
    <w:p w:rsidR="004E04C2" w:rsidRDefault="004E04C2" w:rsidP="00DA0499">
      <w:pPr>
        <w:pStyle w:val="NormalIndent"/>
        <w:ind w:left="180"/>
        <w:rPr>
          <w:sz w:val="18"/>
        </w:rPr>
      </w:pPr>
      <w:r>
        <w:rPr>
          <w:sz w:val="18"/>
        </w:rPr>
        <w:t>With teacher-librarians and a wealth of online and print resources in our active learning commons library, students learn to locate, assess, and process the information they need for assignments, to read for depth, and to become independent life-long learners. The teacher-librarians collaborate with classroom teachers across subject areas to design and carry out research assignments, select and teach effective and ethical use of print and online resources, and maintain a physical and virtual programme for students 24/7.</w:t>
      </w:r>
    </w:p>
    <w:p w:rsidR="004E04C2" w:rsidRDefault="004E04C2" w:rsidP="00DA0499">
      <w:pPr>
        <w:pStyle w:val="NormalIndent"/>
        <w:ind w:left="180"/>
        <w:rPr>
          <w:b/>
          <w:sz w:val="18"/>
        </w:rPr>
      </w:pPr>
    </w:p>
    <w:p w:rsidR="004E04C2" w:rsidRDefault="004E04C2" w:rsidP="00DA0499">
      <w:pPr>
        <w:pStyle w:val="NormalIndent"/>
        <w:ind w:left="180"/>
        <w:rPr>
          <w:sz w:val="18"/>
        </w:rPr>
      </w:pPr>
      <w:r>
        <w:rPr>
          <w:b/>
          <w:sz w:val="18"/>
        </w:rPr>
        <w:t>Library Hours:</w:t>
      </w:r>
      <w:r>
        <w:rPr>
          <w:sz w:val="18"/>
        </w:rPr>
        <w:t xml:space="preserve">  The library is open during regular class times.</w:t>
      </w:r>
      <w:r>
        <w:rPr>
          <w:sz w:val="18"/>
        </w:rPr>
        <w:br/>
        <w:t>As well, the teacher-librarians volunteer their time to keep the library open before school, at lunch, and after school on most regular school days,</w:t>
      </w:r>
    </w:p>
    <w:p w:rsidR="004E04C2" w:rsidRDefault="004E04C2" w:rsidP="00DA0499">
      <w:pPr>
        <w:pStyle w:val="NormalIndent"/>
        <w:ind w:left="180"/>
        <w:rPr>
          <w:sz w:val="18"/>
        </w:rPr>
      </w:pPr>
      <w:r>
        <w:rPr>
          <w:sz w:val="18"/>
        </w:rPr>
        <w:t>8:15 a.m. – 4:00 p.m. (3:30 p.m. on Fridays).</w:t>
      </w:r>
    </w:p>
    <w:p w:rsidR="004E04C2" w:rsidRDefault="004E04C2" w:rsidP="00DA0499">
      <w:pPr>
        <w:pStyle w:val="NormalIndent"/>
        <w:rPr>
          <w:sz w:val="18"/>
        </w:rPr>
      </w:pPr>
    </w:p>
    <w:p w:rsidR="004E04C2" w:rsidRDefault="004E04C2" w:rsidP="00DA0499">
      <w:pPr>
        <w:pStyle w:val="NormalIndent"/>
        <w:ind w:left="180"/>
        <w:rPr>
          <w:sz w:val="18"/>
        </w:rPr>
      </w:pPr>
      <w:r>
        <w:rPr>
          <w:b/>
          <w:sz w:val="18"/>
        </w:rPr>
        <w:t>Services:</w:t>
      </w:r>
    </w:p>
    <w:p w:rsidR="004E04C2" w:rsidRDefault="004E04C2" w:rsidP="00DA0499">
      <w:pPr>
        <w:pStyle w:val="NormalIndent"/>
        <w:numPr>
          <w:ilvl w:val="0"/>
          <w:numId w:val="9"/>
        </w:numPr>
        <w:tabs>
          <w:tab w:val="clear" w:pos="360"/>
          <w:tab w:val="num" w:pos="630"/>
        </w:tabs>
        <w:ind w:left="720"/>
        <w:rPr>
          <w:sz w:val="18"/>
        </w:rPr>
      </w:pPr>
      <w:r>
        <w:rPr>
          <w:sz w:val="18"/>
        </w:rPr>
        <w:t>Research, collaboration, and study are the primary focus of the library</w:t>
      </w:r>
    </w:p>
    <w:p w:rsidR="004E04C2" w:rsidRDefault="004E04C2" w:rsidP="00DA0499">
      <w:pPr>
        <w:pStyle w:val="NormalIndent"/>
        <w:numPr>
          <w:ilvl w:val="0"/>
          <w:numId w:val="9"/>
        </w:numPr>
        <w:tabs>
          <w:tab w:val="clear" w:pos="360"/>
          <w:tab w:val="num" w:pos="630"/>
        </w:tabs>
        <w:ind w:left="720"/>
        <w:rPr>
          <w:sz w:val="18"/>
        </w:rPr>
      </w:pPr>
      <w:r>
        <w:rPr>
          <w:sz w:val="18"/>
        </w:rPr>
        <w:t>Classes take priority in the library; students on spares may use the library and computers when space allows.</w:t>
      </w:r>
    </w:p>
    <w:p w:rsidR="004E04C2" w:rsidRDefault="004E04C2" w:rsidP="00DA0499">
      <w:pPr>
        <w:pStyle w:val="NormalIndent"/>
        <w:numPr>
          <w:ilvl w:val="0"/>
          <w:numId w:val="9"/>
        </w:numPr>
        <w:tabs>
          <w:tab w:val="clear" w:pos="360"/>
          <w:tab w:val="num" w:pos="630"/>
        </w:tabs>
        <w:ind w:left="720"/>
        <w:rPr>
          <w:sz w:val="18"/>
        </w:rPr>
      </w:pPr>
      <w:r>
        <w:rPr>
          <w:sz w:val="18"/>
        </w:rPr>
        <w:t xml:space="preserve">Library Website: </w:t>
      </w:r>
      <w:proofErr w:type="gramStart"/>
      <w:r>
        <w:rPr>
          <w:b/>
          <w:bCs/>
          <w:sz w:val="18"/>
        </w:rPr>
        <w:t>http://schools.tdsb.on.ca/riverdale</w:t>
      </w:r>
      <w:r>
        <w:rPr>
          <w:b/>
          <w:bCs/>
          <w:sz w:val="18"/>
        </w:rPr>
        <w:br/>
      </w:r>
      <w:r>
        <w:rPr>
          <w:sz w:val="18"/>
        </w:rPr>
        <w:t>click</w:t>
      </w:r>
      <w:proofErr w:type="gramEnd"/>
      <w:r>
        <w:rPr>
          <w:sz w:val="18"/>
        </w:rPr>
        <w:t xml:space="preserve"> </w:t>
      </w:r>
      <w:r>
        <w:rPr>
          <w:i/>
          <w:sz w:val="18"/>
        </w:rPr>
        <w:t>Library</w:t>
      </w:r>
      <w:r>
        <w:rPr>
          <w:sz w:val="18"/>
        </w:rPr>
        <w:t xml:space="preserve">, then </w:t>
      </w:r>
      <w:r>
        <w:rPr>
          <w:i/>
          <w:sz w:val="18"/>
        </w:rPr>
        <w:t>Library Website</w:t>
      </w:r>
      <w:r>
        <w:rPr>
          <w:sz w:val="18"/>
        </w:rPr>
        <w:t xml:space="preserve"> for research tools.</w:t>
      </w:r>
    </w:p>
    <w:p w:rsidR="004E04C2" w:rsidRDefault="004E04C2" w:rsidP="00DA0499">
      <w:pPr>
        <w:pStyle w:val="NormalIndent"/>
        <w:numPr>
          <w:ilvl w:val="0"/>
          <w:numId w:val="9"/>
        </w:numPr>
        <w:tabs>
          <w:tab w:val="clear" w:pos="360"/>
          <w:tab w:val="num" w:pos="630"/>
        </w:tabs>
        <w:ind w:left="720"/>
        <w:rPr>
          <w:sz w:val="18"/>
        </w:rPr>
      </w:pPr>
      <w:r>
        <w:rPr>
          <w:sz w:val="18"/>
        </w:rPr>
        <w:t>Online subscription databases (get the passwords!)</w:t>
      </w:r>
    </w:p>
    <w:p w:rsidR="004E04C2" w:rsidRDefault="004E04C2" w:rsidP="00DA0499">
      <w:pPr>
        <w:pStyle w:val="NormalIndent"/>
        <w:numPr>
          <w:ilvl w:val="0"/>
          <w:numId w:val="9"/>
        </w:numPr>
        <w:tabs>
          <w:tab w:val="clear" w:pos="360"/>
          <w:tab w:val="num" w:pos="630"/>
        </w:tabs>
        <w:ind w:left="720"/>
        <w:rPr>
          <w:sz w:val="18"/>
        </w:rPr>
      </w:pPr>
      <w:r>
        <w:rPr>
          <w:sz w:val="18"/>
        </w:rPr>
        <w:t xml:space="preserve">30,000 books; 45 magazine subscriptions; 31 computers </w:t>
      </w:r>
    </w:p>
    <w:p w:rsidR="004E04C2" w:rsidRDefault="008528C2" w:rsidP="00DA0499">
      <w:pPr>
        <w:pStyle w:val="NormalIndent"/>
        <w:numPr>
          <w:ilvl w:val="0"/>
          <w:numId w:val="9"/>
        </w:numPr>
        <w:tabs>
          <w:tab w:val="clear" w:pos="360"/>
          <w:tab w:val="num" w:pos="630"/>
        </w:tabs>
        <w:ind w:left="720"/>
        <w:rPr>
          <w:sz w:val="18"/>
        </w:rPr>
      </w:pPr>
      <w:r>
        <w:rPr>
          <w:sz w:val="18"/>
        </w:rPr>
        <w:t>Literacy Lab: 21</w:t>
      </w:r>
      <w:r w:rsidR="004E04C2">
        <w:rPr>
          <w:sz w:val="18"/>
        </w:rPr>
        <w:t xml:space="preserve"> computers</w:t>
      </w:r>
    </w:p>
    <w:p w:rsidR="004E04C2" w:rsidRDefault="004E04C2" w:rsidP="00DA0499">
      <w:pPr>
        <w:pStyle w:val="NormalIndent"/>
        <w:numPr>
          <w:ilvl w:val="0"/>
          <w:numId w:val="9"/>
        </w:numPr>
        <w:tabs>
          <w:tab w:val="clear" w:pos="360"/>
          <w:tab w:val="num" w:pos="630"/>
        </w:tabs>
        <w:ind w:left="720"/>
        <w:rPr>
          <w:sz w:val="18"/>
        </w:rPr>
      </w:pPr>
      <w:r>
        <w:rPr>
          <w:sz w:val="18"/>
        </w:rPr>
        <w:t xml:space="preserve">Graphic organizers, pathfinders, note taking </w:t>
      </w:r>
      <w:r w:rsidR="008528C2">
        <w:rPr>
          <w:sz w:val="18"/>
        </w:rPr>
        <w:t>aids</w:t>
      </w:r>
    </w:p>
    <w:p w:rsidR="004E04C2" w:rsidRDefault="004E04C2" w:rsidP="00DA0499">
      <w:pPr>
        <w:pStyle w:val="NormalIndent"/>
        <w:numPr>
          <w:ilvl w:val="0"/>
          <w:numId w:val="9"/>
        </w:numPr>
        <w:tabs>
          <w:tab w:val="clear" w:pos="360"/>
          <w:tab w:val="num" w:pos="630"/>
        </w:tabs>
        <w:ind w:left="720"/>
        <w:rPr>
          <w:sz w:val="18"/>
        </w:rPr>
      </w:pPr>
      <w:r>
        <w:rPr>
          <w:sz w:val="18"/>
        </w:rPr>
        <w:t>Printing 10¢ per page</w:t>
      </w:r>
    </w:p>
    <w:p w:rsidR="004E04C2" w:rsidRDefault="004E04C2" w:rsidP="00DA0499">
      <w:pPr>
        <w:pStyle w:val="NormalIndent"/>
        <w:numPr>
          <w:ilvl w:val="0"/>
          <w:numId w:val="9"/>
        </w:numPr>
        <w:tabs>
          <w:tab w:val="clear" w:pos="360"/>
          <w:tab w:val="num" w:pos="630"/>
        </w:tabs>
        <w:ind w:left="720"/>
        <w:rPr>
          <w:sz w:val="18"/>
        </w:rPr>
      </w:pPr>
      <w:r>
        <w:rPr>
          <w:sz w:val="18"/>
        </w:rPr>
        <w:t>Photocopying 15¢ per page</w:t>
      </w:r>
    </w:p>
    <w:p w:rsidR="004E04C2" w:rsidRDefault="004E04C2" w:rsidP="00DA0499">
      <w:pPr>
        <w:pStyle w:val="NormalIndent"/>
        <w:numPr>
          <w:ilvl w:val="0"/>
          <w:numId w:val="9"/>
        </w:numPr>
        <w:tabs>
          <w:tab w:val="clear" w:pos="360"/>
          <w:tab w:val="num" w:pos="630"/>
        </w:tabs>
        <w:ind w:left="720"/>
        <w:rPr>
          <w:sz w:val="18"/>
        </w:rPr>
      </w:pPr>
      <w:r>
        <w:rPr>
          <w:sz w:val="18"/>
        </w:rPr>
        <w:t>Bristol boards and other supplies for sale when available</w:t>
      </w:r>
    </w:p>
    <w:p w:rsidR="004E04C2" w:rsidRDefault="004E04C2" w:rsidP="00DA0499">
      <w:pPr>
        <w:pStyle w:val="NormalIndent"/>
        <w:tabs>
          <w:tab w:val="left" w:pos="630"/>
        </w:tabs>
        <w:ind w:left="180"/>
        <w:rPr>
          <w:sz w:val="18"/>
        </w:rPr>
      </w:pPr>
      <w:r>
        <w:rPr>
          <w:b/>
          <w:sz w:val="18"/>
        </w:rPr>
        <w:t>Loans:</w:t>
      </w:r>
    </w:p>
    <w:p w:rsidR="004E04C2" w:rsidRDefault="004E04C2" w:rsidP="00DA0499">
      <w:pPr>
        <w:pStyle w:val="NormalIndent"/>
        <w:numPr>
          <w:ilvl w:val="0"/>
          <w:numId w:val="10"/>
        </w:numPr>
        <w:tabs>
          <w:tab w:val="clear" w:pos="360"/>
          <w:tab w:val="num" w:pos="630"/>
        </w:tabs>
        <w:ind w:left="720"/>
        <w:rPr>
          <w:sz w:val="18"/>
        </w:rPr>
      </w:pPr>
      <w:r>
        <w:rPr>
          <w:sz w:val="18"/>
        </w:rPr>
        <w:t xml:space="preserve">You need your SAC card or photo ID to borrow materials </w:t>
      </w:r>
    </w:p>
    <w:p w:rsidR="004E04C2" w:rsidRDefault="004E04C2" w:rsidP="00DA0499">
      <w:pPr>
        <w:pStyle w:val="NormalIndent"/>
        <w:numPr>
          <w:ilvl w:val="0"/>
          <w:numId w:val="10"/>
        </w:numPr>
        <w:tabs>
          <w:tab w:val="clear" w:pos="360"/>
          <w:tab w:val="num" w:pos="630"/>
        </w:tabs>
        <w:ind w:left="720"/>
        <w:rPr>
          <w:sz w:val="18"/>
        </w:rPr>
      </w:pPr>
      <w:r>
        <w:rPr>
          <w:sz w:val="18"/>
        </w:rPr>
        <w:t>Books and magazines for 3 weeks</w:t>
      </w:r>
    </w:p>
    <w:p w:rsidR="004E04C2" w:rsidRDefault="004E04C2" w:rsidP="00DA0499">
      <w:pPr>
        <w:pStyle w:val="NormalIndent"/>
        <w:numPr>
          <w:ilvl w:val="0"/>
          <w:numId w:val="10"/>
        </w:numPr>
        <w:tabs>
          <w:tab w:val="clear" w:pos="360"/>
          <w:tab w:val="num" w:pos="630"/>
        </w:tabs>
        <w:ind w:left="720"/>
        <w:rPr>
          <w:sz w:val="18"/>
        </w:rPr>
      </w:pPr>
      <w:r>
        <w:rPr>
          <w:sz w:val="18"/>
        </w:rPr>
        <w:t>Videos for 1 day</w:t>
      </w:r>
    </w:p>
    <w:p w:rsidR="004E04C2" w:rsidRDefault="004E04C2" w:rsidP="00DA0499">
      <w:pPr>
        <w:pStyle w:val="NormalIndent"/>
        <w:numPr>
          <w:ilvl w:val="0"/>
          <w:numId w:val="10"/>
        </w:numPr>
        <w:tabs>
          <w:tab w:val="clear" w:pos="360"/>
          <w:tab w:val="num" w:pos="630"/>
        </w:tabs>
        <w:ind w:left="720"/>
        <w:rPr>
          <w:sz w:val="18"/>
        </w:rPr>
      </w:pPr>
      <w:r>
        <w:rPr>
          <w:sz w:val="18"/>
        </w:rPr>
        <w:t>Maximum 5 books in total, 3 per assignment</w:t>
      </w:r>
    </w:p>
    <w:p w:rsidR="004E04C2" w:rsidRDefault="004E04C2" w:rsidP="00DA0499">
      <w:pPr>
        <w:pStyle w:val="NormalIndent"/>
        <w:numPr>
          <w:ilvl w:val="0"/>
          <w:numId w:val="10"/>
        </w:numPr>
        <w:tabs>
          <w:tab w:val="clear" w:pos="360"/>
          <w:tab w:val="num" w:pos="630"/>
        </w:tabs>
        <w:ind w:left="720"/>
        <w:rPr>
          <w:sz w:val="18"/>
        </w:rPr>
      </w:pPr>
      <w:r>
        <w:rPr>
          <w:sz w:val="18"/>
        </w:rPr>
        <w:t>All items may be renewed as often as needed</w:t>
      </w:r>
    </w:p>
    <w:p w:rsidR="004E04C2" w:rsidRDefault="004E04C2" w:rsidP="00DA0499">
      <w:pPr>
        <w:pStyle w:val="NormalIndent"/>
        <w:numPr>
          <w:ilvl w:val="0"/>
          <w:numId w:val="10"/>
        </w:numPr>
        <w:tabs>
          <w:tab w:val="clear" w:pos="360"/>
          <w:tab w:val="num" w:pos="630"/>
        </w:tabs>
        <w:ind w:left="720"/>
        <w:rPr>
          <w:sz w:val="18"/>
        </w:rPr>
      </w:pPr>
      <w:r>
        <w:rPr>
          <w:sz w:val="18"/>
        </w:rPr>
        <w:t>Overdue fines are 10¢ per day per item ($1 per day for videos)</w:t>
      </w:r>
    </w:p>
    <w:p w:rsidR="004E04C2" w:rsidRDefault="004E04C2" w:rsidP="00DA0499">
      <w:pPr>
        <w:pStyle w:val="NormalIndent"/>
        <w:numPr>
          <w:ilvl w:val="0"/>
          <w:numId w:val="10"/>
        </w:numPr>
        <w:tabs>
          <w:tab w:val="clear" w:pos="360"/>
          <w:tab w:val="num" w:pos="630"/>
        </w:tabs>
        <w:ind w:left="720"/>
        <w:rPr>
          <w:sz w:val="18"/>
        </w:rPr>
      </w:pPr>
      <w:r>
        <w:rPr>
          <w:sz w:val="18"/>
        </w:rPr>
        <w:t>The replacement value of lost or damaged materials must be resolved, by payment or in kind.</w:t>
      </w:r>
    </w:p>
    <w:p w:rsidR="004E04C2" w:rsidRDefault="004E04C2" w:rsidP="00DA0499">
      <w:pPr>
        <w:pStyle w:val="NormalIndent"/>
        <w:tabs>
          <w:tab w:val="left" w:pos="270"/>
        </w:tabs>
        <w:ind w:left="180"/>
        <w:rPr>
          <w:b/>
          <w:sz w:val="18"/>
        </w:rPr>
      </w:pPr>
    </w:p>
    <w:p w:rsidR="004E04C2" w:rsidRDefault="004E04C2" w:rsidP="00DA0499">
      <w:pPr>
        <w:pStyle w:val="NormalIndent"/>
        <w:tabs>
          <w:tab w:val="left" w:pos="270"/>
        </w:tabs>
        <w:ind w:left="180"/>
        <w:rPr>
          <w:sz w:val="18"/>
        </w:rPr>
      </w:pPr>
      <w:r>
        <w:rPr>
          <w:b/>
          <w:sz w:val="18"/>
        </w:rPr>
        <w:t>Library Activities:</w:t>
      </w:r>
    </w:p>
    <w:p w:rsidR="004E04C2" w:rsidRDefault="004E04C2" w:rsidP="00DA0499">
      <w:pPr>
        <w:pStyle w:val="NormalIndent"/>
        <w:tabs>
          <w:tab w:val="left" w:pos="270"/>
        </w:tabs>
        <w:ind w:left="180"/>
        <w:rPr>
          <w:sz w:val="18"/>
        </w:rPr>
      </w:pPr>
      <w:r>
        <w:rPr>
          <w:sz w:val="18"/>
        </w:rPr>
        <w:t>Library Volunteers and Aides; Library Club; Freedom to Read Week; International Library Day; Reading programs; Contests; Guest Speakers.</w:t>
      </w:r>
    </w:p>
    <w:p w:rsidR="004E04C2" w:rsidRPr="00F30571" w:rsidRDefault="004E04C2" w:rsidP="00DA0499">
      <w:pPr>
        <w:jc w:val="both"/>
        <w:rPr>
          <w:sz w:val="18"/>
        </w:rPr>
      </w:pPr>
    </w:p>
    <w:p w:rsidR="004E04C2" w:rsidRPr="00F30571" w:rsidRDefault="004E04C2" w:rsidP="00896FA0">
      <w:pPr>
        <w:jc w:val="both"/>
        <w:rPr>
          <w:sz w:val="18"/>
        </w:rPr>
      </w:pPr>
    </w:p>
    <w:p w:rsidR="004E04C2" w:rsidRDefault="004E04C2">
      <w:pPr>
        <w:jc w:val="both"/>
        <w:rPr>
          <w:sz w:val="18"/>
          <w:lang w:val="en-US"/>
        </w:rPr>
      </w:pPr>
    </w:p>
    <w:sectPr w:rsidR="004E04C2" w:rsidSect="002462E5">
      <w:pgSz w:w="12240" w:h="15840"/>
      <w:pgMar w:top="2880" w:right="1710" w:bottom="2736" w:left="3240" w:header="706" w:footer="706" w:gutter="0"/>
      <w:cols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0BC" w:rsidRDefault="007860BC">
      <w:r>
        <w:separator/>
      </w:r>
    </w:p>
  </w:endnote>
  <w:endnote w:type="continuationSeparator" w:id="0">
    <w:p w:rsidR="007860BC" w:rsidRDefault="00786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Times">
    <w:panose1 w:val="00000000000000000000"/>
    <w:charset w:val="00"/>
    <w:family w:val="roman"/>
    <w:notTrueType/>
    <w:pitch w:val="variable"/>
    <w:sig w:usb0="00000003" w:usb1="00000000" w:usb2="00000000" w:usb3="00000000" w:csb0="00000001" w:csb1="00000000"/>
  </w:font>
  <w:font w:name="Frutiger-BoldC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0BC" w:rsidRDefault="007860BC">
      <w:r>
        <w:separator/>
      </w:r>
    </w:p>
  </w:footnote>
  <w:footnote w:type="continuationSeparator" w:id="0">
    <w:p w:rsidR="007860BC" w:rsidRDefault="00786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8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A1E5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AB3160A"/>
    <w:multiLevelType w:val="hybridMultilevel"/>
    <w:tmpl w:val="80A47344"/>
    <w:lvl w:ilvl="0" w:tplc="E6642D56">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0C4C70C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
    <w:nsid w:val="18523D7C"/>
    <w:multiLevelType w:val="singleLevel"/>
    <w:tmpl w:val="20C8FD56"/>
    <w:lvl w:ilvl="0">
      <w:start w:val="6"/>
      <w:numFmt w:val="lowerRoman"/>
      <w:lvlText w:val="%1)"/>
      <w:lvlJc w:val="left"/>
      <w:pPr>
        <w:tabs>
          <w:tab w:val="num" w:pos="2160"/>
        </w:tabs>
        <w:ind w:left="2160" w:hanging="720"/>
      </w:pPr>
      <w:rPr>
        <w:rFonts w:cs="Times New Roman" w:hint="default"/>
      </w:rPr>
    </w:lvl>
  </w:abstractNum>
  <w:abstractNum w:abstractNumId="5">
    <w:nsid w:val="27C62308"/>
    <w:multiLevelType w:val="hybridMultilevel"/>
    <w:tmpl w:val="28ACD5CE"/>
    <w:lvl w:ilvl="0" w:tplc="B75A9F2E">
      <w:start w:val="5"/>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nsid w:val="29851B87"/>
    <w:multiLevelType w:val="hybridMultilevel"/>
    <w:tmpl w:val="9604B14A"/>
    <w:lvl w:ilvl="0" w:tplc="FA0EAA92">
      <w:numFmt w:val="bullet"/>
      <w:lvlText w:val="•"/>
      <w:lvlJc w:val="left"/>
      <w:pPr>
        <w:ind w:left="720" w:hanging="360"/>
      </w:pPr>
      <w:rPr>
        <w:rFonts w:ascii="Times New Roman" w:eastAsia="Times New Roman" w:hAnsi="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A6E6B05"/>
    <w:multiLevelType w:val="singleLevel"/>
    <w:tmpl w:val="D5BAE586"/>
    <w:lvl w:ilvl="0">
      <w:numFmt w:val="bullet"/>
      <w:lvlText w:val="-"/>
      <w:lvlJc w:val="left"/>
      <w:pPr>
        <w:tabs>
          <w:tab w:val="num" w:pos="1440"/>
        </w:tabs>
        <w:ind w:left="1440" w:hanging="720"/>
      </w:pPr>
      <w:rPr>
        <w:rFonts w:hint="default"/>
      </w:rPr>
    </w:lvl>
  </w:abstractNum>
  <w:abstractNum w:abstractNumId="8">
    <w:nsid w:val="2D595B70"/>
    <w:multiLevelType w:val="hybridMultilevel"/>
    <w:tmpl w:val="0E985900"/>
    <w:lvl w:ilvl="0" w:tplc="FA0EAA92">
      <w:numFmt w:val="bullet"/>
      <w:lvlText w:val="•"/>
      <w:lvlJc w:val="left"/>
      <w:pPr>
        <w:ind w:left="720" w:hanging="360"/>
      </w:pPr>
      <w:rPr>
        <w:rFonts w:ascii="Times New Roman" w:eastAsia="Times New Roman" w:hAnsi="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3CE171E"/>
    <w:multiLevelType w:val="singleLevel"/>
    <w:tmpl w:val="2F505C2E"/>
    <w:lvl w:ilvl="0">
      <w:start w:val="1"/>
      <w:numFmt w:val="lowerRoman"/>
      <w:lvlText w:val=""/>
      <w:lvlJc w:val="left"/>
      <w:pPr>
        <w:tabs>
          <w:tab w:val="num" w:pos="360"/>
        </w:tabs>
        <w:ind w:left="360" w:hanging="360"/>
      </w:pPr>
      <w:rPr>
        <w:rFonts w:ascii="Times New Roman" w:hAnsi="Times New Roman" w:cs="Times New Roman" w:hint="default"/>
      </w:rPr>
    </w:lvl>
  </w:abstractNum>
  <w:abstractNum w:abstractNumId="10">
    <w:nsid w:val="34107F27"/>
    <w:multiLevelType w:val="hybridMultilevel"/>
    <w:tmpl w:val="C2A238E0"/>
    <w:lvl w:ilvl="0" w:tplc="C16E2F74">
      <w:start w:val="1"/>
      <w:numFmt w:val="bullet"/>
      <w:lvlText w:val=""/>
      <w:lvlJc w:val="left"/>
      <w:pPr>
        <w:tabs>
          <w:tab w:val="num" w:pos="216"/>
        </w:tabs>
      </w:pPr>
      <w:rPr>
        <w:rFonts w:ascii="Symbol" w:hAnsi="Symbol" w:hint="default"/>
        <w:sz w:val="24"/>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387810C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3E1F5F91"/>
    <w:multiLevelType w:val="singleLevel"/>
    <w:tmpl w:val="1EF609F0"/>
    <w:lvl w:ilvl="0">
      <w:start w:val="6"/>
      <w:numFmt w:val="lowerRoman"/>
      <w:lvlText w:val="%1)"/>
      <w:lvlJc w:val="left"/>
      <w:pPr>
        <w:tabs>
          <w:tab w:val="num" w:pos="1440"/>
        </w:tabs>
        <w:ind w:left="1440" w:hanging="720"/>
      </w:pPr>
      <w:rPr>
        <w:rFonts w:cs="Times New Roman" w:hint="default"/>
      </w:rPr>
    </w:lvl>
  </w:abstractNum>
  <w:abstractNum w:abstractNumId="13">
    <w:nsid w:val="3FA55540"/>
    <w:multiLevelType w:val="hybridMultilevel"/>
    <w:tmpl w:val="7834EB3E"/>
    <w:lvl w:ilvl="0" w:tplc="10090001">
      <w:start w:val="1"/>
      <w:numFmt w:val="bullet"/>
      <w:lvlText w:val=""/>
      <w:lvlJc w:val="left"/>
      <w:pPr>
        <w:tabs>
          <w:tab w:val="num" w:pos="1125"/>
        </w:tabs>
        <w:ind w:left="1125" w:hanging="360"/>
      </w:pPr>
      <w:rPr>
        <w:rFonts w:ascii="Symbol" w:hAnsi="Symbol" w:hint="default"/>
      </w:rPr>
    </w:lvl>
    <w:lvl w:ilvl="1" w:tplc="10090003">
      <w:start w:val="1"/>
      <w:numFmt w:val="bullet"/>
      <w:lvlText w:val="o"/>
      <w:lvlJc w:val="left"/>
      <w:pPr>
        <w:tabs>
          <w:tab w:val="num" w:pos="1845"/>
        </w:tabs>
        <w:ind w:left="1845" w:hanging="360"/>
      </w:pPr>
      <w:rPr>
        <w:rFonts w:ascii="Courier New" w:hAnsi="Courier New" w:hint="default"/>
      </w:rPr>
    </w:lvl>
    <w:lvl w:ilvl="2" w:tplc="10090005" w:tentative="1">
      <w:start w:val="1"/>
      <w:numFmt w:val="bullet"/>
      <w:lvlText w:val=""/>
      <w:lvlJc w:val="left"/>
      <w:pPr>
        <w:tabs>
          <w:tab w:val="num" w:pos="2565"/>
        </w:tabs>
        <w:ind w:left="2565" w:hanging="360"/>
      </w:pPr>
      <w:rPr>
        <w:rFonts w:ascii="Wingdings" w:hAnsi="Wingdings" w:hint="default"/>
      </w:rPr>
    </w:lvl>
    <w:lvl w:ilvl="3" w:tplc="10090001" w:tentative="1">
      <w:start w:val="1"/>
      <w:numFmt w:val="bullet"/>
      <w:lvlText w:val=""/>
      <w:lvlJc w:val="left"/>
      <w:pPr>
        <w:tabs>
          <w:tab w:val="num" w:pos="3285"/>
        </w:tabs>
        <w:ind w:left="3285" w:hanging="360"/>
      </w:pPr>
      <w:rPr>
        <w:rFonts w:ascii="Symbol" w:hAnsi="Symbol" w:hint="default"/>
      </w:rPr>
    </w:lvl>
    <w:lvl w:ilvl="4" w:tplc="10090003" w:tentative="1">
      <w:start w:val="1"/>
      <w:numFmt w:val="bullet"/>
      <w:lvlText w:val="o"/>
      <w:lvlJc w:val="left"/>
      <w:pPr>
        <w:tabs>
          <w:tab w:val="num" w:pos="4005"/>
        </w:tabs>
        <w:ind w:left="4005" w:hanging="360"/>
      </w:pPr>
      <w:rPr>
        <w:rFonts w:ascii="Courier New" w:hAnsi="Courier New" w:hint="default"/>
      </w:rPr>
    </w:lvl>
    <w:lvl w:ilvl="5" w:tplc="10090005" w:tentative="1">
      <w:start w:val="1"/>
      <w:numFmt w:val="bullet"/>
      <w:lvlText w:val=""/>
      <w:lvlJc w:val="left"/>
      <w:pPr>
        <w:tabs>
          <w:tab w:val="num" w:pos="4725"/>
        </w:tabs>
        <w:ind w:left="4725" w:hanging="360"/>
      </w:pPr>
      <w:rPr>
        <w:rFonts w:ascii="Wingdings" w:hAnsi="Wingdings" w:hint="default"/>
      </w:rPr>
    </w:lvl>
    <w:lvl w:ilvl="6" w:tplc="10090001" w:tentative="1">
      <w:start w:val="1"/>
      <w:numFmt w:val="bullet"/>
      <w:lvlText w:val=""/>
      <w:lvlJc w:val="left"/>
      <w:pPr>
        <w:tabs>
          <w:tab w:val="num" w:pos="5445"/>
        </w:tabs>
        <w:ind w:left="5445" w:hanging="360"/>
      </w:pPr>
      <w:rPr>
        <w:rFonts w:ascii="Symbol" w:hAnsi="Symbol" w:hint="default"/>
      </w:rPr>
    </w:lvl>
    <w:lvl w:ilvl="7" w:tplc="10090003" w:tentative="1">
      <w:start w:val="1"/>
      <w:numFmt w:val="bullet"/>
      <w:lvlText w:val="o"/>
      <w:lvlJc w:val="left"/>
      <w:pPr>
        <w:tabs>
          <w:tab w:val="num" w:pos="6165"/>
        </w:tabs>
        <w:ind w:left="6165" w:hanging="360"/>
      </w:pPr>
      <w:rPr>
        <w:rFonts w:ascii="Courier New" w:hAnsi="Courier New" w:hint="default"/>
      </w:rPr>
    </w:lvl>
    <w:lvl w:ilvl="8" w:tplc="10090005" w:tentative="1">
      <w:start w:val="1"/>
      <w:numFmt w:val="bullet"/>
      <w:lvlText w:val=""/>
      <w:lvlJc w:val="left"/>
      <w:pPr>
        <w:tabs>
          <w:tab w:val="num" w:pos="6885"/>
        </w:tabs>
        <w:ind w:left="6885" w:hanging="360"/>
      </w:pPr>
      <w:rPr>
        <w:rFonts w:ascii="Wingdings" w:hAnsi="Wingdings" w:hint="default"/>
      </w:rPr>
    </w:lvl>
  </w:abstractNum>
  <w:abstractNum w:abstractNumId="14">
    <w:nsid w:val="491C7BE6"/>
    <w:multiLevelType w:val="singleLevel"/>
    <w:tmpl w:val="0396D764"/>
    <w:lvl w:ilvl="0">
      <w:start w:val="1"/>
      <w:numFmt w:val="upperLetter"/>
      <w:lvlText w:val="%1)"/>
      <w:lvlJc w:val="left"/>
      <w:pPr>
        <w:tabs>
          <w:tab w:val="num" w:pos="360"/>
        </w:tabs>
        <w:ind w:left="360" w:hanging="360"/>
      </w:pPr>
      <w:rPr>
        <w:rFonts w:cs="Times New Roman" w:hint="default"/>
      </w:rPr>
    </w:lvl>
  </w:abstractNum>
  <w:abstractNum w:abstractNumId="15">
    <w:nsid w:val="4FD318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4464FE6"/>
    <w:multiLevelType w:val="hybridMultilevel"/>
    <w:tmpl w:val="CE66BACE"/>
    <w:lvl w:ilvl="0" w:tplc="0409000F">
      <w:start w:val="1"/>
      <w:numFmt w:val="decimal"/>
      <w:lvlText w:val="%1."/>
      <w:lvlJc w:val="left"/>
      <w:pPr>
        <w:tabs>
          <w:tab w:val="num" w:pos="360"/>
        </w:tabs>
        <w:ind w:left="360" w:hanging="360"/>
      </w:pPr>
      <w:rPr>
        <w:rFonts w:cs="Times New Roman"/>
      </w:rPr>
    </w:lvl>
    <w:lvl w:ilvl="1" w:tplc="10090019" w:tentative="1">
      <w:start w:val="1"/>
      <w:numFmt w:val="lowerLetter"/>
      <w:lvlText w:val="%2."/>
      <w:lvlJc w:val="left"/>
      <w:pPr>
        <w:tabs>
          <w:tab w:val="num" w:pos="720"/>
        </w:tabs>
        <w:ind w:left="720" w:hanging="360"/>
      </w:pPr>
      <w:rPr>
        <w:rFonts w:cs="Times New Roman"/>
      </w:rPr>
    </w:lvl>
    <w:lvl w:ilvl="2" w:tplc="1009001B" w:tentative="1">
      <w:start w:val="1"/>
      <w:numFmt w:val="lowerRoman"/>
      <w:lvlText w:val="%3."/>
      <w:lvlJc w:val="right"/>
      <w:pPr>
        <w:tabs>
          <w:tab w:val="num" w:pos="1440"/>
        </w:tabs>
        <w:ind w:left="1440" w:hanging="180"/>
      </w:pPr>
      <w:rPr>
        <w:rFonts w:cs="Times New Roman"/>
      </w:rPr>
    </w:lvl>
    <w:lvl w:ilvl="3" w:tplc="1009000F" w:tentative="1">
      <w:start w:val="1"/>
      <w:numFmt w:val="decimal"/>
      <w:lvlText w:val="%4."/>
      <w:lvlJc w:val="left"/>
      <w:pPr>
        <w:tabs>
          <w:tab w:val="num" w:pos="2160"/>
        </w:tabs>
        <w:ind w:left="2160" w:hanging="360"/>
      </w:pPr>
      <w:rPr>
        <w:rFonts w:cs="Times New Roman"/>
      </w:rPr>
    </w:lvl>
    <w:lvl w:ilvl="4" w:tplc="10090019" w:tentative="1">
      <w:start w:val="1"/>
      <w:numFmt w:val="lowerLetter"/>
      <w:lvlText w:val="%5."/>
      <w:lvlJc w:val="left"/>
      <w:pPr>
        <w:tabs>
          <w:tab w:val="num" w:pos="2880"/>
        </w:tabs>
        <w:ind w:left="2880" w:hanging="360"/>
      </w:pPr>
      <w:rPr>
        <w:rFonts w:cs="Times New Roman"/>
      </w:rPr>
    </w:lvl>
    <w:lvl w:ilvl="5" w:tplc="1009001B" w:tentative="1">
      <w:start w:val="1"/>
      <w:numFmt w:val="lowerRoman"/>
      <w:lvlText w:val="%6."/>
      <w:lvlJc w:val="right"/>
      <w:pPr>
        <w:tabs>
          <w:tab w:val="num" w:pos="3600"/>
        </w:tabs>
        <w:ind w:left="3600" w:hanging="180"/>
      </w:pPr>
      <w:rPr>
        <w:rFonts w:cs="Times New Roman"/>
      </w:rPr>
    </w:lvl>
    <w:lvl w:ilvl="6" w:tplc="1009000F" w:tentative="1">
      <w:start w:val="1"/>
      <w:numFmt w:val="decimal"/>
      <w:lvlText w:val="%7."/>
      <w:lvlJc w:val="left"/>
      <w:pPr>
        <w:tabs>
          <w:tab w:val="num" w:pos="4320"/>
        </w:tabs>
        <w:ind w:left="4320" w:hanging="360"/>
      </w:pPr>
      <w:rPr>
        <w:rFonts w:cs="Times New Roman"/>
      </w:rPr>
    </w:lvl>
    <w:lvl w:ilvl="7" w:tplc="10090019" w:tentative="1">
      <w:start w:val="1"/>
      <w:numFmt w:val="lowerLetter"/>
      <w:lvlText w:val="%8."/>
      <w:lvlJc w:val="left"/>
      <w:pPr>
        <w:tabs>
          <w:tab w:val="num" w:pos="5040"/>
        </w:tabs>
        <w:ind w:left="5040" w:hanging="360"/>
      </w:pPr>
      <w:rPr>
        <w:rFonts w:cs="Times New Roman"/>
      </w:rPr>
    </w:lvl>
    <w:lvl w:ilvl="8" w:tplc="1009001B" w:tentative="1">
      <w:start w:val="1"/>
      <w:numFmt w:val="lowerRoman"/>
      <w:lvlText w:val="%9."/>
      <w:lvlJc w:val="right"/>
      <w:pPr>
        <w:tabs>
          <w:tab w:val="num" w:pos="5760"/>
        </w:tabs>
        <w:ind w:left="5760" w:hanging="180"/>
      </w:pPr>
      <w:rPr>
        <w:rFonts w:cs="Times New Roman"/>
      </w:rPr>
    </w:lvl>
  </w:abstractNum>
  <w:abstractNum w:abstractNumId="17">
    <w:nsid w:val="55A84D69"/>
    <w:multiLevelType w:val="hybridMultilevel"/>
    <w:tmpl w:val="E504820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91F4BA5"/>
    <w:multiLevelType w:val="hybridMultilevel"/>
    <w:tmpl w:val="1A7C4590"/>
    <w:lvl w:ilvl="0" w:tplc="07E2A2B2">
      <w:start w:val="2"/>
      <w:numFmt w:val="decimal"/>
      <w:lvlText w:val="%1."/>
      <w:lvlJc w:val="left"/>
      <w:pPr>
        <w:tabs>
          <w:tab w:val="num" w:pos="720"/>
        </w:tabs>
        <w:ind w:left="720" w:hanging="360"/>
      </w:pPr>
      <w:rPr>
        <w:rFonts w:cs="Times New Roman" w:hint="default"/>
        <w:sz w:val="18"/>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9">
    <w:nsid w:val="62954B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2B87A16"/>
    <w:multiLevelType w:val="singleLevel"/>
    <w:tmpl w:val="F2463078"/>
    <w:lvl w:ilvl="0">
      <w:numFmt w:val="bullet"/>
      <w:lvlText w:val=""/>
      <w:lvlJc w:val="left"/>
      <w:pPr>
        <w:tabs>
          <w:tab w:val="num" w:pos="720"/>
        </w:tabs>
        <w:ind w:left="720" w:hanging="720"/>
      </w:pPr>
      <w:rPr>
        <w:rFonts w:ascii="Symbol" w:hAnsi="Symbol" w:hint="default"/>
      </w:rPr>
    </w:lvl>
  </w:abstractNum>
  <w:abstractNum w:abstractNumId="21">
    <w:nsid w:val="65C61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7FD22BF"/>
    <w:multiLevelType w:val="hybridMultilevel"/>
    <w:tmpl w:val="4CEEBEF2"/>
    <w:lvl w:ilvl="0" w:tplc="1FFC5D72">
      <w:start w:val="1"/>
      <w:numFmt w:val="decimal"/>
      <w:lvlText w:val="%1."/>
      <w:lvlJc w:val="left"/>
      <w:pPr>
        <w:tabs>
          <w:tab w:val="num" w:pos="216"/>
        </w:tabs>
      </w:pPr>
      <w:rPr>
        <w:rFonts w:cs="Times New Roman" w:hint="default"/>
        <w:sz w:val="18"/>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6A5F05C8"/>
    <w:multiLevelType w:val="hybridMultilevel"/>
    <w:tmpl w:val="F0E29074"/>
    <w:lvl w:ilvl="0" w:tplc="B84E21F4">
      <w:start w:val="1"/>
      <w:numFmt w:val="bullet"/>
      <w:suff w:val="space"/>
      <w:lvlText w:val=""/>
      <w:lvlJc w:val="left"/>
      <w:pPr>
        <w:ind w:left="968" w:hanging="340"/>
      </w:pPr>
      <w:rPr>
        <w:rFonts w:ascii="Symbol" w:hAnsi="Symbol" w:hint="default"/>
        <w:sz w:val="16"/>
      </w:rPr>
    </w:lvl>
    <w:lvl w:ilvl="1" w:tplc="10090003" w:tentative="1">
      <w:start w:val="1"/>
      <w:numFmt w:val="bullet"/>
      <w:lvlText w:val="o"/>
      <w:lvlJc w:val="left"/>
      <w:pPr>
        <w:ind w:left="1708" w:hanging="360"/>
      </w:pPr>
      <w:rPr>
        <w:rFonts w:ascii="Courier New" w:hAnsi="Courier New" w:hint="default"/>
      </w:rPr>
    </w:lvl>
    <w:lvl w:ilvl="2" w:tplc="10090005" w:tentative="1">
      <w:start w:val="1"/>
      <w:numFmt w:val="bullet"/>
      <w:lvlText w:val=""/>
      <w:lvlJc w:val="left"/>
      <w:pPr>
        <w:ind w:left="2428" w:hanging="360"/>
      </w:pPr>
      <w:rPr>
        <w:rFonts w:ascii="Wingdings" w:hAnsi="Wingdings" w:hint="default"/>
      </w:rPr>
    </w:lvl>
    <w:lvl w:ilvl="3" w:tplc="10090001" w:tentative="1">
      <w:start w:val="1"/>
      <w:numFmt w:val="bullet"/>
      <w:lvlText w:val=""/>
      <w:lvlJc w:val="left"/>
      <w:pPr>
        <w:ind w:left="3148" w:hanging="360"/>
      </w:pPr>
      <w:rPr>
        <w:rFonts w:ascii="Symbol" w:hAnsi="Symbol" w:hint="default"/>
      </w:rPr>
    </w:lvl>
    <w:lvl w:ilvl="4" w:tplc="10090003" w:tentative="1">
      <w:start w:val="1"/>
      <w:numFmt w:val="bullet"/>
      <w:lvlText w:val="o"/>
      <w:lvlJc w:val="left"/>
      <w:pPr>
        <w:ind w:left="3868" w:hanging="360"/>
      </w:pPr>
      <w:rPr>
        <w:rFonts w:ascii="Courier New" w:hAnsi="Courier New" w:hint="default"/>
      </w:rPr>
    </w:lvl>
    <w:lvl w:ilvl="5" w:tplc="10090005" w:tentative="1">
      <w:start w:val="1"/>
      <w:numFmt w:val="bullet"/>
      <w:lvlText w:val=""/>
      <w:lvlJc w:val="left"/>
      <w:pPr>
        <w:ind w:left="4588" w:hanging="360"/>
      </w:pPr>
      <w:rPr>
        <w:rFonts w:ascii="Wingdings" w:hAnsi="Wingdings" w:hint="default"/>
      </w:rPr>
    </w:lvl>
    <w:lvl w:ilvl="6" w:tplc="10090001" w:tentative="1">
      <w:start w:val="1"/>
      <w:numFmt w:val="bullet"/>
      <w:lvlText w:val=""/>
      <w:lvlJc w:val="left"/>
      <w:pPr>
        <w:ind w:left="5308" w:hanging="360"/>
      </w:pPr>
      <w:rPr>
        <w:rFonts w:ascii="Symbol" w:hAnsi="Symbol" w:hint="default"/>
      </w:rPr>
    </w:lvl>
    <w:lvl w:ilvl="7" w:tplc="10090003" w:tentative="1">
      <w:start w:val="1"/>
      <w:numFmt w:val="bullet"/>
      <w:lvlText w:val="o"/>
      <w:lvlJc w:val="left"/>
      <w:pPr>
        <w:ind w:left="6028" w:hanging="360"/>
      </w:pPr>
      <w:rPr>
        <w:rFonts w:ascii="Courier New" w:hAnsi="Courier New" w:hint="default"/>
      </w:rPr>
    </w:lvl>
    <w:lvl w:ilvl="8" w:tplc="10090005" w:tentative="1">
      <w:start w:val="1"/>
      <w:numFmt w:val="bullet"/>
      <w:lvlText w:val=""/>
      <w:lvlJc w:val="left"/>
      <w:pPr>
        <w:ind w:left="6748" w:hanging="360"/>
      </w:pPr>
      <w:rPr>
        <w:rFonts w:ascii="Wingdings" w:hAnsi="Wingdings" w:hint="default"/>
      </w:rPr>
    </w:lvl>
  </w:abstractNum>
  <w:abstractNum w:abstractNumId="24">
    <w:nsid w:val="6F416D91"/>
    <w:multiLevelType w:val="hybridMultilevel"/>
    <w:tmpl w:val="5CD49F2C"/>
    <w:lvl w:ilvl="0" w:tplc="FA0EAA92">
      <w:numFmt w:val="bullet"/>
      <w:lvlText w:val="•"/>
      <w:lvlJc w:val="left"/>
      <w:pPr>
        <w:ind w:left="720" w:hanging="360"/>
      </w:pPr>
      <w:rPr>
        <w:rFonts w:ascii="Times New Roman" w:eastAsia="Times New Roman" w:hAnsi="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2D93EA0"/>
    <w:multiLevelType w:val="hybridMultilevel"/>
    <w:tmpl w:val="8DC0689E"/>
    <w:lvl w:ilvl="0" w:tplc="B3B4A81A">
      <w:start w:val="127"/>
      <w:numFmt w:val="bullet"/>
      <w:lvlText w:val="-"/>
      <w:lvlJc w:val="left"/>
      <w:pPr>
        <w:tabs>
          <w:tab w:val="num" w:pos="900"/>
        </w:tabs>
        <w:ind w:left="900" w:hanging="450"/>
      </w:pPr>
      <w:rPr>
        <w:rFonts w:ascii="Times New Roman" w:eastAsia="Times New Roman" w:hAnsi="Times New Roman" w:hint="default"/>
      </w:rPr>
    </w:lvl>
    <w:lvl w:ilvl="1" w:tplc="10090003" w:tentative="1">
      <w:start w:val="1"/>
      <w:numFmt w:val="bullet"/>
      <w:lvlText w:val="o"/>
      <w:lvlJc w:val="left"/>
      <w:pPr>
        <w:tabs>
          <w:tab w:val="num" w:pos="1530"/>
        </w:tabs>
        <w:ind w:left="1530" w:hanging="360"/>
      </w:pPr>
      <w:rPr>
        <w:rFonts w:ascii="Courier New" w:hAnsi="Courier New" w:hint="default"/>
      </w:rPr>
    </w:lvl>
    <w:lvl w:ilvl="2" w:tplc="10090005" w:tentative="1">
      <w:start w:val="1"/>
      <w:numFmt w:val="bullet"/>
      <w:lvlText w:val=""/>
      <w:lvlJc w:val="left"/>
      <w:pPr>
        <w:tabs>
          <w:tab w:val="num" w:pos="2250"/>
        </w:tabs>
        <w:ind w:left="2250" w:hanging="360"/>
      </w:pPr>
      <w:rPr>
        <w:rFonts w:ascii="Wingdings" w:hAnsi="Wingdings" w:hint="default"/>
      </w:rPr>
    </w:lvl>
    <w:lvl w:ilvl="3" w:tplc="10090001" w:tentative="1">
      <w:start w:val="1"/>
      <w:numFmt w:val="bullet"/>
      <w:lvlText w:val=""/>
      <w:lvlJc w:val="left"/>
      <w:pPr>
        <w:tabs>
          <w:tab w:val="num" w:pos="2970"/>
        </w:tabs>
        <w:ind w:left="2970" w:hanging="360"/>
      </w:pPr>
      <w:rPr>
        <w:rFonts w:ascii="Symbol" w:hAnsi="Symbol" w:hint="default"/>
      </w:rPr>
    </w:lvl>
    <w:lvl w:ilvl="4" w:tplc="10090003" w:tentative="1">
      <w:start w:val="1"/>
      <w:numFmt w:val="bullet"/>
      <w:lvlText w:val="o"/>
      <w:lvlJc w:val="left"/>
      <w:pPr>
        <w:tabs>
          <w:tab w:val="num" w:pos="3690"/>
        </w:tabs>
        <w:ind w:left="3690" w:hanging="360"/>
      </w:pPr>
      <w:rPr>
        <w:rFonts w:ascii="Courier New" w:hAnsi="Courier New" w:hint="default"/>
      </w:rPr>
    </w:lvl>
    <w:lvl w:ilvl="5" w:tplc="10090005" w:tentative="1">
      <w:start w:val="1"/>
      <w:numFmt w:val="bullet"/>
      <w:lvlText w:val=""/>
      <w:lvlJc w:val="left"/>
      <w:pPr>
        <w:tabs>
          <w:tab w:val="num" w:pos="4410"/>
        </w:tabs>
        <w:ind w:left="4410" w:hanging="360"/>
      </w:pPr>
      <w:rPr>
        <w:rFonts w:ascii="Wingdings" w:hAnsi="Wingdings" w:hint="default"/>
      </w:rPr>
    </w:lvl>
    <w:lvl w:ilvl="6" w:tplc="10090001" w:tentative="1">
      <w:start w:val="1"/>
      <w:numFmt w:val="bullet"/>
      <w:lvlText w:val=""/>
      <w:lvlJc w:val="left"/>
      <w:pPr>
        <w:tabs>
          <w:tab w:val="num" w:pos="5130"/>
        </w:tabs>
        <w:ind w:left="5130" w:hanging="360"/>
      </w:pPr>
      <w:rPr>
        <w:rFonts w:ascii="Symbol" w:hAnsi="Symbol" w:hint="default"/>
      </w:rPr>
    </w:lvl>
    <w:lvl w:ilvl="7" w:tplc="10090003" w:tentative="1">
      <w:start w:val="1"/>
      <w:numFmt w:val="bullet"/>
      <w:lvlText w:val="o"/>
      <w:lvlJc w:val="left"/>
      <w:pPr>
        <w:tabs>
          <w:tab w:val="num" w:pos="5850"/>
        </w:tabs>
        <w:ind w:left="5850" w:hanging="360"/>
      </w:pPr>
      <w:rPr>
        <w:rFonts w:ascii="Courier New" w:hAnsi="Courier New" w:hint="default"/>
      </w:rPr>
    </w:lvl>
    <w:lvl w:ilvl="8" w:tplc="10090005" w:tentative="1">
      <w:start w:val="1"/>
      <w:numFmt w:val="bullet"/>
      <w:lvlText w:val=""/>
      <w:lvlJc w:val="left"/>
      <w:pPr>
        <w:tabs>
          <w:tab w:val="num" w:pos="6570"/>
        </w:tabs>
        <w:ind w:left="6570" w:hanging="360"/>
      </w:pPr>
      <w:rPr>
        <w:rFonts w:ascii="Wingdings" w:hAnsi="Wingdings" w:hint="default"/>
      </w:rPr>
    </w:lvl>
  </w:abstractNum>
  <w:abstractNum w:abstractNumId="26">
    <w:nsid w:val="734B4402"/>
    <w:multiLevelType w:val="hybridMultilevel"/>
    <w:tmpl w:val="8B0E2118"/>
    <w:lvl w:ilvl="0" w:tplc="8250A654">
      <w:start w:val="1"/>
      <w:numFmt w:val="bullet"/>
      <w:lvlText w:val=""/>
      <w:lvlJc w:val="left"/>
      <w:pPr>
        <w:tabs>
          <w:tab w:val="num" w:pos="905"/>
        </w:tabs>
        <w:ind w:left="905" w:hanging="216"/>
      </w:pPr>
      <w:rPr>
        <w:rFonts w:ascii="Symbol" w:hAnsi="Symbol" w:hint="default"/>
        <w:color w:val="auto"/>
        <w:sz w:val="16"/>
      </w:rPr>
    </w:lvl>
    <w:lvl w:ilvl="1" w:tplc="10090003" w:tentative="1">
      <w:start w:val="1"/>
      <w:numFmt w:val="bullet"/>
      <w:lvlText w:val="o"/>
      <w:lvlJc w:val="left"/>
      <w:pPr>
        <w:tabs>
          <w:tab w:val="num" w:pos="2129"/>
        </w:tabs>
        <w:ind w:left="2129" w:hanging="360"/>
      </w:pPr>
      <w:rPr>
        <w:rFonts w:ascii="Courier New" w:hAnsi="Courier New" w:hint="default"/>
      </w:rPr>
    </w:lvl>
    <w:lvl w:ilvl="2" w:tplc="10090005" w:tentative="1">
      <w:start w:val="1"/>
      <w:numFmt w:val="bullet"/>
      <w:lvlText w:val=""/>
      <w:lvlJc w:val="left"/>
      <w:pPr>
        <w:tabs>
          <w:tab w:val="num" w:pos="2849"/>
        </w:tabs>
        <w:ind w:left="2849" w:hanging="360"/>
      </w:pPr>
      <w:rPr>
        <w:rFonts w:ascii="Wingdings" w:hAnsi="Wingdings" w:hint="default"/>
      </w:rPr>
    </w:lvl>
    <w:lvl w:ilvl="3" w:tplc="10090001" w:tentative="1">
      <w:start w:val="1"/>
      <w:numFmt w:val="bullet"/>
      <w:lvlText w:val=""/>
      <w:lvlJc w:val="left"/>
      <w:pPr>
        <w:tabs>
          <w:tab w:val="num" w:pos="3569"/>
        </w:tabs>
        <w:ind w:left="3569" w:hanging="360"/>
      </w:pPr>
      <w:rPr>
        <w:rFonts w:ascii="Symbol" w:hAnsi="Symbol" w:hint="default"/>
      </w:rPr>
    </w:lvl>
    <w:lvl w:ilvl="4" w:tplc="10090003" w:tentative="1">
      <w:start w:val="1"/>
      <w:numFmt w:val="bullet"/>
      <w:lvlText w:val="o"/>
      <w:lvlJc w:val="left"/>
      <w:pPr>
        <w:tabs>
          <w:tab w:val="num" w:pos="4289"/>
        </w:tabs>
        <w:ind w:left="4289" w:hanging="360"/>
      </w:pPr>
      <w:rPr>
        <w:rFonts w:ascii="Courier New" w:hAnsi="Courier New" w:hint="default"/>
      </w:rPr>
    </w:lvl>
    <w:lvl w:ilvl="5" w:tplc="10090005" w:tentative="1">
      <w:start w:val="1"/>
      <w:numFmt w:val="bullet"/>
      <w:lvlText w:val=""/>
      <w:lvlJc w:val="left"/>
      <w:pPr>
        <w:tabs>
          <w:tab w:val="num" w:pos="5009"/>
        </w:tabs>
        <w:ind w:left="5009" w:hanging="360"/>
      </w:pPr>
      <w:rPr>
        <w:rFonts w:ascii="Wingdings" w:hAnsi="Wingdings" w:hint="default"/>
      </w:rPr>
    </w:lvl>
    <w:lvl w:ilvl="6" w:tplc="10090001" w:tentative="1">
      <w:start w:val="1"/>
      <w:numFmt w:val="bullet"/>
      <w:lvlText w:val=""/>
      <w:lvlJc w:val="left"/>
      <w:pPr>
        <w:tabs>
          <w:tab w:val="num" w:pos="5729"/>
        </w:tabs>
        <w:ind w:left="5729" w:hanging="360"/>
      </w:pPr>
      <w:rPr>
        <w:rFonts w:ascii="Symbol" w:hAnsi="Symbol" w:hint="default"/>
      </w:rPr>
    </w:lvl>
    <w:lvl w:ilvl="7" w:tplc="10090003" w:tentative="1">
      <w:start w:val="1"/>
      <w:numFmt w:val="bullet"/>
      <w:lvlText w:val="o"/>
      <w:lvlJc w:val="left"/>
      <w:pPr>
        <w:tabs>
          <w:tab w:val="num" w:pos="6449"/>
        </w:tabs>
        <w:ind w:left="6449" w:hanging="360"/>
      </w:pPr>
      <w:rPr>
        <w:rFonts w:ascii="Courier New" w:hAnsi="Courier New" w:hint="default"/>
      </w:rPr>
    </w:lvl>
    <w:lvl w:ilvl="8" w:tplc="10090005" w:tentative="1">
      <w:start w:val="1"/>
      <w:numFmt w:val="bullet"/>
      <w:lvlText w:val=""/>
      <w:lvlJc w:val="left"/>
      <w:pPr>
        <w:tabs>
          <w:tab w:val="num" w:pos="7169"/>
        </w:tabs>
        <w:ind w:left="7169" w:hanging="360"/>
      </w:pPr>
      <w:rPr>
        <w:rFonts w:ascii="Wingdings" w:hAnsi="Wingdings" w:hint="default"/>
      </w:rPr>
    </w:lvl>
  </w:abstractNum>
  <w:abstractNum w:abstractNumId="27">
    <w:nsid w:val="78B91EE3"/>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2"/>
  </w:num>
  <w:num w:numId="2">
    <w:abstractNumId w:val="21"/>
  </w:num>
  <w:num w:numId="3">
    <w:abstractNumId w:val="7"/>
  </w:num>
  <w:num w:numId="4">
    <w:abstractNumId w:val="20"/>
  </w:num>
  <w:num w:numId="5">
    <w:abstractNumId w:val="4"/>
  </w:num>
  <w:num w:numId="6">
    <w:abstractNumId w:val="0"/>
  </w:num>
  <w:num w:numId="7">
    <w:abstractNumId w:val="15"/>
  </w:num>
  <w:num w:numId="8">
    <w:abstractNumId w:val="3"/>
  </w:num>
  <w:num w:numId="9">
    <w:abstractNumId w:val="19"/>
  </w:num>
  <w:num w:numId="10">
    <w:abstractNumId w:val="1"/>
  </w:num>
  <w:num w:numId="11">
    <w:abstractNumId w:val="25"/>
  </w:num>
  <w:num w:numId="12">
    <w:abstractNumId w:val="9"/>
  </w:num>
  <w:num w:numId="13">
    <w:abstractNumId w:val="14"/>
  </w:num>
  <w:num w:numId="14">
    <w:abstractNumId w:val="11"/>
  </w:num>
  <w:num w:numId="15">
    <w:abstractNumId w:val="27"/>
  </w:num>
  <w:num w:numId="16">
    <w:abstractNumId w:val="13"/>
  </w:num>
  <w:num w:numId="17">
    <w:abstractNumId w:val="18"/>
  </w:num>
  <w:num w:numId="18">
    <w:abstractNumId w:val="26"/>
  </w:num>
  <w:num w:numId="19">
    <w:abstractNumId w:val="17"/>
  </w:num>
  <w:num w:numId="20">
    <w:abstractNumId w:val="8"/>
  </w:num>
  <w:num w:numId="21">
    <w:abstractNumId w:val="6"/>
  </w:num>
  <w:num w:numId="22">
    <w:abstractNumId w:val="2"/>
  </w:num>
  <w:num w:numId="23">
    <w:abstractNumId w:val="24"/>
  </w:num>
  <w:num w:numId="24">
    <w:abstractNumId w:val="16"/>
  </w:num>
  <w:num w:numId="25">
    <w:abstractNumId w:val="10"/>
  </w:num>
  <w:num w:numId="26">
    <w:abstractNumId w:val="22"/>
  </w:num>
  <w:num w:numId="27">
    <w:abstractNumId w:val="23"/>
  </w:num>
  <w:num w:numId="2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755"/>
    <w:rsid w:val="00001147"/>
    <w:rsid w:val="00010053"/>
    <w:rsid w:val="0002548D"/>
    <w:rsid w:val="0003143B"/>
    <w:rsid w:val="0003289D"/>
    <w:rsid w:val="000343DD"/>
    <w:rsid w:val="00047380"/>
    <w:rsid w:val="000735EB"/>
    <w:rsid w:val="000826B9"/>
    <w:rsid w:val="000A1C32"/>
    <w:rsid w:val="000B7CE6"/>
    <w:rsid w:val="000D72DB"/>
    <w:rsid w:val="000F3FC9"/>
    <w:rsid w:val="000F5257"/>
    <w:rsid w:val="0010424D"/>
    <w:rsid w:val="0010541F"/>
    <w:rsid w:val="001152E3"/>
    <w:rsid w:val="00115864"/>
    <w:rsid w:val="00121ECD"/>
    <w:rsid w:val="00124FC3"/>
    <w:rsid w:val="001456B8"/>
    <w:rsid w:val="00161FCE"/>
    <w:rsid w:val="0016693E"/>
    <w:rsid w:val="00166D9E"/>
    <w:rsid w:val="0017681B"/>
    <w:rsid w:val="00192E52"/>
    <w:rsid w:val="001C08A0"/>
    <w:rsid w:val="001C4A16"/>
    <w:rsid w:val="001C75E7"/>
    <w:rsid w:val="001D3DCB"/>
    <w:rsid w:val="001D6FD8"/>
    <w:rsid w:val="001E385E"/>
    <w:rsid w:val="001E62FC"/>
    <w:rsid w:val="001F3889"/>
    <w:rsid w:val="00211E59"/>
    <w:rsid w:val="0024554D"/>
    <w:rsid w:val="002462E5"/>
    <w:rsid w:val="00250487"/>
    <w:rsid w:val="002541F0"/>
    <w:rsid w:val="0026522D"/>
    <w:rsid w:val="00275902"/>
    <w:rsid w:val="0028458A"/>
    <w:rsid w:val="002A2C13"/>
    <w:rsid w:val="002A5380"/>
    <w:rsid w:val="002B1BB1"/>
    <w:rsid w:val="002E2DB7"/>
    <w:rsid w:val="002E4670"/>
    <w:rsid w:val="003043B8"/>
    <w:rsid w:val="0032505C"/>
    <w:rsid w:val="0032640C"/>
    <w:rsid w:val="00344FF6"/>
    <w:rsid w:val="003724BD"/>
    <w:rsid w:val="00377E6A"/>
    <w:rsid w:val="003809AA"/>
    <w:rsid w:val="003948D7"/>
    <w:rsid w:val="003B3285"/>
    <w:rsid w:val="003B3452"/>
    <w:rsid w:val="003C0B9B"/>
    <w:rsid w:val="003C1AB1"/>
    <w:rsid w:val="003D3533"/>
    <w:rsid w:val="003E1818"/>
    <w:rsid w:val="003E5A05"/>
    <w:rsid w:val="00404FC2"/>
    <w:rsid w:val="00413FB3"/>
    <w:rsid w:val="00436422"/>
    <w:rsid w:val="00450946"/>
    <w:rsid w:val="004547F4"/>
    <w:rsid w:val="00454D10"/>
    <w:rsid w:val="0046179D"/>
    <w:rsid w:val="004700E3"/>
    <w:rsid w:val="004834D4"/>
    <w:rsid w:val="00483B67"/>
    <w:rsid w:val="00490A42"/>
    <w:rsid w:val="00493C50"/>
    <w:rsid w:val="004A04FA"/>
    <w:rsid w:val="004A78A1"/>
    <w:rsid w:val="004A7DBE"/>
    <w:rsid w:val="004B0A31"/>
    <w:rsid w:val="004E04C2"/>
    <w:rsid w:val="004E3364"/>
    <w:rsid w:val="004F681E"/>
    <w:rsid w:val="00501036"/>
    <w:rsid w:val="00523991"/>
    <w:rsid w:val="00540331"/>
    <w:rsid w:val="00551E5F"/>
    <w:rsid w:val="00565343"/>
    <w:rsid w:val="0056759C"/>
    <w:rsid w:val="00567F0C"/>
    <w:rsid w:val="00571853"/>
    <w:rsid w:val="0059165F"/>
    <w:rsid w:val="00591C1C"/>
    <w:rsid w:val="005A45E9"/>
    <w:rsid w:val="005B0929"/>
    <w:rsid w:val="005B769C"/>
    <w:rsid w:val="005C3C94"/>
    <w:rsid w:val="005C486D"/>
    <w:rsid w:val="005C6545"/>
    <w:rsid w:val="005E5F18"/>
    <w:rsid w:val="005F50D0"/>
    <w:rsid w:val="00610D79"/>
    <w:rsid w:val="0062442D"/>
    <w:rsid w:val="006365DA"/>
    <w:rsid w:val="006375F8"/>
    <w:rsid w:val="00637CF5"/>
    <w:rsid w:val="006471A0"/>
    <w:rsid w:val="006559E3"/>
    <w:rsid w:val="0066017A"/>
    <w:rsid w:val="00673C13"/>
    <w:rsid w:val="006D029C"/>
    <w:rsid w:val="006F0412"/>
    <w:rsid w:val="00701610"/>
    <w:rsid w:val="00711147"/>
    <w:rsid w:val="007269C0"/>
    <w:rsid w:val="00730367"/>
    <w:rsid w:val="007464E9"/>
    <w:rsid w:val="007529B8"/>
    <w:rsid w:val="007532D9"/>
    <w:rsid w:val="00761425"/>
    <w:rsid w:val="00762F8B"/>
    <w:rsid w:val="007632A8"/>
    <w:rsid w:val="00766717"/>
    <w:rsid w:val="00770610"/>
    <w:rsid w:val="00775136"/>
    <w:rsid w:val="00776F81"/>
    <w:rsid w:val="007860BC"/>
    <w:rsid w:val="007B127B"/>
    <w:rsid w:val="007E2B31"/>
    <w:rsid w:val="007F6FA9"/>
    <w:rsid w:val="0081099A"/>
    <w:rsid w:val="00814F14"/>
    <w:rsid w:val="00817AFE"/>
    <w:rsid w:val="0082035C"/>
    <w:rsid w:val="00820DA2"/>
    <w:rsid w:val="00824FF5"/>
    <w:rsid w:val="00831CD1"/>
    <w:rsid w:val="008528C2"/>
    <w:rsid w:val="00860EBF"/>
    <w:rsid w:val="008638FB"/>
    <w:rsid w:val="0088530C"/>
    <w:rsid w:val="00886D07"/>
    <w:rsid w:val="00892C32"/>
    <w:rsid w:val="00896FA0"/>
    <w:rsid w:val="008A058F"/>
    <w:rsid w:val="008A2021"/>
    <w:rsid w:val="008A5B09"/>
    <w:rsid w:val="008A6F95"/>
    <w:rsid w:val="008B0746"/>
    <w:rsid w:val="008B4CDB"/>
    <w:rsid w:val="008B62B8"/>
    <w:rsid w:val="008D669D"/>
    <w:rsid w:val="008E0265"/>
    <w:rsid w:val="008E13E1"/>
    <w:rsid w:val="008E7292"/>
    <w:rsid w:val="008F4434"/>
    <w:rsid w:val="009014AC"/>
    <w:rsid w:val="00906DE2"/>
    <w:rsid w:val="00913755"/>
    <w:rsid w:val="00916939"/>
    <w:rsid w:val="00921D5B"/>
    <w:rsid w:val="00924FD4"/>
    <w:rsid w:val="00932ADC"/>
    <w:rsid w:val="00942045"/>
    <w:rsid w:val="009559FE"/>
    <w:rsid w:val="009606BB"/>
    <w:rsid w:val="009658FC"/>
    <w:rsid w:val="009C24AA"/>
    <w:rsid w:val="009D7390"/>
    <w:rsid w:val="009F1EE8"/>
    <w:rsid w:val="009F33DA"/>
    <w:rsid w:val="009F42AB"/>
    <w:rsid w:val="009F75D1"/>
    <w:rsid w:val="00A03B50"/>
    <w:rsid w:val="00A07119"/>
    <w:rsid w:val="00A271F4"/>
    <w:rsid w:val="00A33BC9"/>
    <w:rsid w:val="00A53E80"/>
    <w:rsid w:val="00A5668B"/>
    <w:rsid w:val="00A60BFA"/>
    <w:rsid w:val="00A7007E"/>
    <w:rsid w:val="00A708CC"/>
    <w:rsid w:val="00A8025D"/>
    <w:rsid w:val="00A84075"/>
    <w:rsid w:val="00A912FB"/>
    <w:rsid w:val="00AA6169"/>
    <w:rsid w:val="00AC2840"/>
    <w:rsid w:val="00AD0E66"/>
    <w:rsid w:val="00B041A5"/>
    <w:rsid w:val="00B044B3"/>
    <w:rsid w:val="00B04545"/>
    <w:rsid w:val="00B077C7"/>
    <w:rsid w:val="00B12AE4"/>
    <w:rsid w:val="00B157D5"/>
    <w:rsid w:val="00B42CCB"/>
    <w:rsid w:val="00B5235D"/>
    <w:rsid w:val="00B66CE7"/>
    <w:rsid w:val="00B72C8A"/>
    <w:rsid w:val="00B76087"/>
    <w:rsid w:val="00B766A9"/>
    <w:rsid w:val="00BB0C19"/>
    <w:rsid w:val="00BB20BF"/>
    <w:rsid w:val="00BC0F86"/>
    <w:rsid w:val="00BC49D4"/>
    <w:rsid w:val="00BC5447"/>
    <w:rsid w:val="00BC604C"/>
    <w:rsid w:val="00BD160A"/>
    <w:rsid w:val="00BD2A3F"/>
    <w:rsid w:val="00BD488F"/>
    <w:rsid w:val="00BE6EDC"/>
    <w:rsid w:val="00BF1558"/>
    <w:rsid w:val="00BF4F5E"/>
    <w:rsid w:val="00C01F2A"/>
    <w:rsid w:val="00C06238"/>
    <w:rsid w:val="00C210EA"/>
    <w:rsid w:val="00C279DD"/>
    <w:rsid w:val="00C30025"/>
    <w:rsid w:val="00C33364"/>
    <w:rsid w:val="00C35587"/>
    <w:rsid w:val="00C40A08"/>
    <w:rsid w:val="00C62E76"/>
    <w:rsid w:val="00C67A36"/>
    <w:rsid w:val="00C70B9A"/>
    <w:rsid w:val="00C7786D"/>
    <w:rsid w:val="00C84CA8"/>
    <w:rsid w:val="00CB1C73"/>
    <w:rsid w:val="00CE20E1"/>
    <w:rsid w:val="00CE55C9"/>
    <w:rsid w:val="00CF20E0"/>
    <w:rsid w:val="00D0167F"/>
    <w:rsid w:val="00D01FF2"/>
    <w:rsid w:val="00D1533B"/>
    <w:rsid w:val="00D21990"/>
    <w:rsid w:val="00D32F3A"/>
    <w:rsid w:val="00D446E8"/>
    <w:rsid w:val="00D524D6"/>
    <w:rsid w:val="00D65151"/>
    <w:rsid w:val="00D654D8"/>
    <w:rsid w:val="00D828F4"/>
    <w:rsid w:val="00D837A8"/>
    <w:rsid w:val="00D851E7"/>
    <w:rsid w:val="00D85D53"/>
    <w:rsid w:val="00DA0499"/>
    <w:rsid w:val="00DA6FBB"/>
    <w:rsid w:val="00DB6972"/>
    <w:rsid w:val="00DC1DDE"/>
    <w:rsid w:val="00DC54C3"/>
    <w:rsid w:val="00DD5F4C"/>
    <w:rsid w:val="00DE5BDC"/>
    <w:rsid w:val="00E035D6"/>
    <w:rsid w:val="00E14283"/>
    <w:rsid w:val="00E14945"/>
    <w:rsid w:val="00E24FF0"/>
    <w:rsid w:val="00E25F09"/>
    <w:rsid w:val="00E5750E"/>
    <w:rsid w:val="00E57A5C"/>
    <w:rsid w:val="00E6033B"/>
    <w:rsid w:val="00E70F38"/>
    <w:rsid w:val="00E758DE"/>
    <w:rsid w:val="00E867BB"/>
    <w:rsid w:val="00E948FB"/>
    <w:rsid w:val="00E97D51"/>
    <w:rsid w:val="00EB0639"/>
    <w:rsid w:val="00EB1AEA"/>
    <w:rsid w:val="00ED2FD3"/>
    <w:rsid w:val="00EE4D91"/>
    <w:rsid w:val="00EE4F82"/>
    <w:rsid w:val="00F01B74"/>
    <w:rsid w:val="00F1732D"/>
    <w:rsid w:val="00F22E7B"/>
    <w:rsid w:val="00F268CA"/>
    <w:rsid w:val="00F30571"/>
    <w:rsid w:val="00F34956"/>
    <w:rsid w:val="00F36550"/>
    <w:rsid w:val="00F438DF"/>
    <w:rsid w:val="00F4651A"/>
    <w:rsid w:val="00F647FC"/>
    <w:rsid w:val="00F75BB0"/>
    <w:rsid w:val="00F7758F"/>
    <w:rsid w:val="00F80267"/>
    <w:rsid w:val="00F8087D"/>
    <w:rsid w:val="00F83E37"/>
    <w:rsid w:val="00F860C4"/>
    <w:rsid w:val="00FB5EF6"/>
    <w:rsid w:val="00FD2BF6"/>
    <w:rsid w:val="00FD4507"/>
    <w:rsid w:val="00FD6DC9"/>
    <w:rsid w:val="00FF4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60BFA"/>
    <w:rPr>
      <w:sz w:val="20"/>
      <w:szCs w:val="20"/>
      <w:lang w:val="en-CA" w:eastAsia="en-CA"/>
    </w:rPr>
  </w:style>
  <w:style w:type="paragraph" w:styleId="Heading1">
    <w:name w:val="heading 1"/>
    <w:basedOn w:val="Normal"/>
    <w:next w:val="Normal"/>
    <w:link w:val="Heading1Char"/>
    <w:uiPriority w:val="99"/>
    <w:qFormat/>
    <w:rsid w:val="00892C32"/>
    <w:pPr>
      <w:keepNext/>
      <w:jc w:val="center"/>
      <w:outlineLvl w:val="0"/>
    </w:pPr>
    <w:rPr>
      <w:sz w:val="24"/>
      <w:lang w:val="en-US"/>
    </w:rPr>
  </w:style>
  <w:style w:type="paragraph" w:styleId="Heading2">
    <w:name w:val="heading 2"/>
    <w:basedOn w:val="Normal"/>
    <w:next w:val="Normal"/>
    <w:link w:val="Heading2Char"/>
    <w:uiPriority w:val="99"/>
    <w:qFormat/>
    <w:rsid w:val="00892C32"/>
    <w:pPr>
      <w:keepNext/>
      <w:jc w:val="center"/>
      <w:outlineLvl w:val="1"/>
    </w:pPr>
    <w:rPr>
      <w:rFonts w:ascii="Palatino" w:hAnsi="Palatino"/>
      <w:b/>
      <w:sz w:val="40"/>
      <w:lang w:val="en-US"/>
    </w:rPr>
  </w:style>
  <w:style w:type="paragraph" w:styleId="Heading3">
    <w:name w:val="heading 3"/>
    <w:basedOn w:val="Normal"/>
    <w:next w:val="Normal"/>
    <w:link w:val="Heading3Char"/>
    <w:uiPriority w:val="99"/>
    <w:qFormat/>
    <w:rsid w:val="00892C32"/>
    <w:pPr>
      <w:keepNext/>
      <w:ind w:right="1656"/>
      <w:jc w:val="center"/>
      <w:outlineLvl w:val="2"/>
    </w:pPr>
    <w:rPr>
      <w:rFonts w:ascii="Helvetica" w:hAnsi="Helvetica"/>
      <w:b/>
      <w:sz w:val="18"/>
      <w:u w:val="single"/>
    </w:rPr>
  </w:style>
  <w:style w:type="paragraph" w:styleId="Heading4">
    <w:name w:val="heading 4"/>
    <w:basedOn w:val="Normal"/>
    <w:next w:val="Normal"/>
    <w:link w:val="Heading4Char"/>
    <w:uiPriority w:val="99"/>
    <w:qFormat/>
    <w:rsid w:val="00892C32"/>
    <w:pPr>
      <w:keepNext/>
      <w:jc w:val="both"/>
      <w:outlineLvl w:val="3"/>
    </w:pPr>
    <w:rPr>
      <w:b/>
      <w:sz w:val="18"/>
      <w:lang w:val="en-US"/>
    </w:rPr>
  </w:style>
  <w:style w:type="paragraph" w:styleId="Heading5">
    <w:name w:val="heading 5"/>
    <w:basedOn w:val="Normal"/>
    <w:next w:val="Normal"/>
    <w:link w:val="Heading5Char"/>
    <w:uiPriority w:val="99"/>
    <w:qFormat/>
    <w:rsid w:val="00892C32"/>
    <w:pPr>
      <w:keepNext/>
      <w:outlineLvl w:val="4"/>
    </w:pPr>
    <w:rPr>
      <w:b/>
      <w:sz w:val="18"/>
      <w:lang w:val="en-US"/>
    </w:rPr>
  </w:style>
  <w:style w:type="paragraph" w:styleId="Heading6">
    <w:name w:val="heading 6"/>
    <w:basedOn w:val="Normal"/>
    <w:next w:val="Normal"/>
    <w:link w:val="Heading6Char"/>
    <w:uiPriority w:val="99"/>
    <w:qFormat/>
    <w:rsid w:val="00892C32"/>
    <w:pPr>
      <w:keepNext/>
      <w:ind w:firstLine="720"/>
      <w:outlineLvl w:val="5"/>
    </w:pPr>
    <w:rPr>
      <w:b/>
      <w:sz w:val="18"/>
      <w:lang w:val="en-US"/>
    </w:rPr>
  </w:style>
  <w:style w:type="paragraph" w:styleId="Heading7">
    <w:name w:val="heading 7"/>
    <w:basedOn w:val="Normal"/>
    <w:next w:val="Normal"/>
    <w:link w:val="Heading7Char"/>
    <w:uiPriority w:val="99"/>
    <w:qFormat/>
    <w:rsid w:val="00892C32"/>
    <w:pPr>
      <w:keepNext/>
      <w:jc w:val="center"/>
      <w:outlineLvl w:val="6"/>
    </w:pPr>
    <w:rPr>
      <w:b/>
      <w:sz w:val="18"/>
      <w:lang w:val="en-US"/>
    </w:rPr>
  </w:style>
  <w:style w:type="paragraph" w:styleId="Heading8">
    <w:name w:val="heading 8"/>
    <w:basedOn w:val="Normal"/>
    <w:next w:val="Normal"/>
    <w:link w:val="Heading8Char"/>
    <w:uiPriority w:val="99"/>
    <w:qFormat/>
    <w:rsid w:val="00892C32"/>
    <w:pPr>
      <w:keepNext/>
      <w:jc w:val="both"/>
      <w:outlineLvl w:val="7"/>
    </w:pPr>
    <w:rPr>
      <w:b/>
    </w:rPr>
  </w:style>
  <w:style w:type="paragraph" w:styleId="Heading9">
    <w:name w:val="heading 9"/>
    <w:basedOn w:val="Normal"/>
    <w:next w:val="Normal"/>
    <w:link w:val="Heading9Char"/>
    <w:uiPriority w:val="99"/>
    <w:qFormat/>
    <w:rsid w:val="00892C32"/>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1C73"/>
    <w:rPr>
      <w:rFonts w:ascii="Cambria" w:hAnsi="Cambria" w:cs="Times New Roman"/>
      <w:b/>
      <w:bCs/>
      <w:kern w:val="32"/>
      <w:sz w:val="32"/>
      <w:szCs w:val="32"/>
      <w:lang w:val="en-CA" w:eastAsia="en-CA"/>
    </w:rPr>
  </w:style>
  <w:style w:type="character" w:customStyle="1" w:styleId="Heading2Char">
    <w:name w:val="Heading 2 Char"/>
    <w:basedOn w:val="DefaultParagraphFont"/>
    <w:link w:val="Heading2"/>
    <w:uiPriority w:val="99"/>
    <w:semiHidden/>
    <w:locked/>
    <w:rsid w:val="00CB1C73"/>
    <w:rPr>
      <w:rFonts w:ascii="Cambria" w:hAnsi="Cambria" w:cs="Times New Roman"/>
      <w:b/>
      <w:bCs/>
      <w:i/>
      <w:iCs/>
      <w:sz w:val="28"/>
      <w:szCs w:val="28"/>
      <w:lang w:val="en-CA" w:eastAsia="en-CA"/>
    </w:rPr>
  </w:style>
  <w:style w:type="character" w:customStyle="1" w:styleId="Heading3Char">
    <w:name w:val="Heading 3 Char"/>
    <w:basedOn w:val="DefaultParagraphFont"/>
    <w:link w:val="Heading3"/>
    <w:uiPriority w:val="99"/>
    <w:semiHidden/>
    <w:locked/>
    <w:rsid w:val="005A45E9"/>
    <w:rPr>
      <w:rFonts w:ascii="Helvetica" w:hAnsi="Helvetica" w:cs="Times New Roman"/>
      <w:b/>
      <w:sz w:val="18"/>
      <w:u w:val="single"/>
      <w:lang w:val="en-CA" w:eastAsia="en-CA" w:bidi="ar-SA"/>
    </w:rPr>
  </w:style>
  <w:style w:type="character" w:customStyle="1" w:styleId="Heading4Char">
    <w:name w:val="Heading 4 Char"/>
    <w:basedOn w:val="DefaultParagraphFont"/>
    <w:link w:val="Heading4"/>
    <w:uiPriority w:val="99"/>
    <w:semiHidden/>
    <w:locked/>
    <w:rsid w:val="00CB1C73"/>
    <w:rPr>
      <w:rFonts w:ascii="Calibri" w:hAnsi="Calibri" w:cs="Times New Roman"/>
      <w:b/>
      <w:bCs/>
      <w:sz w:val="28"/>
      <w:szCs w:val="28"/>
      <w:lang w:val="en-CA" w:eastAsia="en-CA"/>
    </w:rPr>
  </w:style>
  <w:style w:type="character" w:customStyle="1" w:styleId="Heading5Char">
    <w:name w:val="Heading 5 Char"/>
    <w:basedOn w:val="DefaultParagraphFont"/>
    <w:link w:val="Heading5"/>
    <w:uiPriority w:val="99"/>
    <w:semiHidden/>
    <w:locked/>
    <w:rsid w:val="00CB1C73"/>
    <w:rPr>
      <w:rFonts w:ascii="Calibri" w:hAnsi="Calibri" w:cs="Times New Roman"/>
      <w:b/>
      <w:bCs/>
      <w:i/>
      <w:iCs/>
      <w:sz w:val="26"/>
      <w:szCs w:val="26"/>
      <w:lang w:val="en-CA" w:eastAsia="en-CA"/>
    </w:rPr>
  </w:style>
  <w:style w:type="character" w:customStyle="1" w:styleId="Heading6Char">
    <w:name w:val="Heading 6 Char"/>
    <w:basedOn w:val="DefaultParagraphFont"/>
    <w:link w:val="Heading6"/>
    <w:uiPriority w:val="99"/>
    <w:semiHidden/>
    <w:locked/>
    <w:rsid w:val="00CB1C73"/>
    <w:rPr>
      <w:rFonts w:ascii="Calibri" w:hAnsi="Calibri" w:cs="Times New Roman"/>
      <w:b/>
      <w:bCs/>
      <w:lang w:val="en-CA" w:eastAsia="en-CA"/>
    </w:rPr>
  </w:style>
  <w:style w:type="character" w:customStyle="1" w:styleId="Heading7Char">
    <w:name w:val="Heading 7 Char"/>
    <w:basedOn w:val="DefaultParagraphFont"/>
    <w:link w:val="Heading7"/>
    <w:uiPriority w:val="99"/>
    <w:semiHidden/>
    <w:locked/>
    <w:rsid w:val="00CB1C73"/>
    <w:rPr>
      <w:rFonts w:ascii="Calibri" w:hAnsi="Calibri" w:cs="Times New Roman"/>
      <w:sz w:val="24"/>
      <w:szCs w:val="24"/>
      <w:lang w:val="en-CA" w:eastAsia="en-CA"/>
    </w:rPr>
  </w:style>
  <w:style w:type="character" w:customStyle="1" w:styleId="Heading8Char">
    <w:name w:val="Heading 8 Char"/>
    <w:basedOn w:val="DefaultParagraphFont"/>
    <w:link w:val="Heading8"/>
    <w:uiPriority w:val="99"/>
    <w:semiHidden/>
    <w:locked/>
    <w:rsid w:val="00CB1C73"/>
    <w:rPr>
      <w:rFonts w:ascii="Calibri" w:hAnsi="Calibri" w:cs="Times New Roman"/>
      <w:i/>
      <w:iCs/>
      <w:sz w:val="24"/>
      <w:szCs w:val="24"/>
      <w:lang w:val="en-CA" w:eastAsia="en-CA"/>
    </w:rPr>
  </w:style>
  <w:style w:type="character" w:customStyle="1" w:styleId="Heading9Char">
    <w:name w:val="Heading 9 Char"/>
    <w:basedOn w:val="DefaultParagraphFont"/>
    <w:link w:val="Heading9"/>
    <w:uiPriority w:val="99"/>
    <w:semiHidden/>
    <w:locked/>
    <w:rsid w:val="00CB1C73"/>
    <w:rPr>
      <w:rFonts w:ascii="Cambria" w:hAnsi="Cambria" w:cs="Times New Roman"/>
      <w:lang w:val="en-CA" w:eastAsia="en-CA"/>
    </w:rPr>
  </w:style>
  <w:style w:type="paragraph" w:customStyle="1" w:styleId="table">
    <w:name w:val="table"/>
    <w:basedOn w:val="Normal"/>
    <w:uiPriority w:val="99"/>
    <w:rsid w:val="00892C32"/>
    <w:pPr>
      <w:jc w:val="center"/>
    </w:pPr>
    <w:rPr>
      <w:rFonts w:ascii="Palatino" w:hAnsi="Palatino"/>
      <w:sz w:val="28"/>
      <w:lang w:val="en-US"/>
    </w:rPr>
  </w:style>
  <w:style w:type="paragraph" w:customStyle="1" w:styleId="a">
    <w:name w:val="a"/>
    <w:basedOn w:val="Normal"/>
    <w:uiPriority w:val="99"/>
    <w:rsid w:val="00892C32"/>
    <w:pPr>
      <w:tabs>
        <w:tab w:val="center" w:pos="1160"/>
      </w:tabs>
    </w:pPr>
    <w:rPr>
      <w:rFonts w:ascii="Palatino" w:hAnsi="Palatino"/>
      <w:sz w:val="28"/>
      <w:lang w:val="en-US"/>
    </w:rPr>
  </w:style>
  <w:style w:type="paragraph" w:customStyle="1" w:styleId="b">
    <w:name w:val="b"/>
    <w:basedOn w:val="Normal"/>
    <w:uiPriority w:val="99"/>
    <w:rsid w:val="00892C32"/>
    <w:pPr>
      <w:tabs>
        <w:tab w:val="center" w:pos="1080"/>
      </w:tabs>
    </w:pPr>
    <w:rPr>
      <w:rFonts w:ascii="Palatino" w:hAnsi="Palatino"/>
      <w:sz w:val="28"/>
      <w:lang w:val="en-US"/>
    </w:rPr>
  </w:style>
  <w:style w:type="paragraph" w:styleId="BodyText">
    <w:name w:val="Body Text"/>
    <w:basedOn w:val="Normal"/>
    <w:link w:val="BodyTextChar"/>
    <w:uiPriority w:val="99"/>
    <w:rsid w:val="00892C32"/>
    <w:pPr>
      <w:ind w:right="1657"/>
    </w:pPr>
    <w:rPr>
      <w:rFonts w:ascii="Helvetica" w:hAnsi="Helvetica"/>
      <w:sz w:val="16"/>
    </w:rPr>
  </w:style>
  <w:style w:type="character" w:customStyle="1" w:styleId="BodyTextChar">
    <w:name w:val="Body Text Char"/>
    <w:basedOn w:val="DefaultParagraphFont"/>
    <w:link w:val="BodyText"/>
    <w:uiPriority w:val="99"/>
    <w:semiHidden/>
    <w:locked/>
    <w:rsid w:val="00CB1C73"/>
    <w:rPr>
      <w:rFonts w:cs="Times New Roman"/>
      <w:sz w:val="20"/>
      <w:szCs w:val="20"/>
      <w:lang w:val="en-CA" w:eastAsia="en-CA"/>
    </w:rPr>
  </w:style>
  <w:style w:type="paragraph" w:styleId="BodyText2">
    <w:name w:val="Body Text 2"/>
    <w:basedOn w:val="Normal"/>
    <w:link w:val="BodyText2Char"/>
    <w:uiPriority w:val="99"/>
    <w:rsid w:val="00892C32"/>
    <w:rPr>
      <w:rFonts w:ascii="Helvetica" w:hAnsi="Helvetica"/>
      <w:sz w:val="16"/>
    </w:rPr>
  </w:style>
  <w:style w:type="character" w:customStyle="1" w:styleId="BodyText2Char">
    <w:name w:val="Body Text 2 Char"/>
    <w:basedOn w:val="DefaultParagraphFont"/>
    <w:link w:val="BodyText2"/>
    <w:uiPriority w:val="99"/>
    <w:semiHidden/>
    <w:locked/>
    <w:rsid w:val="00CB1C73"/>
    <w:rPr>
      <w:rFonts w:cs="Times New Roman"/>
      <w:sz w:val="20"/>
      <w:szCs w:val="20"/>
      <w:lang w:val="en-CA" w:eastAsia="en-CA"/>
    </w:rPr>
  </w:style>
  <w:style w:type="paragraph" w:styleId="BodyText3">
    <w:name w:val="Body Text 3"/>
    <w:basedOn w:val="Normal"/>
    <w:link w:val="BodyText3Char"/>
    <w:uiPriority w:val="99"/>
    <w:rsid w:val="00892C32"/>
    <w:pPr>
      <w:ind w:right="1656"/>
    </w:pPr>
    <w:rPr>
      <w:rFonts w:ascii="Helvetica" w:hAnsi="Helvetica"/>
      <w:sz w:val="18"/>
    </w:rPr>
  </w:style>
  <w:style w:type="character" w:customStyle="1" w:styleId="BodyText3Char">
    <w:name w:val="Body Text 3 Char"/>
    <w:basedOn w:val="DefaultParagraphFont"/>
    <w:link w:val="BodyText3"/>
    <w:uiPriority w:val="99"/>
    <w:semiHidden/>
    <w:locked/>
    <w:rsid w:val="00CB1C73"/>
    <w:rPr>
      <w:rFonts w:cs="Times New Roman"/>
      <w:sz w:val="16"/>
      <w:szCs w:val="16"/>
      <w:lang w:val="en-CA" w:eastAsia="en-CA"/>
    </w:rPr>
  </w:style>
  <w:style w:type="paragraph" w:styleId="BodyTextIndent">
    <w:name w:val="Body Text Indent"/>
    <w:basedOn w:val="Normal"/>
    <w:link w:val="BodyTextIndentChar"/>
    <w:uiPriority w:val="99"/>
    <w:rsid w:val="00892C32"/>
    <w:pPr>
      <w:ind w:left="1440" w:hanging="720"/>
    </w:pPr>
    <w:rPr>
      <w:lang w:val="en-US"/>
    </w:rPr>
  </w:style>
  <w:style w:type="character" w:customStyle="1" w:styleId="BodyTextIndentChar">
    <w:name w:val="Body Text Indent Char"/>
    <w:basedOn w:val="DefaultParagraphFont"/>
    <w:link w:val="BodyTextIndent"/>
    <w:uiPriority w:val="99"/>
    <w:semiHidden/>
    <w:locked/>
    <w:rsid w:val="00CB1C73"/>
    <w:rPr>
      <w:rFonts w:cs="Times New Roman"/>
      <w:sz w:val="20"/>
      <w:szCs w:val="20"/>
      <w:lang w:val="en-CA" w:eastAsia="en-CA"/>
    </w:rPr>
  </w:style>
  <w:style w:type="paragraph" w:styleId="BodyTextIndent2">
    <w:name w:val="Body Text Indent 2"/>
    <w:basedOn w:val="Normal"/>
    <w:link w:val="BodyTextIndent2Char"/>
    <w:uiPriority w:val="99"/>
    <w:rsid w:val="00892C32"/>
    <w:pPr>
      <w:tabs>
        <w:tab w:val="left" w:pos="270"/>
      </w:tabs>
      <w:ind w:left="270" w:hanging="270"/>
    </w:pPr>
    <w:rPr>
      <w:sz w:val="18"/>
      <w:lang w:val="en-US"/>
    </w:rPr>
  </w:style>
  <w:style w:type="character" w:customStyle="1" w:styleId="BodyTextIndent2Char">
    <w:name w:val="Body Text Indent 2 Char"/>
    <w:basedOn w:val="DefaultParagraphFont"/>
    <w:link w:val="BodyTextIndent2"/>
    <w:uiPriority w:val="99"/>
    <w:semiHidden/>
    <w:locked/>
    <w:rsid w:val="00CB1C73"/>
    <w:rPr>
      <w:rFonts w:cs="Times New Roman"/>
      <w:sz w:val="20"/>
      <w:szCs w:val="20"/>
      <w:lang w:val="en-CA" w:eastAsia="en-CA"/>
    </w:rPr>
  </w:style>
  <w:style w:type="paragraph" w:styleId="BodyTextIndent3">
    <w:name w:val="Body Text Indent 3"/>
    <w:basedOn w:val="Normal"/>
    <w:link w:val="BodyTextIndent3Char"/>
    <w:uiPriority w:val="99"/>
    <w:rsid w:val="00892C32"/>
    <w:pPr>
      <w:ind w:left="540"/>
    </w:pPr>
    <w:rPr>
      <w:sz w:val="18"/>
      <w:lang w:val="en-US"/>
    </w:rPr>
  </w:style>
  <w:style w:type="character" w:customStyle="1" w:styleId="BodyTextIndent3Char">
    <w:name w:val="Body Text Indent 3 Char"/>
    <w:basedOn w:val="DefaultParagraphFont"/>
    <w:link w:val="BodyTextIndent3"/>
    <w:uiPriority w:val="99"/>
    <w:semiHidden/>
    <w:locked/>
    <w:rsid w:val="00CB1C73"/>
    <w:rPr>
      <w:rFonts w:cs="Times New Roman"/>
      <w:sz w:val="16"/>
      <w:szCs w:val="16"/>
      <w:lang w:val="en-CA" w:eastAsia="en-CA"/>
    </w:rPr>
  </w:style>
  <w:style w:type="character" w:styleId="Hyperlink">
    <w:name w:val="Hyperlink"/>
    <w:basedOn w:val="DefaultParagraphFont"/>
    <w:uiPriority w:val="99"/>
    <w:rsid w:val="00892C32"/>
    <w:rPr>
      <w:rFonts w:cs="Times New Roman"/>
      <w:color w:val="0000FF"/>
      <w:u w:val="single"/>
    </w:rPr>
  </w:style>
  <w:style w:type="character" w:styleId="FollowedHyperlink">
    <w:name w:val="FollowedHyperlink"/>
    <w:basedOn w:val="DefaultParagraphFont"/>
    <w:uiPriority w:val="99"/>
    <w:rsid w:val="00892C32"/>
    <w:rPr>
      <w:rFonts w:cs="Times New Roman"/>
      <w:color w:val="800080"/>
      <w:u w:val="single"/>
    </w:rPr>
  </w:style>
  <w:style w:type="paragraph" w:styleId="Subtitle">
    <w:name w:val="Subtitle"/>
    <w:basedOn w:val="Normal"/>
    <w:link w:val="SubtitleChar"/>
    <w:uiPriority w:val="99"/>
    <w:qFormat/>
    <w:rsid w:val="00892C32"/>
    <w:rPr>
      <w:b/>
      <w:sz w:val="24"/>
      <w:lang w:val="en-US"/>
    </w:rPr>
  </w:style>
  <w:style w:type="character" w:customStyle="1" w:styleId="SubtitleChar">
    <w:name w:val="Subtitle Char"/>
    <w:basedOn w:val="DefaultParagraphFont"/>
    <w:link w:val="Subtitle"/>
    <w:uiPriority w:val="99"/>
    <w:locked/>
    <w:rsid w:val="00CB1C73"/>
    <w:rPr>
      <w:rFonts w:ascii="Cambria" w:hAnsi="Cambria" w:cs="Times New Roman"/>
      <w:sz w:val="24"/>
      <w:szCs w:val="24"/>
      <w:lang w:val="en-CA" w:eastAsia="en-CA"/>
    </w:rPr>
  </w:style>
  <w:style w:type="paragraph" w:styleId="Footer">
    <w:name w:val="footer"/>
    <w:basedOn w:val="Normal"/>
    <w:link w:val="FooterChar"/>
    <w:uiPriority w:val="99"/>
    <w:rsid w:val="00892C32"/>
    <w:pPr>
      <w:tabs>
        <w:tab w:val="center" w:pos="4320"/>
        <w:tab w:val="right" w:pos="8640"/>
      </w:tabs>
    </w:pPr>
  </w:style>
  <w:style w:type="character" w:customStyle="1" w:styleId="FooterChar">
    <w:name w:val="Footer Char"/>
    <w:basedOn w:val="DefaultParagraphFont"/>
    <w:link w:val="Footer"/>
    <w:uiPriority w:val="99"/>
    <w:semiHidden/>
    <w:locked/>
    <w:rsid w:val="00CB1C73"/>
    <w:rPr>
      <w:rFonts w:cs="Times New Roman"/>
      <w:sz w:val="20"/>
      <w:szCs w:val="20"/>
      <w:lang w:val="en-CA" w:eastAsia="en-CA"/>
    </w:rPr>
  </w:style>
  <w:style w:type="character" w:styleId="PageNumber">
    <w:name w:val="page number"/>
    <w:basedOn w:val="DefaultParagraphFont"/>
    <w:uiPriority w:val="99"/>
    <w:rsid w:val="00892C32"/>
    <w:rPr>
      <w:rFonts w:cs="Times New Roman"/>
    </w:rPr>
  </w:style>
  <w:style w:type="paragraph" w:styleId="Header">
    <w:name w:val="header"/>
    <w:basedOn w:val="Normal"/>
    <w:link w:val="HeaderChar"/>
    <w:uiPriority w:val="99"/>
    <w:rsid w:val="00892C32"/>
    <w:pPr>
      <w:tabs>
        <w:tab w:val="center" w:pos="4320"/>
        <w:tab w:val="right" w:pos="8640"/>
      </w:tabs>
    </w:pPr>
  </w:style>
  <w:style w:type="character" w:customStyle="1" w:styleId="HeaderChar">
    <w:name w:val="Header Char"/>
    <w:basedOn w:val="DefaultParagraphFont"/>
    <w:link w:val="Header"/>
    <w:uiPriority w:val="99"/>
    <w:semiHidden/>
    <w:locked/>
    <w:rsid w:val="00CB1C73"/>
    <w:rPr>
      <w:rFonts w:cs="Times New Roman"/>
      <w:sz w:val="20"/>
      <w:szCs w:val="20"/>
      <w:lang w:val="en-CA" w:eastAsia="en-CA"/>
    </w:rPr>
  </w:style>
  <w:style w:type="paragraph" w:styleId="Title">
    <w:name w:val="Title"/>
    <w:basedOn w:val="Normal"/>
    <w:link w:val="TitleChar"/>
    <w:uiPriority w:val="99"/>
    <w:qFormat/>
    <w:rsid w:val="00892C32"/>
    <w:pPr>
      <w:ind w:left="1440" w:right="1710"/>
      <w:jc w:val="center"/>
    </w:pPr>
    <w:rPr>
      <w:b/>
    </w:rPr>
  </w:style>
  <w:style w:type="character" w:customStyle="1" w:styleId="TitleChar">
    <w:name w:val="Title Char"/>
    <w:basedOn w:val="DefaultParagraphFont"/>
    <w:link w:val="Title"/>
    <w:uiPriority w:val="99"/>
    <w:locked/>
    <w:rsid w:val="00CB1C73"/>
    <w:rPr>
      <w:rFonts w:ascii="Cambria" w:hAnsi="Cambria" w:cs="Times New Roman"/>
      <w:b/>
      <w:bCs/>
      <w:kern w:val="28"/>
      <w:sz w:val="32"/>
      <w:szCs w:val="32"/>
      <w:lang w:val="en-CA" w:eastAsia="en-CA"/>
    </w:rPr>
  </w:style>
  <w:style w:type="paragraph" w:styleId="BlockText">
    <w:name w:val="Block Text"/>
    <w:basedOn w:val="Normal"/>
    <w:uiPriority w:val="99"/>
    <w:rsid w:val="00892C32"/>
    <w:pPr>
      <w:ind w:left="1440" w:right="1710"/>
    </w:pPr>
    <w:rPr>
      <w:b/>
      <w:sz w:val="16"/>
    </w:rPr>
  </w:style>
  <w:style w:type="paragraph" w:customStyle="1" w:styleId="Style1">
    <w:name w:val="Style1"/>
    <w:basedOn w:val="Normal"/>
    <w:next w:val="NormalIndent"/>
    <w:uiPriority w:val="99"/>
    <w:rsid w:val="00892C32"/>
    <w:pPr>
      <w:tabs>
        <w:tab w:val="left" w:pos="4140"/>
      </w:tabs>
      <w:spacing w:line="360" w:lineRule="auto"/>
      <w:ind w:left="432" w:hanging="432"/>
    </w:pPr>
    <w:rPr>
      <w:sz w:val="18"/>
      <w:lang w:eastAsia="en-US"/>
    </w:rPr>
  </w:style>
  <w:style w:type="paragraph" w:styleId="NormalIndent">
    <w:name w:val="Normal Indent"/>
    <w:basedOn w:val="Normal"/>
    <w:uiPriority w:val="99"/>
    <w:rsid w:val="00892C32"/>
    <w:pPr>
      <w:ind w:left="720"/>
    </w:pPr>
  </w:style>
  <w:style w:type="paragraph" w:customStyle="1" w:styleId="Title1">
    <w:name w:val="Title1"/>
    <w:basedOn w:val="Normal"/>
    <w:uiPriority w:val="99"/>
    <w:rsid w:val="00A60BFA"/>
    <w:pPr>
      <w:jc w:val="center"/>
    </w:pPr>
    <w:rPr>
      <w:b/>
      <w:sz w:val="24"/>
      <w:u w:val="single"/>
      <w:lang w:val="en-US"/>
    </w:rPr>
  </w:style>
  <w:style w:type="paragraph" w:customStyle="1" w:styleId="BodyText1">
    <w:name w:val="Body Text1"/>
    <w:basedOn w:val="Normal"/>
    <w:uiPriority w:val="99"/>
    <w:rsid w:val="00A60BFA"/>
    <w:rPr>
      <w:i/>
      <w:sz w:val="24"/>
      <w:lang w:val="en-US"/>
    </w:rPr>
  </w:style>
  <w:style w:type="paragraph" w:customStyle="1" w:styleId="ListBullet31">
    <w:name w:val="List Bullet 31"/>
    <w:basedOn w:val="Normal"/>
    <w:uiPriority w:val="99"/>
    <w:rsid w:val="00A60BFA"/>
    <w:pPr>
      <w:tabs>
        <w:tab w:val="left" w:pos="1080"/>
      </w:tabs>
      <w:ind w:left="1080" w:hanging="360"/>
    </w:pPr>
    <w:rPr>
      <w:lang w:val="en-US"/>
    </w:rPr>
  </w:style>
  <w:style w:type="paragraph" w:customStyle="1" w:styleId="ListNumber1">
    <w:name w:val="List Number1"/>
    <w:basedOn w:val="Normal"/>
    <w:uiPriority w:val="99"/>
    <w:rsid w:val="00A60BFA"/>
    <w:pPr>
      <w:tabs>
        <w:tab w:val="left" w:pos="360"/>
      </w:tabs>
      <w:ind w:left="360" w:hanging="360"/>
    </w:pPr>
    <w:rPr>
      <w:lang w:val="en-US"/>
    </w:rPr>
  </w:style>
  <w:style w:type="table" w:styleId="TableGrid">
    <w:name w:val="Table Grid"/>
    <w:basedOn w:val="TableNormal"/>
    <w:uiPriority w:val="99"/>
    <w:rsid w:val="00FD2BF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7464E9"/>
    <w:pPr>
      <w:ind w:left="720"/>
      <w:contextualSpacing/>
    </w:pPr>
  </w:style>
  <w:style w:type="paragraph" w:styleId="DocumentMap">
    <w:name w:val="Document Map"/>
    <w:basedOn w:val="Normal"/>
    <w:link w:val="DocumentMapChar"/>
    <w:uiPriority w:val="99"/>
    <w:rsid w:val="00770610"/>
    <w:rPr>
      <w:rFonts w:ascii="Tahoma" w:hAnsi="Tahoma" w:cs="Tahoma"/>
      <w:sz w:val="16"/>
      <w:szCs w:val="16"/>
    </w:rPr>
  </w:style>
  <w:style w:type="character" w:customStyle="1" w:styleId="DocumentMapChar">
    <w:name w:val="Document Map Char"/>
    <w:basedOn w:val="DefaultParagraphFont"/>
    <w:link w:val="DocumentMap"/>
    <w:uiPriority w:val="99"/>
    <w:locked/>
    <w:rsid w:val="00770610"/>
    <w:rPr>
      <w:rFonts w:ascii="Tahoma" w:hAnsi="Tahoma" w:cs="Tahoma"/>
      <w:sz w:val="16"/>
      <w:szCs w:val="16"/>
    </w:rPr>
  </w:style>
  <w:style w:type="paragraph" w:customStyle="1" w:styleId="Default">
    <w:name w:val="Default"/>
    <w:uiPriority w:val="99"/>
    <w:rsid w:val="00AC2840"/>
    <w:pPr>
      <w:autoSpaceDE w:val="0"/>
      <w:autoSpaceDN w:val="0"/>
      <w:adjustRightInd w:val="0"/>
    </w:pPr>
    <w:rPr>
      <w:color w:val="000000"/>
      <w:sz w:val="24"/>
      <w:szCs w:val="24"/>
      <w:lang w:val="en-CA" w:eastAsia="en-CA"/>
    </w:rPr>
  </w:style>
  <w:style w:type="paragraph" w:styleId="BalloonText">
    <w:name w:val="Balloon Text"/>
    <w:basedOn w:val="Normal"/>
    <w:link w:val="BalloonTextChar"/>
    <w:uiPriority w:val="99"/>
    <w:semiHidden/>
    <w:unhideWhenUsed/>
    <w:locked/>
    <w:rsid w:val="00BC5447"/>
    <w:rPr>
      <w:rFonts w:ascii="Tahoma" w:hAnsi="Tahoma" w:cs="Tahoma"/>
      <w:sz w:val="16"/>
      <w:szCs w:val="16"/>
    </w:rPr>
  </w:style>
  <w:style w:type="character" w:customStyle="1" w:styleId="BalloonTextChar">
    <w:name w:val="Balloon Text Char"/>
    <w:basedOn w:val="DefaultParagraphFont"/>
    <w:link w:val="BalloonText"/>
    <w:uiPriority w:val="99"/>
    <w:semiHidden/>
    <w:rsid w:val="00BC5447"/>
    <w:rPr>
      <w:rFonts w:ascii="Tahoma" w:hAnsi="Tahoma" w:cs="Tahoma"/>
      <w:sz w:val="16"/>
      <w:szCs w:val="16"/>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60BFA"/>
    <w:rPr>
      <w:sz w:val="20"/>
      <w:szCs w:val="20"/>
      <w:lang w:val="en-CA" w:eastAsia="en-CA"/>
    </w:rPr>
  </w:style>
  <w:style w:type="paragraph" w:styleId="Heading1">
    <w:name w:val="heading 1"/>
    <w:basedOn w:val="Normal"/>
    <w:next w:val="Normal"/>
    <w:link w:val="Heading1Char"/>
    <w:uiPriority w:val="99"/>
    <w:qFormat/>
    <w:rsid w:val="00892C32"/>
    <w:pPr>
      <w:keepNext/>
      <w:jc w:val="center"/>
      <w:outlineLvl w:val="0"/>
    </w:pPr>
    <w:rPr>
      <w:sz w:val="24"/>
      <w:lang w:val="en-US"/>
    </w:rPr>
  </w:style>
  <w:style w:type="paragraph" w:styleId="Heading2">
    <w:name w:val="heading 2"/>
    <w:basedOn w:val="Normal"/>
    <w:next w:val="Normal"/>
    <w:link w:val="Heading2Char"/>
    <w:uiPriority w:val="99"/>
    <w:qFormat/>
    <w:rsid w:val="00892C32"/>
    <w:pPr>
      <w:keepNext/>
      <w:jc w:val="center"/>
      <w:outlineLvl w:val="1"/>
    </w:pPr>
    <w:rPr>
      <w:rFonts w:ascii="Palatino" w:hAnsi="Palatino"/>
      <w:b/>
      <w:sz w:val="40"/>
      <w:lang w:val="en-US"/>
    </w:rPr>
  </w:style>
  <w:style w:type="paragraph" w:styleId="Heading3">
    <w:name w:val="heading 3"/>
    <w:basedOn w:val="Normal"/>
    <w:next w:val="Normal"/>
    <w:link w:val="Heading3Char"/>
    <w:uiPriority w:val="99"/>
    <w:qFormat/>
    <w:rsid w:val="00892C32"/>
    <w:pPr>
      <w:keepNext/>
      <w:ind w:right="1656"/>
      <w:jc w:val="center"/>
      <w:outlineLvl w:val="2"/>
    </w:pPr>
    <w:rPr>
      <w:rFonts w:ascii="Helvetica" w:hAnsi="Helvetica"/>
      <w:b/>
      <w:sz w:val="18"/>
      <w:u w:val="single"/>
    </w:rPr>
  </w:style>
  <w:style w:type="paragraph" w:styleId="Heading4">
    <w:name w:val="heading 4"/>
    <w:basedOn w:val="Normal"/>
    <w:next w:val="Normal"/>
    <w:link w:val="Heading4Char"/>
    <w:uiPriority w:val="99"/>
    <w:qFormat/>
    <w:rsid w:val="00892C32"/>
    <w:pPr>
      <w:keepNext/>
      <w:jc w:val="both"/>
      <w:outlineLvl w:val="3"/>
    </w:pPr>
    <w:rPr>
      <w:b/>
      <w:sz w:val="18"/>
      <w:lang w:val="en-US"/>
    </w:rPr>
  </w:style>
  <w:style w:type="paragraph" w:styleId="Heading5">
    <w:name w:val="heading 5"/>
    <w:basedOn w:val="Normal"/>
    <w:next w:val="Normal"/>
    <w:link w:val="Heading5Char"/>
    <w:uiPriority w:val="99"/>
    <w:qFormat/>
    <w:rsid w:val="00892C32"/>
    <w:pPr>
      <w:keepNext/>
      <w:outlineLvl w:val="4"/>
    </w:pPr>
    <w:rPr>
      <w:b/>
      <w:sz w:val="18"/>
      <w:lang w:val="en-US"/>
    </w:rPr>
  </w:style>
  <w:style w:type="paragraph" w:styleId="Heading6">
    <w:name w:val="heading 6"/>
    <w:basedOn w:val="Normal"/>
    <w:next w:val="Normal"/>
    <w:link w:val="Heading6Char"/>
    <w:uiPriority w:val="99"/>
    <w:qFormat/>
    <w:rsid w:val="00892C32"/>
    <w:pPr>
      <w:keepNext/>
      <w:ind w:firstLine="720"/>
      <w:outlineLvl w:val="5"/>
    </w:pPr>
    <w:rPr>
      <w:b/>
      <w:sz w:val="18"/>
      <w:lang w:val="en-US"/>
    </w:rPr>
  </w:style>
  <w:style w:type="paragraph" w:styleId="Heading7">
    <w:name w:val="heading 7"/>
    <w:basedOn w:val="Normal"/>
    <w:next w:val="Normal"/>
    <w:link w:val="Heading7Char"/>
    <w:uiPriority w:val="99"/>
    <w:qFormat/>
    <w:rsid w:val="00892C32"/>
    <w:pPr>
      <w:keepNext/>
      <w:jc w:val="center"/>
      <w:outlineLvl w:val="6"/>
    </w:pPr>
    <w:rPr>
      <w:b/>
      <w:sz w:val="18"/>
      <w:lang w:val="en-US"/>
    </w:rPr>
  </w:style>
  <w:style w:type="paragraph" w:styleId="Heading8">
    <w:name w:val="heading 8"/>
    <w:basedOn w:val="Normal"/>
    <w:next w:val="Normal"/>
    <w:link w:val="Heading8Char"/>
    <w:uiPriority w:val="99"/>
    <w:qFormat/>
    <w:rsid w:val="00892C32"/>
    <w:pPr>
      <w:keepNext/>
      <w:jc w:val="both"/>
      <w:outlineLvl w:val="7"/>
    </w:pPr>
    <w:rPr>
      <w:b/>
    </w:rPr>
  </w:style>
  <w:style w:type="paragraph" w:styleId="Heading9">
    <w:name w:val="heading 9"/>
    <w:basedOn w:val="Normal"/>
    <w:next w:val="Normal"/>
    <w:link w:val="Heading9Char"/>
    <w:uiPriority w:val="99"/>
    <w:qFormat/>
    <w:rsid w:val="00892C32"/>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1C73"/>
    <w:rPr>
      <w:rFonts w:ascii="Cambria" w:hAnsi="Cambria" w:cs="Times New Roman"/>
      <w:b/>
      <w:bCs/>
      <w:kern w:val="32"/>
      <w:sz w:val="32"/>
      <w:szCs w:val="32"/>
      <w:lang w:val="en-CA" w:eastAsia="en-CA"/>
    </w:rPr>
  </w:style>
  <w:style w:type="character" w:customStyle="1" w:styleId="Heading2Char">
    <w:name w:val="Heading 2 Char"/>
    <w:basedOn w:val="DefaultParagraphFont"/>
    <w:link w:val="Heading2"/>
    <w:uiPriority w:val="99"/>
    <w:semiHidden/>
    <w:locked/>
    <w:rsid w:val="00CB1C73"/>
    <w:rPr>
      <w:rFonts w:ascii="Cambria" w:hAnsi="Cambria" w:cs="Times New Roman"/>
      <w:b/>
      <w:bCs/>
      <w:i/>
      <w:iCs/>
      <w:sz w:val="28"/>
      <w:szCs w:val="28"/>
      <w:lang w:val="en-CA" w:eastAsia="en-CA"/>
    </w:rPr>
  </w:style>
  <w:style w:type="character" w:customStyle="1" w:styleId="Heading3Char">
    <w:name w:val="Heading 3 Char"/>
    <w:basedOn w:val="DefaultParagraphFont"/>
    <w:link w:val="Heading3"/>
    <w:uiPriority w:val="99"/>
    <w:semiHidden/>
    <w:locked/>
    <w:rsid w:val="005A45E9"/>
    <w:rPr>
      <w:rFonts w:ascii="Helvetica" w:hAnsi="Helvetica" w:cs="Times New Roman"/>
      <w:b/>
      <w:sz w:val="18"/>
      <w:u w:val="single"/>
      <w:lang w:val="en-CA" w:eastAsia="en-CA" w:bidi="ar-SA"/>
    </w:rPr>
  </w:style>
  <w:style w:type="character" w:customStyle="1" w:styleId="Heading4Char">
    <w:name w:val="Heading 4 Char"/>
    <w:basedOn w:val="DefaultParagraphFont"/>
    <w:link w:val="Heading4"/>
    <w:uiPriority w:val="99"/>
    <w:semiHidden/>
    <w:locked/>
    <w:rsid w:val="00CB1C73"/>
    <w:rPr>
      <w:rFonts w:ascii="Calibri" w:hAnsi="Calibri" w:cs="Times New Roman"/>
      <w:b/>
      <w:bCs/>
      <w:sz w:val="28"/>
      <w:szCs w:val="28"/>
      <w:lang w:val="en-CA" w:eastAsia="en-CA"/>
    </w:rPr>
  </w:style>
  <w:style w:type="character" w:customStyle="1" w:styleId="Heading5Char">
    <w:name w:val="Heading 5 Char"/>
    <w:basedOn w:val="DefaultParagraphFont"/>
    <w:link w:val="Heading5"/>
    <w:uiPriority w:val="99"/>
    <w:semiHidden/>
    <w:locked/>
    <w:rsid w:val="00CB1C73"/>
    <w:rPr>
      <w:rFonts w:ascii="Calibri" w:hAnsi="Calibri" w:cs="Times New Roman"/>
      <w:b/>
      <w:bCs/>
      <w:i/>
      <w:iCs/>
      <w:sz w:val="26"/>
      <w:szCs w:val="26"/>
      <w:lang w:val="en-CA" w:eastAsia="en-CA"/>
    </w:rPr>
  </w:style>
  <w:style w:type="character" w:customStyle="1" w:styleId="Heading6Char">
    <w:name w:val="Heading 6 Char"/>
    <w:basedOn w:val="DefaultParagraphFont"/>
    <w:link w:val="Heading6"/>
    <w:uiPriority w:val="99"/>
    <w:semiHidden/>
    <w:locked/>
    <w:rsid w:val="00CB1C73"/>
    <w:rPr>
      <w:rFonts w:ascii="Calibri" w:hAnsi="Calibri" w:cs="Times New Roman"/>
      <w:b/>
      <w:bCs/>
      <w:lang w:val="en-CA" w:eastAsia="en-CA"/>
    </w:rPr>
  </w:style>
  <w:style w:type="character" w:customStyle="1" w:styleId="Heading7Char">
    <w:name w:val="Heading 7 Char"/>
    <w:basedOn w:val="DefaultParagraphFont"/>
    <w:link w:val="Heading7"/>
    <w:uiPriority w:val="99"/>
    <w:semiHidden/>
    <w:locked/>
    <w:rsid w:val="00CB1C73"/>
    <w:rPr>
      <w:rFonts w:ascii="Calibri" w:hAnsi="Calibri" w:cs="Times New Roman"/>
      <w:sz w:val="24"/>
      <w:szCs w:val="24"/>
      <w:lang w:val="en-CA" w:eastAsia="en-CA"/>
    </w:rPr>
  </w:style>
  <w:style w:type="character" w:customStyle="1" w:styleId="Heading8Char">
    <w:name w:val="Heading 8 Char"/>
    <w:basedOn w:val="DefaultParagraphFont"/>
    <w:link w:val="Heading8"/>
    <w:uiPriority w:val="99"/>
    <w:semiHidden/>
    <w:locked/>
    <w:rsid w:val="00CB1C73"/>
    <w:rPr>
      <w:rFonts w:ascii="Calibri" w:hAnsi="Calibri" w:cs="Times New Roman"/>
      <w:i/>
      <w:iCs/>
      <w:sz w:val="24"/>
      <w:szCs w:val="24"/>
      <w:lang w:val="en-CA" w:eastAsia="en-CA"/>
    </w:rPr>
  </w:style>
  <w:style w:type="character" w:customStyle="1" w:styleId="Heading9Char">
    <w:name w:val="Heading 9 Char"/>
    <w:basedOn w:val="DefaultParagraphFont"/>
    <w:link w:val="Heading9"/>
    <w:uiPriority w:val="99"/>
    <w:semiHidden/>
    <w:locked/>
    <w:rsid w:val="00CB1C73"/>
    <w:rPr>
      <w:rFonts w:ascii="Cambria" w:hAnsi="Cambria" w:cs="Times New Roman"/>
      <w:lang w:val="en-CA" w:eastAsia="en-CA"/>
    </w:rPr>
  </w:style>
  <w:style w:type="paragraph" w:customStyle="1" w:styleId="table">
    <w:name w:val="table"/>
    <w:basedOn w:val="Normal"/>
    <w:uiPriority w:val="99"/>
    <w:rsid w:val="00892C32"/>
    <w:pPr>
      <w:jc w:val="center"/>
    </w:pPr>
    <w:rPr>
      <w:rFonts w:ascii="Palatino" w:hAnsi="Palatino"/>
      <w:sz w:val="28"/>
      <w:lang w:val="en-US"/>
    </w:rPr>
  </w:style>
  <w:style w:type="paragraph" w:customStyle="1" w:styleId="a">
    <w:name w:val="a"/>
    <w:basedOn w:val="Normal"/>
    <w:uiPriority w:val="99"/>
    <w:rsid w:val="00892C32"/>
    <w:pPr>
      <w:tabs>
        <w:tab w:val="center" w:pos="1160"/>
      </w:tabs>
    </w:pPr>
    <w:rPr>
      <w:rFonts w:ascii="Palatino" w:hAnsi="Palatino"/>
      <w:sz w:val="28"/>
      <w:lang w:val="en-US"/>
    </w:rPr>
  </w:style>
  <w:style w:type="paragraph" w:customStyle="1" w:styleId="b">
    <w:name w:val="b"/>
    <w:basedOn w:val="Normal"/>
    <w:uiPriority w:val="99"/>
    <w:rsid w:val="00892C32"/>
    <w:pPr>
      <w:tabs>
        <w:tab w:val="center" w:pos="1080"/>
      </w:tabs>
    </w:pPr>
    <w:rPr>
      <w:rFonts w:ascii="Palatino" w:hAnsi="Palatino"/>
      <w:sz w:val="28"/>
      <w:lang w:val="en-US"/>
    </w:rPr>
  </w:style>
  <w:style w:type="paragraph" w:styleId="BodyText">
    <w:name w:val="Body Text"/>
    <w:basedOn w:val="Normal"/>
    <w:link w:val="BodyTextChar"/>
    <w:uiPriority w:val="99"/>
    <w:rsid w:val="00892C32"/>
    <w:pPr>
      <w:ind w:right="1657"/>
    </w:pPr>
    <w:rPr>
      <w:rFonts w:ascii="Helvetica" w:hAnsi="Helvetica"/>
      <w:sz w:val="16"/>
    </w:rPr>
  </w:style>
  <w:style w:type="character" w:customStyle="1" w:styleId="BodyTextChar">
    <w:name w:val="Body Text Char"/>
    <w:basedOn w:val="DefaultParagraphFont"/>
    <w:link w:val="BodyText"/>
    <w:uiPriority w:val="99"/>
    <w:semiHidden/>
    <w:locked/>
    <w:rsid w:val="00CB1C73"/>
    <w:rPr>
      <w:rFonts w:cs="Times New Roman"/>
      <w:sz w:val="20"/>
      <w:szCs w:val="20"/>
      <w:lang w:val="en-CA" w:eastAsia="en-CA"/>
    </w:rPr>
  </w:style>
  <w:style w:type="paragraph" w:styleId="BodyText2">
    <w:name w:val="Body Text 2"/>
    <w:basedOn w:val="Normal"/>
    <w:link w:val="BodyText2Char"/>
    <w:uiPriority w:val="99"/>
    <w:rsid w:val="00892C32"/>
    <w:rPr>
      <w:rFonts w:ascii="Helvetica" w:hAnsi="Helvetica"/>
      <w:sz w:val="16"/>
    </w:rPr>
  </w:style>
  <w:style w:type="character" w:customStyle="1" w:styleId="BodyText2Char">
    <w:name w:val="Body Text 2 Char"/>
    <w:basedOn w:val="DefaultParagraphFont"/>
    <w:link w:val="BodyText2"/>
    <w:uiPriority w:val="99"/>
    <w:semiHidden/>
    <w:locked/>
    <w:rsid w:val="00CB1C73"/>
    <w:rPr>
      <w:rFonts w:cs="Times New Roman"/>
      <w:sz w:val="20"/>
      <w:szCs w:val="20"/>
      <w:lang w:val="en-CA" w:eastAsia="en-CA"/>
    </w:rPr>
  </w:style>
  <w:style w:type="paragraph" w:styleId="BodyText3">
    <w:name w:val="Body Text 3"/>
    <w:basedOn w:val="Normal"/>
    <w:link w:val="BodyText3Char"/>
    <w:uiPriority w:val="99"/>
    <w:rsid w:val="00892C32"/>
    <w:pPr>
      <w:ind w:right="1656"/>
    </w:pPr>
    <w:rPr>
      <w:rFonts w:ascii="Helvetica" w:hAnsi="Helvetica"/>
      <w:sz w:val="18"/>
    </w:rPr>
  </w:style>
  <w:style w:type="character" w:customStyle="1" w:styleId="BodyText3Char">
    <w:name w:val="Body Text 3 Char"/>
    <w:basedOn w:val="DefaultParagraphFont"/>
    <w:link w:val="BodyText3"/>
    <w:uiPriority w:val="99"/>
    <w:semiHidden/>
    <w:locked/>
    <w:rsid w:val="00CB1C73"/>
    <w:rPr>
      <w:rFonts w:cs="Times New Roman"/>
      <w:sz w:val="16"/>
      <w:szCs w:val="16"/>
      <w:lang w:val="en-CA" w:eastAsia="en-CA"/>
    </w:rPr>
  </w:style>
  <w:style w:type="paragraph" w:styleId="BodyTextIndent">
    <w:name w:val="Body Text Indent"/>
    <w:basedOn w:val="Normal"/>
    <w:link w:val="BodyTextIndentChar"/>
    <w:uiPriority w:val="99"/>
    <w:rsid w:val="00892C32"/>
    <w:pPr>
      <w:ind w:left="1440" w:hanging="720"/>
    </w:pPr>
    <w:rPr>
      <w:lang w:val="en-US"/>
    </w:rPr>
  </w:style>
  <w:style w:type="character" w:customStyle="1" w:styleId="BodyTextIndentChar">
    <w:name w:val="Body Text Indent Char"/>
    <w:basedOn w:val="DefaultParagraphFont"/>
    <w:link w:val="BodyTextIndent"/>
    <w:uiPriority w:val="99"/>
    <w:semiHidden/>
    <w:locked/>
    <w:rsid w:val="00CB1C73"/>
    <w:rPr>
      <w:rFonts w:cs="Times New Roman"/>
      <w:sz w:val="20"/>
      <w:szCs w:val="20"/>
      <w:lang w:val="en-CA" w:eastAsia="en-CA"/>
    </w:rPr>
  </w:style>
  <w:style w:type="paragraph" w:styleId="BodyTextIndent2">
    <w:name w:val="Body Text Indent 2"/>
    <w:basedOn w:val="Normal"/>
    <w:link w:val="BodyTextIndent2Char"/>
    <w:uiPriority w:val="99"/>
    <w:rsid w:val="00892C32"/>
    <w:pPr>
      <w:tabs>
        <w:tab w:val="left" w:pos="270"/>
      </w:tabs>
      <w:ind w:left="270" w:hanging="270"/>
    </w:pPr>
    <w:rPr>
      <w:sz w:val="18"/>
      <w:lang w:val="en-US"/>
    </w:rPr>
  </w:style>
  <w:style w:type="character" w:customStyle="1" w:styleId="BodyTextIndent2Char">
    <w:name w:val="Body Text Indent 2 Char"/>
    <w:basedOn w:val="DefaultParagraphFont"/>
    <w:link w:val="BodyTextIndent2"/>
    <w:uiPriority w:val="99"/>
    <w:semiHidden/>
    <w:locked/>
    <w:rsid w:val="00CB1C73"/>
    <w:rPr>
      <w:rFonts w:cs="Times New Roman"/>
      <w:sz w:val="20"/>
      <w:szCs w:val="20"/>
      <w:lang w:val="en-CA" w:eastAsia="en-CA"/>
    </w:rPr>
  </w:style>
  <w:style w:type="paragraph" w:styleId="BodyTextIndent3">
    <w:name w:val="Body Text Indent 3"/>
    <w:basedOn w:val="Normal"/>
    <w:link w:val="BodyTextIndent3Char"/>
    <w:uiPriority w:val="99"/>
    <w:rsid w:val="00892C32"/>
    <w:pPr>
      <w:ind w:left="540"/>
    </w:pPr>
    <w:rPr>
      <w:sz w:val="18"/>
      <w:lang w:val="en-US"/>
    </w:rPr>
  </w:style>
  <w:style w:type="character" w:customStyle="1" w:styleId="BodyTextIndent3Char">
    <w:name w:val="Body Text Indent 3 Char"/>
    <w:basedOn w:val="DefaultParagraphFont"/>
    <w:link w:val="BodyTextIndent3"/>
    <w:uiPriority w:val="99"/>
    <w:semiHidden/>
    <w:locked/>
    <w:rsid w:val="00CB1C73"/>
    <w:rPr>
      <w:rFonts w:cs="Times New Roman"/>
      <w:sz w:val="16"/>
      <w:szCs w:val="16"/>
      <w:lang w:val="en-CA" w:eastAsia="en-CA"/>
    </w:rPr>
  </w:style>
  <w:style w:type="character" w:styleId="Hyperlink">
    <w:name w:val="Hyperlink"/>
    <w:basedOn w:val="DefaultParagraphFont"/>
    <w:uiPriority w:val="99"/>
    <w:rsid w:val="00892C32"/>
    <w:rPr>
      <w:rFonts w:cs="Times New Roman"/>
      <w:color w:val="0000FF"/>
      <w:u w:val="single"/>
    </w:rPr>
  </w:style>
  <w:style w:type="character" w:styleId="FollowedHyperlink">
    <w:name w:val="FollowedHyperlink"/>
    <w:basedOn w:val="DefaultParagraphFont"/>
    <w:uiPriority w:val="99"/>
    <w:rsid w:val="00892C32"/>
    <w:rPr>
      <w:rFonts w:cs="Times New Roman"/>
      <w:color w:val="800080"/>
      <w:u w:val="single"/>
    </w:rPr>
  </w:style>
  <w:style w:type="paragraph" w:styleId="Subtitle">
    <w:name w:val="Subtitle"/>
    <w:basedOn w:val="Normal"/>
    <w:link w:val="SubtitleChar"/>
    <w:uiPriority w:val="99"/>
    <w:qFormat/>
    <w:rsid w:val="00892C32"/>
    <w:rPr>
      <w:b/>
      <w:sz w:val="24"/>
      <w:lang w:val="en-US"/>
    </w:rPr>
  </w:style>
  <w:style w:type="character" w:customStyle="1" w:styleId="SubtitleChar">
    <w:name w:val="Subtitle Char"/>
    <w:basedOn w:val="DefaultParagraphFont"/>
    <w:link w:val="Subtitle"/>
    <w:uiPriority w:val="99"/>
    <w:locked/>
    <w:rsid w:val="00CB1C73"/>
    <w:rPr>
      <w:rFonts w:ascii="Cambria" w:hAnsi="Cambria" w:cs="Times New Roman"/>
      <w:sz w:val="24"/>
      <w:szCs w:val="24"/>
      <w:lang w:val="en-CA" w:eastAsia="en-CA"/>
    </w:rPr>
  </w:style>
  <w:style w:type="paragraph" w:styleId="Footer">
    <w:name w:val="footer"/>
    <w:basedOn w:val="Normal"/>
    <w:link w:val="FooterChar"/>
    <w:uiPriority w:val="99"/>
    <w:rsid w:val="00892C32"/>
    <w:pPr>
      <w:tabs>
        <w:tab w:val="center" w:pos="4320"/>
        <w:tab w:val="right" w:pos="8640"/>
      </w:tabs>
    </w:pPr>
  </w:style>
  <w:style w:type="character" w:customStyle="1" w:styleId="FooterChar">
    <w:name w:val="Footer Char"/>
    <w:basedOn w:val="DefaultParagraphFont"/>
    <w:link w:val="Footer"/>
    <w:uiPriority w:val="99"/>
    <w:semiHidden/>
    <w:locked/>
    <w:rsid w:val="00CB1C73"/>
    <w:rPr>
      <w:rFonts w:cs="Times New Roman"/>
      <w:sz w:val="20"/>
      <w:szCs w:val="20"/>
      <w:lang w:val="en-CA" w:eastAsia="en-CA"/>
    </w:rPr>
  </w:style>
  <w:style w:type="character" w:styleId="PageNumber">
    <w:name w:val="page number"/>
    <w:basedOn w:val="DefaultParagraphFont"/>
    <w:uiPriority w:val="99"/>
    <w:rsid w:val="00892C32"/>
    <w:rPr>
      <w:rFonts w:cs="Times New Roman"/>
    </w:rPr>
  </w:style>
  <w:style w:type="paragraph" w:styleId="Header">
    <w:name w:val="header"/>
    <w:basedOn w:val="Normal"/>
    <w:link w:val="HeaderChar"/>
    <w:uiPriority w:val="99"/>
    <w:rsid w:val="00892C32"/>
    <w:pPr>
      <w:tabs>
        <w:tab w:val="center" w:pos="4320"/>
        <w:tab w:val="right" w:pos="8640"/>
      </w:tabs>
    </w:pPr>
  </w:style>
  <w:style w:type="character" w:customStyle="1" w:styleId="HeaderChar">
    <w:name w:val="Header Char"/>
    <w:basedOn w:val="DefaultParagraphFont"/>
    <w:link w:val="Header"/>
    <w:uiPriority w:val="99"/>
    <w:semiHidden/>
    <w:locked/>
    <w:rsid w:val="00CB1C73"/>
    <w:rPr>
      <w:rFonts w:cs="Times New Roman"/>
      <w:sz w:val="20"/>
      <w:szCs w:val="20"/>
      <w:lang w:val="en-CA" w:eastAsia="en-CA"/>
    </w:rPr>
  </w:style>
  <w:style w:type="paragraph" w:styleId="Title">
    <w:name w:val="Title"/>
    <w:basedOn w:val="Normal"/>
    <w:link w:val="TitleChar"/>
    <w:uiPriority w:val="99"/>
    <w:qFormat/>
    <w:rsid w:val="00892C32"/>
    <w:pPr>
      <w:ind w:left="1440" w:right="1710"/>
      <w:jc w:val="center"/>
    </w:pPr>
    <w:rPr>
      <w:b/>
    </w:rPr>
  </w:style>
  <w:style w:type="character" w:customStyle="1" w:styleId="TitleChar">
    <w:name w:val="Title Char"/>
    <w:basedOn w:val="DefaultParagraphFont"/>
    <w:link w:val="Title"/>
    <w:uiPriority w:val="99"/>
    <w:locked/>
    <w:rsid w:val="00CB1C73"/>
    <w:rPr>
      <w:rFonts w:ascii="Cambria" w:hAnsi="Cambria" w:cs="Times New Roman"/>
      <w:b/>
      <w:bCs/>
      <w:kern w:val="28"/>
      <w:sz w:val="32"/>
      <w:szCs w:val="32"/>
      <w:lang w:val="en-CA" w:eastAsia="en-CA"/>
    </w:rPr>
  </w:style>
  <w:style w:type="paragraph" w:styleId="BlockText">
    <w:name w:val="Block Text"/>
    <w:basedOn w:val="Normal"/>
    <w:uiPriority w:val="99"/>
    <w:rsid w:val="00892C32"/>
    <w:pPr>
      <w:ind w:left="1440" w:right="1710"/>
    </w:pPr>
    <w:rPr>
      <w:b/>
      <w:sz w:val="16"/>
    </w:rPr>
  </w:style>
  <w:style w:type="paragraph" w:customStyle="1" w:styleId="Style1">
    <w:name w:val="Style1"/>
    <w:basedOn w:val="Normal"/>
    <w:next w:val="NormalIndent"/>
    <w:uiPriority w:val="99"/>
    <w:rsid w:val="00892C32"/>
    <w:pPr>
      <w:tabs>
        <w:tab w:val="left" w:pos="4140"/>
      </w:tabs>
      <w:spacing w:line="360" w:lineRule="auto"/>
      <w:ind w:left="432" w:hanging="432"/>
    </w:pPr>
    <w:rPr>
      <w:sz w:val="18"/>
      <w:lang w:eastAsia="en-US"/>
    </w:rPr>
  </w:style>
  <w:style w:type="paragraph" w:styleId="NormalIndent">
    <w:name w:val="Normal Indent"/>
    <w:basedOn w:val="Normal"/>
    <w:uiPriority w:val="99"/>
    <w:rsid w:val="00892C32"/>
    <w:pPr>
      <w:ind w:left="720"/>
    </w:pPr>
  </w:style>
  <w:style w:type="paragraph" w:customStyle="1" w:styleId="Title1">
    <w:name w:val="Title1"/>
    <w:basedOn w:val="Normal"/>
    <w:uiPriority w:val="99"/>
    <w:rsid w:val="00A60BFA"/>
    <w:pPr>
      <w:jc w:val="center"/>
    </w:pPr>
    <w:rPr>
      <w:b/>
      <w:sz w:val="24"/>
      <w:u w:val="single"/>
      <w:lang w:val="en-US"/>
    </w:rPr>
  </w:style>
  <w:style w:type="paragraph" w:customStyle="1" w:styleId="BodyText1">
    <w:name w:val="Body Text1"/>
    <w:basedOn w:val="Normal"/>
    <w:uiPriority w:val="99"/>
    <w:rsid w:val="00A60BFA"/>
    <w:rPr>
      <w:i/>
      <w:sz w:val="24"/>
      <w:lang w:val="en-US"/>
    </w:rPr>
  </w:style>
  <w:style w:type="paragraph" w:customStyle="1" w:styleId="ListBullet31">
    <w:name w:val="List Bullet 31"/>
    <w:basedOn w:val="Normal"/>
    <w:uiPriority w:val="99"/>
    <w:rsid w:val="00A60BFA"/>
    <w:pPr>
      <w:tabs>
        <w:tab w:val="left" w:pos="1080"/>
      </w:tabs>
      <w:ind w:left="1080" w:hanging="360"/>
    </w:pPr>
    <w:rPr>
      <w:lang w:val="en-US"/>
    </w:rPr>
  </w:style>
  <w:style w:type="paragraph" w:customStyle="1" w:styleId="ListNumber1">
    <w:name w:val="List Number1"/>
    <w:basedOn w:val="Normal"/>
    <w:uiPriority w:val="99"/>
    <w:rsid w:val="00A60BFA"/>
    <w:pPr>
      <w:tabs>
        <w:tab w:val="left" w:pos="360"/>
      </w:tabs>
      <w:ind w:left="360" w:hanging="360"/>
    </w:pPr>
    <w:rPr>
      <w:lang w:val="en-US"/>
    </w:rPr>
  </w:style>
  <w:style w:type="table" w:styleId="TableGrid">
    <w:name w:val="Table Grid"/>
    <w:basedOn w:val="TableNormal"/>
    <w:uiPriority w:val="99"/>
    <w:rsid w:val="00FD2BF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7464E9"/>
    <w:pPr>
      <w:ind w:left="720"/>
      <w:contextualSpacing/>
    </w:pPr>
  </w:style>
  <w:style w:type="paragraph" w:styleId="DocumentMap">
    <w:name w:val="Document Map"/>
    <w:basedOn w:val="Normal"/>
    <w:link w:val="DocumentMapChar"/>
    <w:uiPriority w:val="99"/>
    <w:rsid w:val="00770610"/>
    <w:rPr>
      <w:rFonts w:ascii="Tahoma" w:hAnsi="Tahoma" w:cs="Tahoma"/>
      <w:sz w:val="16"/>
      <w:szCs w:val="16"/>
    </w:rPr>
  </w:style>
  <w:style w:type="character" w:customStyle="1" w:styleId="DocumentMapChar">
    <w:name w:val="Document Map Char"/>
    <w:basedOn w:val="DefaultParagraphFont"/>
    <w:link w:val="DocumentMap"/>
    <w:uiPriority w:val="99"/>
    <w:locked/>
    <w:rsid w:val="00770610"/>
    <w:rPr>
      <w:rFonts w:ascii="Tahoma" w:hAnsi="Tahoma" w:cs="Tahoma"/>
      <w:sz w:val="16"/>
      <w:szCs w:val="16"/>
    </w:rPr>
  </w:style>
  <w:style w:type="paragraph" w:customStyle="1" w:styleId="Default">
    <w:name w:val="Default"/>
    <w:uiPriority w:val="99"/>
    <w:rsid w:val="00AC2840"/>
    <w:pPr>
      <w:autoSpaceDE w:val="0"/>
      <w:autoSpaceDN w:val="0"/>
      <w:adjustRightInd w:val="0"/>
    </w:pPr>
    <w:rPr>
      <w:color w:val="000000"/>
      <w:sz w:val="24"/>
      <w:szCs w:val="24"/>
      <w:lang w:val="en-CA" w:eastAsia="en-CA"/>
    </w:rPr>
  </w:style>
  <w:style w:type="paragraph" w:styleId="BalloonText">
    <w:name w:val="Balloon Text"/>
    <w:basedOn w:val="Normal"/>
    <w:link w:val="BalloonTextChar"/>
    <w:uiPriority w:val="99"/>
    <w:semiHidden/>
    <w:unhideWhenUsed/>
    <w:locked/>
    <w:rsid w:val="00BC5447"/>
    <w:rPr>
      <w:rFonts w:ascii="Tahoma" w:hAnsi="Tahoma" w:cs="Tahoma"/>
      <w:sz w:val="16"/>
      <w:szCs w:val="16"/>
    </w:rPr>
  </w:style>
  <w:style w:type="character" w:customStyle="1" w:styleId="BalloonTextChar">
    <w:name w:val="Balloon Text Char"/>
    <w:basedOn w:val="DefaultParagraphFont"/>
    <w:link w:val="BalloonText"/>
    <w:uiPriority w:val="99"/>
    <w:semiHidden/>
    <w:rsid w:val="00BC5447"/>
    <w:rPr>
      <w:rFonts w:ascii="Tahoma" w:hAnsi="Tahoma" w:cs="Tahoma"/>
      <w:sz w:val="16"/>
      <w:szCs w:val="1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du.gov.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831FB-C49C-4E36-8117-737542F26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28</Pages>
  <Words>6639</Words>
  <Characters>37580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RIVERDALE C</vt:lpstr>
    </vt:vector>
  </TitlesOfParts>
  <Company>Toronto District School Board</Company>
  <LinksUpToDate>false</LinksUpToDate>
  <CharactersWithSpaces>44131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RIVERDALE C</dc:title>
  <dc:subject/>
  <dc:creator>rlittle</dc:creator>
  <cp:keywords/>
  <dc:description/>
  <cp:lastModifiedBy>Oldham, Martha</cp:lastModifiedBy>
  <cp:revision>8</cp:revision>
  <cp:lastPrinted>2013-07-08T16:48:00Z</cp:lastPrinted>
  <dcterms:created xsi:type="dcterms:W3CDTF">2013-06-21T20:08:00Z</dcterms:created>
  <dcterms:modified xsi:type="dcterms:W3CDTF">2013-07-08T19:43:00Z</dcterms:modified>
</cp:coreProperties>
</file>