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0" w:type="auto"/>
        <w:tblLayout w:type="fixed"/>
        <w:tblCellMar>
          <w:top w:w="29" w:type="dxa"/>
          <w:left w:w="259" w:type="dxa"/>
          <w:bottom w:w="29" w:type="dxa"/>
          <w:right w:w="374" w:type="dxa"/>
        </w:tblCellMar>
        <w:tblLook w:val="01E0" w:firstRow="1" w:lastRow="1" w:firstColumn="1" w:lastColumn="1" w:noHBand="0" w:noVBand="0"/>
      </w:tblPr>
      <w:tblGrid>
        <w:gridCol w:w="653"/>
        <w:gridCol w:w="1777"/>
        <w:gridCol w:w="11"/>
        <w:gridCol w:w="8359"/>
      </w:tblGrid>
      <w:tr w:rsidR="00064766" w:rsidRPr="004575B3" w:rsidTr="00CA2135">
        <w:trPr>
          <w:trHeight w:val="51"/>
        </w:trPr>
        <w:tc>
          <w:tcPr>
            <w:tcW w:w="2441" w:type="dxa"/>
            <w:gridSpan w:val="3"/>
            <w:tcBorders>
              <w:top w:val="single" w:sz="4" w:space="0" w:color="435169"/>
              <w:left w:val="single" w:sz="4" w:space="0" w:color="435169"/>
              <w:bottom w:val="single" w:sz="2" w:space="0" w:color="435169"/>
              <w:right w:val="single" w:sz="4" w:space="0" w:color="435169"/>
            </w:tcBorders>
            <w:shd w:val="clear" w:color="auto" w:fill="CED5E0"/>
            <w:vAlign w:val="center"/>
          </w:tcPr>
          <w:p w:rsidR="00064766" w:rsidRPr="00497E92" w:rsidRDefault="00140B9A" w:rsidP="00CA2135">
            <w:bookmarkStart w:id="0" w:name="_GoBack"/>
            <w:bookmarkEnd w:id="0"/>
            <w:r>
              <w:rPr>
                <w:noProof/>
                <w:lang w:val="en-CA" w:eastAsia="zh-TW"/>
              </w:rPr>
              <w:drawing>
                <wp:inline distT="0" distB="0" distL="0" distR="0" wp14:anchorId="7065715F" wp14:editId="7EBB40F2">
                  <wp:extent cx="1066800" cy="1028700"/>
                  <wp:effectExtent l="0" t="0" r="0" b="0"/>
                  <wp:docPr id="1" name="Picture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28700"/>
                          </a:xfrm>
                          <a:prstGeom prst="rect">
                            <a:avLst/>
                          </a:prstGeom>
                          <a:noFill/>
                          <a:ln>
                            <a:noFill/>
                          </a:ln>
                        </pic:spPr>
                      </pic:pic>
                    </a:graphicData>
                  </a:graphic>
                </wp:inline>
              </w:drawing>
            </w:r>
          </w:p>
        </w:tc>
        <w:tc>
          <w:tcPr>
            <w:tcW w:w="8359" w:type="dxa"/>
            <w:tcBorders>
              <w:top w:val="single" w:sz="4" w:space="0" w:color="435169"/>
              <w:left w:val="single" w:sz="4" w:space="0" w:color="435169"/>
              <w:bottom w:val="single" w:sz="2" w:space="0" w:color="435169"/>
              <w:right w:val="single" w:sz="4" w:space="0" w:color="435169"/>
            </w:tcBorders>
            <w:shd w:val="clear" w:color="auto" w:fill="CED5E0"/>
          </w:tcPr>
          <w:p w:rsidR="00064766" w:rsidRPr="0092724E" w:rsidRDefault="002C7DAE" w:rsidP="00CA2135">
            <w:pPr>
              <w:pStyle w:val="Heading1"/>
              <w:rPr>
                <w:rFonts w:ascii="Berlin Sans FB Demi" w:hAnsi="Berlin Sans FB Demi"/>
                <w:sz w:val="80"/>
                <w:szCs w:val="80"/>
              </w:rPr>
            </w:pPr>
            <w:r w:rsidRPr="0092724E">
              <w:rPr>
                <w:rFonts w:ascii="Berlin Sans FB Demi" w:hAnsi="Berlin Sans FB Demi"/>
                <w:sz w:val="80"/>
                <w:szCs w:val="80"/>
              </w:rPr>
              <w:t>Guidance Newsletter</w:t>
            </w:r>
          </w:p>
          <w:p w:rsidR="002C7DAE" w:rsidRPr="002C7DAE" w:rsidRDefault="00B81A9E" w:rsidP="00EE2EF0">
            <w:pPr>
              <w:rPr>
                <w:rFonts w:ascii="Berlin Sans FB Demi" w:hAnsi="Berlin Sans FB Demi"/>
                <w:sz w:val="36"/>
                <w:szCs w:val="36"/>
              </w:rPr>
            </w:pPr>
            <w:r>
              <w:rPr>
                <w:rFonts w:ascii="Berlin Sans FB Demi" w:hAnsi="Berlin Sans FB Demi"/>
                <w:sz w:val="36"/>
                <w:szCs w:val="36"/>
              </w:rPr>
              <w:t xml:space="preserve">         </w:t>
            </w:r>
            <w:r w:rsidR="00EE2EF0">
              <w:rPr>
                <w:rFonts w:ascii="Berlin Sans FB Demi" w:hAnsi="Berlin Sans FB Demi"/>
                <w:sz w:val="36"/>
                <w:szCs w:val="36"/>
              </w:rPr>
              <w:t xml:space="preserve">    Bayview Middle School</w:t>
            </w:r>
          </w:p>
        </w:tc>
      </w:tr>
      <w:tr w:rsidR="00497E92" w:rsidRPr="00D13CEF" w:rsidTr="00CA2135">
        <w:trPr>
          <w:trHeight w:val="288"/>
        </w:trPr>
        <w:tc>
          <w:tcPr>
            <w:tcW w:w="2430" w:type="dxa"/>
            <w:gridSpan w:val="2"/>
            <w:tcBorders>
              <w:top w:val="single" w:sz="2" w:space="0" w:color="435169"/>
              <w:left w:val="single" w:sz="2" w:space="0" w:color="435169"/>
              <w:bottom w:val="single" w:sz="2" w:space="0" w:color="435169"/>
            </w:tcBorders>
            <w:shd w:val="clear" w:color="auto" w:fill="FFCC99"/>
            <w:tcMar>
              <w:left w:w="115" w:type="dxa"/>
              <w:right w:w="72" w:type="dxa"/>
            </w:tcMar>
            <w:vAlign w:val="center"/>
          </w:tcPr>
          <w:p w:rsidR="00497E92" w:rsidRPr="00FE3B28" w:rsidRDefault="00D11CA1" w:rsidP="00CA2135">
            <w:pPr>
              <w:pStyle w:val="Date"/>
            </w:pPr>
            <w:r>
              <w:t>April</w:t>
            </w:r>
            <w:r w:rsidR="00B25E67">
              <w:t>,</w:t>
            </w:r>
            <w:r w:rsidR="003557BB">
              <w:t xml:space="preserve"> 201</w:t>
            </w:r>
            <w:r w:rsidR="00B25E67">
              <w:t>9</w:t>
            </w:r>
          </w:p>
        </w:tc>
        <w:tc>
          <w:tcPr>
            <w:tcW w:w="8370" w:type="dxa"/>
            <w:gridSpan w:val="2"/>
            <w:tcBorders>
              <w:top w:val="single" w:sz="2" w:space="0" w:color="435169"/>
              <w:bottom w:val="single" w:sz="2" w:space="0" w:color="435169"/>
              <w:right w:val="single" w:sz="2" w:space="0" w:color="435169"/>
            </w:tcBorders>
            <w:shd w:val="clear" w:color="auto" w:fill="FFCC99"/>
            <w:vAlign w:val="center"/>
          </w:tcPr>
          <w:p w:rsidR="00497E92" w:rsidRPr="00D13CEF" w:rsidRDefault="00497E92" w:rsidP="00CA2135">
            <w:pPr>
              <w:pStyle w:val="Volume"/>
            </w:pPr>
          </w:p>
        </w:tc>
      </w:tr>
      <w:tr w:rsidR="00497E92" w:rsidRPr="00D13CEF" w:rsidTr="00826579">
        <w:trPr>
          <w:trHeight w:val="9326"/>
        </w:trPr>
        <w:tc>
          <w:tcPr>
            <w:tcW w:w="653" w:type="dxa"/>
            <w:tcBorders>
              <w:top w:val="single" w:sz="2" w:space="0" w:color="435169"/>
              <w:left w:val="single" w:sz="2" w:space="0" w:color="435169"/>
              <w:bottom w:val="single" w:sz="2" w:space="0" w:color="435169"/>
              <w:right w:val="single" w:sz="2" w:space="0" w:color="435169"/>
            </w:tcBorders>
            <w:shd w:val="clear" w:color="auto" w:fill="EAEDF2"/>
          </w:tcPr>
          <w:p w:rsidR="009623D2" w:rsidRPr="003557BB" w:rsidRDefault="009623D2" w:rsidP="003557BB">
            <w:pPr>
              <w:rPr>
                <w:lang w:val="en-CA"/>
              </w:rPr>
            </w:pPr>
          </w:p>
          <w:p w:rsidR="009623D2" w:rsidRDefault="009623D2" w:rsidP="009623D2">
            <w:pPr>
              <w:ind w:left="360"/>
              <w:rPr>
                <w:lang w:val="en-CA"/>
              </w:rPr>
            </w:pPr>
          </w:p>
          <w:p w:rsidR="00543571" w:rsidRDefault="00543571" w:rsidP="00543571">
            <w:pPr>
              <w:pStyle w:val="ListParagraph"/>
              <w:rPr>
                <w:lang w:val="en-CA"/>
              </w:rPr>
            </w:pPr>
          </w:p>
          <w:p w:rsidR="00543571" w:rsidRDefault="00543571" w:rsidP="00543571">
            <w:pPr>
              <w:rPr>
                <w:lang w:val="en-CA"/>
              </w:rPr>
            </w:pPr>
          </w:p>
          <w:p w:rsidR="00497E92" w:rsidRPr="00543571" w:rsidRDefault="00497E92" w:rsidP="00543571">
            <w:pPr>
              <w:rPr>
                <w:lang w:val="en-CA"/>
              </w:rPr>
            </w:pPr>
          </w:p>
        </w:tc>
        <w:tc>
          <w:tcPr>
            <w:tcW w:w="10147" w:type="dxa"/>
            <w:gridSpan w:val="3"/>
            <w:tcBorders>
              <w:top w:val="single" w:sz="2" w:space="0" w:color="435169"/>
              <w:left w:val="single" w:sz="2" w:space="0" w:color="435169"/>
              <w:bottom w:val="single" w:sz="2" w:space="0" w:color="435169"/>
              <w:right w:val="single" w:sz="2" w:space="0" w:color="435169"/>
            </w:tcBorders>
          </w:tcPr>
          <w:p w:rsidR="00C233C2" w:rsidRDefault="00C233C2" w:rsidP="00CA2135">
            <w:pPr>
              <w:rPr>
                <w:rFonts w:ascii="Century Gothic" w:hAnsi="Century Gothic"/>
                <w:sz w:val="20"/>
                <w:szCs w:val="20"/>
              </w:rPr>
            </w:pPr>
          </w:p>
          <w:p w:rsidR="00135C32" w:rsidRPr="00215399" w:rsidRDefault="00151ED5" w:rsidP="00CA2135">
            <w:pPr>
              <w:rPr>
                <w:rFonts w:ascii="Century Gothic" w:hAnsi="Century Gothic"/>
                <w:sz w:val="24"/>
              </w:rPr>
            </w:pPr>
            <w:r w:rsidRPr="00215399">
              <w:rPr>
                <w:rFonts w:ascii="Century Gothic" w:hAnsi="Century Gothic"/>
                <w:sz w:val="24"/>
              </w:rPr>
              <w:t>This newsletter is created by Mr. Hime</w:t>
            </w:r>
            <w:r w:rsidR="00B33E5D" w:rsidRPr="00215399">
              <w:rPr>
                <w:rFonts w:ascii="Century Gothic" w:hAnsi="Century Gothic"/>
                <w:sz w:val="24"/>
              </w:rPr>
              <w:t>lso</w:t>
            </w:r>
            <w:r w:rsidR="002A284D" w:rsidRPr="00215399">
              <w:rPr>
                <w:rFonts w:ascii="Century Gothic" w:hAnsi="Century Gothic"/>
                <w:sz w:val="24"/>
              </w:rPr>
              <w:t xml:space="preserve">n, Guidance Teacher </w:t>
            </w:r>
            <w:r w:rsidR="00EE2EF0" w:rsidRPr="00215399">
              <w:rPr>
                <w:rFonts w:ascii="Century Gothic" w:hAnsi="Century Gothic"/>
                <w:sz w:val="24"/>
              </w:rPr>
              <w:t>at Bayview Middle School</w:t>
            </w:r>
            <w:r w:rsidR="00B33E5D" w:rsidRPr="00215399">
              <w:rPr>
                <w:rFonts w:ascii="Century Gothic" w:hAnsi="Century Gothic"/>
                <w:sz w:val="24"/>
              </w:rPr>
              <w:t xml:space="preserve">.  </w:t>
            </w:r>
            <w:r w:rsidR="00140B9A" w:rsidRPr="00215399">
              <w:rPr>
                <w:rFonts w:ascii="Century Gothic" w:hAnsi="Century Gothic"/>
                <w:sz w:val="24"/>
              </w:rPr>
              <w:t>Here’s my contact information:</w:t>
            </w:r>
          </w:p>
          <w:p w:rsidR="00135C32" w:rsidRPr="00215399" w:rsidRDefault="00EE2EF0" w:rsidP="00CA2135">
            <w:pPr>
              <w:ind w:left="1440"/>
              <w:rPr>
                <w:rFonts w:ascii="Century Gothic" w:hAnsi="Century Gothic"/>
                <w:sz w:val="24"/>
              </w:rPr>
            </w:pPr>
            <w:r w:rsidRPr="00215399">
              <w:rPr>
                <w:rFonts w:ascii="Century Gothic" w:hAnsi="Century Gothic"/>
                <w:sz w:val="24"/>
              </w:rPr>
              <w:t>Phone: 416-395-2050</w:t>
            </w:r>
          </w:p>
          <w:p w:rsidR="00135C32" w:rsidRPr="00215399" w:rsidRDefault="00135C32" w:rsidP="00CA2135">
            <w:pPr>
              <w:ind w:left="1440"/>
              <w:rPr>
                <w:rFonts w:ascii="Century Gothic" w:hAnsi="Century Gothic"/>
                <w:sz w:val="24"/>
              </w:rPr>
            </w:pPr>
            <w:r w:rsidRPr="00215399">
              <w:rPr>
                <w:rFonts w:ascii="Century Gothic" w:hAnsi="Century Gothic"/>
                <w:sz w:val="24"/>
              </w:rPr>
              <w:t xml:space="preserve">Email:  </w:t>
            </w:r>
            <w:hyperlink r:id="rId9" w:history="1">
              <w:r w:rsidR="00151ED5" w:rsidRPr="00215399">
                <w:rPr>
                  <w:rStyle w:val="Hyperlink"/>
                  <w:rFonts w:ascii="Century Gothic" w:hAnsi="Century Gothic"/>
                  <w:sz w:val="24"/>
                </w:rPr>
                <w:t>Martin.Himelson@tdsb.on.ca</w:t>
              </w:r>
            </w:hyperlink>
          </w:p>
          <w:p w:rsidR="00135C32" w:rsidRPr="0092724E" w:rsidRDefault="00135C32" w:rsidP="00CA2135">
            <w:pPr>
              <w:rPr>
                <w:rFonts w:ascii="Century Gothic" w:hAnsi="Century Gothic"/>
                <w:sz w:val="22"/>
                <w:szCs w:val="22"/>
              </w:rPr>
            </w:pPr>
          </w:p>
          <w:p w:rsidR="00F56F42" w:rsidRPr="00215399" w:rsidRDefault="00EE2EF0" w:rsidP="00CA2135">
            <w:pPr>
              <w:rPr>
                <w:rFonts w:ascii="Century Gothic" w:hAnsi="Century Gothic"/>
                <w:b/>
                <w:sz w:val="24"/>
              </w:rPr>
            </w:pPr>
            <w:r w:rsidRPr="00215399">
              <w:rPr>
                <w:rFonts w:ascii="Century Gothic" w:hAnsi="Century Gothic"/>
                <w:b/>
                <w:sz w:val="24"/>
              </w:rPr>
              <w:t>I will be at Bayview M.S.</w:t>
            </w:r>
            <w:r w:rsidR="00F56F42" w:rsidRPr="00215399">
              <w:rPr>
                <w:rFonts w:ascii="Century Gothic" w:hAnsi="Century Gothic"/>
                <w:b/>
                <w:sz w:val="24"/>
              </w:rPr>
              <w:t>:</w:t>
            </w:r>
            <w:r w:rsidR="00B81A9E" w:rsidRPr="00215399">
              <w:rPr>
                <w:rFonts w:ascii="Century Gothic" w:hAnsi="Century Gothic"/>
                <w:sz w:val="24"/>
              </w:rPr>
              <w:t xml:space="preserve"> </w:t>
            </w:r>
            <w:r w:rsidR="00264EDD">
              <w:rPr>
                <w:rFonts w:ascii="Century Gothic" w:hAnsi="Century Gothic"/>
                <w:sz w:val="24"/>
              </w:rPr>
              <w:t>Tuesday</w:t>
            </w:r>
            <w:r w:rsidR="00C57694">
              <w:rPr>
                <w:rFonts w:ascii="Century Gothic" w:hAnsi="Century Gothic"/>
                <w:sz w:val="24"/>
              </w:rPr>
              <w:t xml:space="preserve"> &amp; Wednesday mornings, </w:t>
            </w:r>
            <w:r w:rsidRPr="00215399">
              <w:rPr>
                <w:rFonts w:ascii="Century Gothic" w:hAnsi="Century Gothic"/>
                <w:sz w:val="24"/>
              </w:rPr>
              <w:t>and a few Friday afternoons.</w:t>
            </w:r>
          </w:p>
          <w:p w:rsidR="006A40D7" w:rsidRPr="0092724E" w:rsidRDefault="00F56F42" w:rsidP="00CA2135">
            <w:pPr>
              <w:rPr>
                <w:rFonts w:ascii="Century Gothic" w:hAnsi="Century Gothic"/>
                <w:sz w:val="22"/>
                <w:szCs w:val="22"/>
              </w:rPr>
            </w:pPr>
            <w:r w:rsidRPr="0092724E">
              <w:rPr>
                <w:rFonts w:ascii="Century Gothic" w:hAnsi="Century Gothic"/>
                <w:sz w:val="22"/>
                <w:szCs w:val="22"/>
              </w:rPr>
              <w:t xml:space="preserve">                            </w:t>
            </w:r>
            <w:r w:rsidR="00151ED5" w:rsidRPr="0092724E">
              <w:rPr>
                <w:rFonts w:ascii="Century Gothic" w:hAnsi="Century Gothic"/>
                <w:sz w:val="22"/>
                <w:szCs w:val="22"/>
              </w:rPr>
              <w:t xml:space="preserve">        </w:t>
            </w:r>
          </w:p>
          <w:p w:rsidR="00497E92" w:rsidRPr="0092724E" w:rsidRDefault="00135C32" w:rsidP="00CA2135">
            <w:pPr>
              <w:rPr>
                <w:rFonts w:ascii="Berlin Sans FB Demi" w:hAnsi="Berlin Sans FB Demi"/>
                <w:color w:val="548DD4" w:themeColor="text2" w:themeTint="99"/>
                <w:sz w:val="36"/>
                <w:szCs w:val="36"/>
              </w:rPr>
            </w:pPr>
            <w:r w:rsidRPr="0092724E">
              <w:rPr>
                <w:rFonts w:ascii="Berlin Sans FB Demi" w:hAnsi="Berlin Sans FB Demi"/>
                <w:color w:val="548DD4" w:themeColor="text2" w:themeTint="99"/>
                <w:sz w:val="36"/>
                <w:szCs w:val="36"/>
              </w:rPr>
              <w:t>The TDSB Vision of Guidance</w:t>
            </w:r>
          </w:p>
          <w:p w:rsidR="00135C32" w:rsidRPr="009D4691" w:rsidRDefault="00135C32" w:rsidP="00CA2135">
            <w:pPr>
              <w:pStyle w:val="ListParagraph"/>
              <w:numPr>
                <w:ilvl w:val="0"/>
                <w:numId w:val="28"/>
              </w:numPr>
              <w:rPr>
                <w:rFonts w:ascii="Century Gothic" w:hAnsi="Century Gothic"/>
                <w:sz w:val="22"/>
                <w:szCs w:val="22"/>
              </w:rPr>
            </w:pPr>
            <w:r w:rsidRPr="009D4691">
              <w:rPr>
                <w:rFonts w:ascii="Century Gothic" w:hAnsi="Century Gothic"/>
                <w:sz w:val="22"/>
                <w:szCs w:val="22"/>
              </w:rPr>
              <w:t>promote success for all learners</w:t>
            </w:r>
          </w:p>
          <w:p w:rsidR="00135C32" w:rsidRPr="009D4691" w:rsidRDefault="00135C32" w:rsidP="00CA2135">
            <w:pPr>
              <w:pStyle w:val="ListParagraph"/>
              <w:numPr>
                <w:ilvl w:val="0"/>
                <w:numId w:val="28"/>
              </w:numPr>
              <w:rPr>
                <w:rFonts w:ascii="Century Gothic" w:hAnsi="Century Gothic"/>
                <w:sz w:val="22"/>
                <w:szCs w:val="22"/>
              </w:rPr>
            </w:pPr>
            <w:r w:rsidRPr="009D4691">
              <w:rPr>
                <w:rFonts w:ascii="Century Gothic" w:hAnsi="Century Gothic"/>
                <w:sz w:val="22"/>
                <w:szCs w:val="22"/>
              </w:rPr>
              <w:t>foster and support the emotional, social</w:t>
            </w:r>
            <w:r w:rsidR="00036D22" w:rsidRPr="009D4691">
              <w:rPr>
                <w:rFonts w:ascii="Century Gothic" w:hAnsi="Century Gothic"/>
                <w:sz w:val="22"/>
                <w:szCs w:val="22"/>
              </w:rPr>
              <w:t>,</w:t>
            </w:r>
            <w:r w:rsidRPr="009D4691">
              <w:rPr>
                <w:rFonts w:ascii="Century Gothic" w:hAnsi="Century Gothic"/>
                <w:sz w:val="22"/>
                <w:szCs w:val="22"/>
              </w:rPr>
              <w:t xml:space="preserve"> and academic </w:t>
            </w:r>
            <w:r w:rsidR="00036D22" w:rsidRPr="009D4691">
              <w:rPr>
                <w:rFonts w:ascii="Century Gothic" w:hAnsi="Century Gothic"/>
                <w:sz w:val="22"/>
                <w:szCs w:val="22"/>
              </w:rPr>
              <w:t>well-being</w:t>
            </w:r>
            <w:r w:rsidRPr="009D4691">
              <w:rPr>
                <w:rFonts w:ascii="Century Gothic" w:hAnsi="Century Gothic"/>
                <w:sz w:val="22"/>
                <w:szCs w:val="22"/>
              </w:rPr>
              <w:t xml:space="preserve"> of students</w:t>
            </w:r>
          </w:p>
          <w:p w:rsidR="00F56F42" w:rsidRPr="009D4691" w:rsidRDefault="00135C32" w:rsidP="00CA2135">
            <w:pPr>
              <w:pStyle w:val="ListParagraph"/>
              <w:numPr>
                <w:ilvl w:val="0"/>
                <w:numId w:val="28"/>
              </w:numPr>
              <w:rPr>
                <w:rFonts w:ascii="Century Gothic" w:hAnsi="Century Gothic"/>
                <w:sz w:val="22"/>
                <w:szCs w:val="22"/>
              </w:rPr>
            </w:pPr>
            <w:r w:rsidRPr="009D4691">
              <w:rPr>
                <w:rFonts w:ascii="Century Gothic" w:hAnsi="Century Gothic"/>
                <w:sz w:val="22"/>
                <w:szCs w:val="22"/>
              </w:rPr>
              <w:t>promote all pathways and honour all destinations</w:t>
            </w:r>
          </w:p>
          <w:p w:rsidR="00F56F42" w:rsidRPr="009D4691" w:rsidRDefault="00135C32" w:rsidP="00CA2135">
            <w:pPr>
              <w:pStyle w:val="ListParagraph"/>
              <w:numPr>
                <w:ilvl w:val="0"/>
                <w:numId w:val="28"/>
              </w:numPr>
              <w:rPr>
                <w:rFonts w:ascii="Century Gothic" w:hAnsi="Century Gothic"/>
                <w:sz w:val="22"/>
                <w:szCs w:val="22"/>
              </w:rPr>
            </w:pPr>
            <w:r w:rsidRPr="009D4691">
              <w:rPr>
                <w:rFonts w:ascii="Century Gothic" w:hAnsi="Century Gothic"/>
                <w:sz w:val="22"/>
                <w:szCs w:val="22"/>
              </w:rPr>
              <w:t>help students make connections with self and others, in school, within the TD</w:t>
            </w:r>
            <w:r w:rsidR="00F56F42" w:rsidRPr="009D4691">
              <w:rPr>
                <w:rFonts w:ascii="Century Gothic" w:hAnsi="Century Gothic"/>
                <w:sz w:val="22"/>
                <w:szCs w:val="22"/>
              </w:rPr>
              <w:t>SB, and in the broader community</w:t>
            </w:r>
          </w:p>
          <w:p w:rsidR="00F819AB" w:rsidRDefault="00F819AB" w:rsidP="00F819AB">
            <w:pPr>
              <w:rPr>
                <w:rFonts w:ascii="Century Gothic" w:hAnsi="Century Gothic"/>
                <w:sz w:val="24"/>
              </w:rPr>
            </w:pPr>
          </w:p>
          <w:p w:rsidR="00207272" w:rsidRPr="00FE5385" w:rsidRDefault="00F819AB" w:rsidP="00CA2135">
            <w:pPr>
              <w:rPr>
                <w:rFonts w:ascii="Berlin Sans FB Demi" w:hAnsi="Berlin Sans FB Demi"/>
                <w:color w:val="548DD4" w:themeColor="text2" w:themeTint="99"/>
                <w:sz w:val="56"/>
                <w:szCs w:val="56"/>
              </w:rPr>
            </w:pPr>
            <w:r w:rsidRPr="00FE5385">
              <w:rPr>
                <w:rFonts w:ascii="Berlin Sans FB Demi" w:hAnsi="Berlin Sans FB Demi"/>
                <w:color w:val="548DD4" w:themeColor="text2" w:themeTint="99"/>
                <w:sz w:val="56"/>
                <w:szCs w:val="56"/>
              </w:rPr>
              <w:t>Activities for the Summer</w:t>
            </w:r>
          </w:p>
          <w:p w:rsidR="00C57694" w:rsidRPr="009D4691" w:rsidRDefault="00C57694" w:rsidP="00C57694">
            <w:pPr>
              <w:rPr>
                <w:rFonts w:ascii="Times New Roman" w:hAnsi="Times New Roman"/>
                <w:sz w:val="26"/>
                <w:szCs w:val="26"/>
              </w:rPr>
            </w:pPr>
            <w:r w:rsidRPr="009D4691">
              <w:rPr>
                <w:rFonts w:ascii="Times New Roman" w:hAnsi="Times New Roman"/>
                <w:sz w:val="26"/>
                <w:szCs w:val="26"/>
              </w:rPr>
              <w:t xml:space="preserve">Keeping kids active this summer can sometimes </w:t>
            </w:r>
            <w:r w:rsidR="007C6DB5">
              <w:rPr>
                <w:rFonts w:ascii="Times New Roman" w:hAnsi="Times New Roman"/>
                <w:sz w:val="26"/>
                <w:szCs w:val="26"/>
              </w:rPr>
              <w:t>be a challenge for families.  Some</w:t>
            </w:r>
            <w:r w:rsidRPr="009D4691">
              <w:rPr>
                <w:rFonts w:ascii="Times New Roman" w:hAnsi="Times New Roman"/>
                <w:sz w:val="26"/>
                <w:szCs w:val="26"/>
              </w:rPr>
              <w:t xml:space="preserve"> students will choose unhealthy activities where they spend countless hours playing video games, chatting on social media, or watching Youtube</w:t>
            </w:r>
            <w:r w:rsidR="007C6DB5">
              <w:rPr>
                <w:rFonts w:ascii="Times New Roman" w:hAnsi="Times New Roman"/>
                <w:sz w:val="26"/>
                <w:szCs w:val="26"/>
              </w:rPr>
              <w:t>, Netflix, or television</w:t>
            </w:r>
            <w:r w:rsidRPr="009D4691">
              <w:rPr>
                <w:rFonts w:ascii="Times New Roman" w:hAnsi="Times New Roman"/>
                <w:sz w:val="26"/>
                <w:szCs w:val="26"/>
              </w:rPr>
              <w:t>.  Children and youth should be engaged socially and participating daily in physical activity.  Setting clear expectations and rules at home will help limit the amount of time children spend on-line.  However, keeping your child active and engaged, and creating good life habits, is the best way to prevent these unhealthy choices.  Here are a few examples of what is available to parents/guardians/students:</w:t>
            </w:r>
          </w:p>
          <w:p w:rsidR="00F819AB" w:rsidRDefault="00F819AB" w:rsidP="0056210A">
            <w:pPr>
              <w:rPr>
                <w:rFonts w:ascii="Century Gothic" w:hAnsi="Century Gothic"/>
                <w:sz w:val="24"/>
              </w:rPr>
            </w:pPr>
          </w:p>
          <w:p w:rsidR="00F819AB" w:rsidRPr="000C48BE" w:rsidRDefault="00F819AB" w:rsidP="0056210A">
            <w:pPr>
              <w:rPr>
                <w:rFonts w:ascii="Century Gothic" w:hAnsi="Century Gothic"/>
                <w:b/>
                <w:color w:val="4F81BD" w:themeColor="accent1"/>
                <w:sz w:val="36"/>
                <w:szCs w:val="36"/>
              </w:rPr>
            </w:pPr>
            <w:r w:rsidRPr="000C48BE">
              <w:rPr>
                <w:rFonts w:ascii="Century Gothic" w:hAnsi="Century Gothic"/>
                <w:b/>
                <w:color w:val="4F81BD" w:themeColor="accent1"/>
                <w:sz w:val="36"/>
                <w:szCs w:val="36"/>
              </w:rPr>
              <w:t>Summer School</w:t>
            </w:r>
            <w:r w:rsidR="000C48BE" w:rsidRPr="000C48BE">
              <w:rPr>
                <w:rFonts w:ascii="Century Gothic" w:hAnsi="Century Gothic"/>
                <w:b/>
                <w:color w:val="4F81BD" w:themeColor="accent1"/>
                <w:sz w:val="36"/>
                <w:szCs w:val="36"/>
              </w:rPr>
              <w:t xml:space="preserve"> – Elementary</w:t>
            </w:r>
          </w:p>
          <w:p w:rsidR="00F819AB" w:rsidRPr="009D4691" w:rsidRDefault="000C48BE" w:rsidP="0056210A">
            <w:pPr>
              <w:rPr>
                <w:rFonts w:ascii="Times New Roman" w:hAnsi="Times New Roman"/>
                <w:sz w:val="28"/>
                <w:szCs w:val="28"/>
              </w:rPr>
            </w:pPr>
            <w:r w:rsidRPr="009D4691">
              <w:rPr>
                <w:rFonts w:ascii="Times New Roman" w:hAnsi="Times New Roman"/>
                <w:sz w:val="26"/>
                <w:szCs w:val="26"/>
              </w:rPr>
              <w:t>S</w:t>
            </w:r>
            <w:r w:rsidR="00F819AB" w:rsidRPr="009D4691">
              <w:rPr>
                <w:rFonts w:ascii="Times New Roman" w:hAnsi="Times New Roman"/>
                <w:sz w:val="26"/>
                <w:szCs w:val="26"/>
              </w:rPr>
              <w:t>tudents have the opportunity to attend summer school during the month of Jul</w:t>
            </w:r>
            <w:r w:rsidRPr="009D4691">
              <w:rPr>
                <w:rFonts w:ascii="Times New Roman" w:hAnsi="Times New Roman"/>
                <w:sz w:val="26"/>
                <w:szCs w:val="26"/>
              </w:rPr>
              <w:t>y!</w:t>
            </w:r>
            <w:r w:rsidR="00F819AB" w:rsidRPr="009D4691">
              <w:rPr>
                <w:rFonts w:ascii="Times New Roman" w:hAnsi="Times New Roman"/>
                <w:sz w:val="26"/>
                <w:szCs w:val="26"/>
              </w:rPr>
              <w:t xml:space="preserve">  The TDSB Summer School Program is free to students and provides a half-day</w:t>
            </w:r>
            <w:r w:rsidRPr="009D4691">
              <w:rPr>
                <w:rFonts w:ascii="Times New Roman" w:hAnsi="Times New Roman"/>
                <w:sz w:val="26"/>
                <w:szCs w:val="26"/>
              </w:rPr>
              <w:t xml:space="preserve"> morning</w:t>
            </w:r>
            <w:r w:rsidR="00F819AB" w:rsidRPr="009D4691">
              <w:rPr>
                <w:rFonts w:ascii="Times New Roman" w:hAnsi="Times New Roman"/>
                <w:sz w:val="26"/>
                <w:szCs w:val="26"/>
              </w:rPr>
              <w:t xml:space="preserve"> program </w:t>
            </w:r>
            <w:r w:rsidRPr="009D4691">
              <w:rPr>
                <w:rFonts w:ascii="Times New Roman" w:hAnsi="Times New Roman"/>
                <w:sz w:val="26"/>
                <w:szCs w:val="26"/>
              </w:rPr>
              <w:t>which runs from July 3 – 26, 2019.  The summer school program can offer instruction in numeracy, literacy, art, etc.  Different school locations may offer different programming.  Registration is currently open and students can obtain the registration form in our office, or online.  Click on the link to print off the TDSB Elementary Summer School registration form for the specific school you wish to attend.</w:t>
            </w:r>
            <w:r w:rsidRPr="009D4691">
              <w:rPr>
                <w:rFonts w:ascii="Times New Roman" w:hAnsi="Times New Roman"/>
                <w:sz w:val="28"/>
                <w:szCs w:val="28"/>
              </w:rPr>
              <w:t xml:space="preserve">  </w:t>
            </w:r>
            <w:hyperlink r:id="rId10" w:history="1">
              <w:r w:rsidRPr="009D4691">
                <w:rPr>
                  <w:rFonts w:ascii="Times New Roman" w:hAnsi="Times New Roman"/>
                  <w:color w:val="0000FF"/>
                  <w:sz w:val="28"/>
                  <w:szCs w:val="28"/>
                  <w:u w:val="single"/>
                </w:rPr>
                <w:t>https://www.tdsb.on.ca/About-Us/Innovation/Elementary-Summer-School</w:t>
              </w:r>
            </w:hyperlink>
          </w:p>
          <w:p w:rsidR="00207272" w:rsidRDefault="00207272" w:rsidP="0056210A">
            <w:pPr>
              <w:rPr>
                <w:rFonts w:ascii="Century Gothic" w:hAnsi="Century Gothic"/>
                <w:sz w:val="24"/>
              </w:rPr>
            </w:pPr>
          </w:p>
          <w:p w:rsidR="000C48BE" w:rsidRPr="00CC426C" w:rsidRDefault="000C48BE" w:rsidP="0056210A">
            <w:pPr>
              <w:rPr>
                <w:rFonts w:ascii="Century Gothic" w:hAnsi="Century Gothic"/>
                <w:b/>
                <w:color w:val="4F81BD" w:themeColor="accent1"/>
                <w:sz w:val="36"/>
                <w:szCs w:val="36"/>
              </w:rPr>
            </w:pPr>
            <w:r w:rsidRPr="00CC426C">
              <w:rPr>
                <w:rFonts w:ascii="Century Gothic" w:hAnsi="Century Gothic"/>
                <w:b/>
                <w:color w:val="4F81BD" w:themeColor="accent1"/>
                <w:sz w:val="36"/>
                <w:szCs w:val="36"/>
              </w:rPr>
              <w:lastRenderedPageBreak/>
              <w:t>Summer School – Secondary</w:t>
            </w:r>
          </w:p>
          <w:p w:rsidR="00CC426C" w:rsidRPr="009D4691" w:rsidRDefault="000C48BE" w:rsidP="0056210A">
            <w:pPr>
              <w:rPr>
                <w:rFonts w:ascii="Times New Roman" w:hAnsi="Times New Roman"/>
                <w:sz w:val="26"/>
                <w:szCs w:val="26"/>
              </w:rPr>
            </w:pPr>
            <w:r w:rsidRPr="009D4691">
              <w:rPr>
                <w:rFonts w:ascii="Times New Roman" w:hAnsi="Times New Roman"/>
                <w:sz w:val="26"/>
                <w:szCs w:val="26"/>
              </w:rPr>
              <w:t xml:space="preserve">Grade 8 students have an opportunity to take a summer school course through the TDSB and obtain a ½ credit.  The summer school program will be run at Northview Heights Secondary School and will focus on </w:t>
            </w:r>
            <w:r w:rsidR="00CC426C" w:rsidRPr="009D4691">
              <w:rPr>
                <w:rFonts w:ascii="Times New Roman" w:hAnsi="Times New Roman"/>
                <w:sz w:val="26"/>
                <w:szCs w:val="26"/>
              </w:rPr>
              <w:t xml:space="preserve">the Exploring Technology curriculum (TIJ).  </w:t>
            </w:r>
            <w:r w:rsidR="0023699F">
              <w:rPr>
                <w:rFonts w:ascii="Times New Roman" w:hAnsi="Times New Roman"/>
                <w:sz w:val="26"/>
                <w:szCs w:val="26"/>
              </w:rPr>
              <w:t>Details on this program will be coming soon.</w:t>
            </w:r>
            <w:r w:rsidR="00CC426C" w:rsidRPr="009D4691">
              <w:rPr>
                <w:rFonts w:ascii="Times New Roman" w:hAnsi="Times New Roman"/>
                <w:sz w:val="26"/>
                <w:szCs w:val="26"/>
              </w:rPr>
              <w:t xml:space="preserve">           </w:t>
            </w:r>
          </w:p>
          <w:p w:rsidR="00CC426C" w:rsidRDefault="00CC426C" w:rsidP="0056210A">
            <w:pPr>
              <w:rPr>
                <w:rFonts w:ascii="Century Gothic" w:hAnsi="Century Gothic"/>
                <w:sz w:val="24"/>
              </w:rPr>
            </w:pPr>
          </w:p>
          <w:p w:rsidR="006E487E" w:rsidRDefault="00DF03DB" w:rsidP="0056210A">
            <w:pPr>
              <w:rPr>
                <w:rFonts w:ascii="Century Gothic" w:hAnsi="Century Gothic"/>
                <w:b/>
                <w:color w:val="4F81BD" w:themeColor="accent1"/>
                <w:sz w:val="36"/>
                <w:szCs w:val="36"/>
              </w:rPr>
            </w:pPr>
            <w:r w:rsidRPr="00DF03DB">
              <w:rPr>
                <w:rFonts w:ascii="Century Gothic" w:hAnsi="Century Gothic"/>
                <w:b/>
                <w:color w:val="4F81BD" w:themeColor="accent1"/>
                <w:sz w:val="36"/>
                <w:szCs w:val="36"/>
              </w:rPr>
              <w:t>Summer Camps and Programs</w:t>
            </w:r>
          </w:p>
          <w:p w:rsidR="00FE5385" w:rsidRDefault="00FE5385" w:rsidP="0056210A">
            <w:pPr>
              <w:rPr>
                <w:rFonts w:ascii="Century Gothic" w:hAnsi="Century Gothic"/>
                <w:color w:val="000000" w:themeColor="text1"/>
                <w:sz w:val="24"/>
              </w:rPr>
            </w:pPr>
          </w:p>
          <w:p w:rsidR="00B3519D" w:rsidRPr="009D4691" w:rsidRDefault="00B3519D" w:rsidP="0056210A">
            <w:pPr>
              <w:rPr>
                <w:rFonts w:ascii="Century Gothic" w:hAnsi="Century Gothic"/>
                <w:b/>
                <w:color w:val="000000" w:themeColor="text1"/>
                <w:sz w:val="28"/>
                <w:szCs w:val="28"/>
              </w:rPr>
            </w:pPr>
            <w:r w:rsidRPr="009D4691">
              <w:rPr>
                <w:rFonts w:ascii="Century Gothic" w:hAnsi="Century Gothic"/>
                <w:b/>
                <w:color w:val="000000" w:themeColor="text1"/>
                <w:sz w:val="28"/>
                <w:szCs w:val="28"/>
              </w:rPr>
              <w:t>Camps</w:t>
            </w:r>
          </w:p>
          <w:p w:rsidR="00FE5385" w:rsidRPr="009D4691" w:rsidRDefault="00FE5385" w:rsidP="0056210A">
            <w:pPr>
              <w:rPr>
                <w:rFonts w:ascii="Times New Roman" w:hAnsi="Times New Roman"/>
                <w:sz w:val="28"/>
                <w:szCs w:val="28"/>
              </w:rPr>
            </w:pPr>
            <w:r w:rsidRPr="009D4691">
              <w:rPr>
                <w:rFonts w:ascii="Times New Roman" w:hAnsi="Times New Roman"/>
                <w:color w:val="000000" w:themeColor="text1"/>
                <w:sz w:val="26"/>
                <w:szCs w:val="26"/>
              </w:rPr>
              <w:t>City of Toronto Parks and Recreation</w:t>
            </w:r>
            <w:r w:rsidR="007C6DB5">
              <w:rPr>
                <w:rFonts w:ascii="Times New Roman" w:hAnsi="Times New Roman"/>
                <w:color w:val="000000" w:themeColor="text1"/>
                <w:sz w:val="26"/>
                <w:szCs w:val="26"/>
              </w:rPr>
              <w:t xml:space="preserve"> offers various</w:t>
            </w:r>
            <w:r w:rsidR="00B3519D" w:rsidRPr="009D4691">
              <w:rPr>
                <w:rFonts w:ascii="Times New Roman" w:hAnsi="Times New Roman"/>
                <w:color w:val="000000" w:themeColor="text1"/>
                <w:sz w:val="26"/>
                <w:szCs w:val="26"/>
              </w:rPr>
              <w:t xml:space="preserve"> types of camps for children of all ages.  They also offer councilor-in-training programs for some of the older youth.  Please visit the link provided for more information</w:t>
            </w:r>
            <w:r w:rsidR="007C6DB5">
              <w:rPr>
                <w:rFonts w:ascii="Times New Roman" w:hAnsi="Times New Roman"/>
                <w:color w:val="000000" w:themeColor="text1"/>
                <w:sz w:val="26"/>
                <w:szCs w:val="26"/>
              </w:rPr>
              <w:t>.</w:t>
            </w:r>
            <w:r w:rsidR="00B3519D" w:rsidRPr="009D4691">
              <w:rPr>
                <w:rFonts w:ascii="Times New Roman" w:hAnsi="Times New Roman"/>
                <w:color w:val="000000" w:themeColor="text1"/>
                <w:sz w:val="26"/>
                <w:szCs w:val="26"/>
              </w:rPr>
              <w:t xml:space="preserve"> </w:t>
            </w:r>
            <w:hyperlink r:id="rId11" w:anchor="%20" w:history="1">
              <w:r w:rsidR="00B3519D" w:rsidRPr="009D4691">
                <w:rPr>
                  <w:rFonts w:ascii="Times New Roman" w:hAnsi="Times New Roman"/>
                  <w:color w:val="0000FF"/>
                  <w:sz w:val="28"/>
                  <w:szCs w:val="28"/>
                  <w:u w:val="single"/>
                </w:rPr>
                <w:t>https://www.toronto.ca/data/parks/funguide/listings.html#%20</w:t>
              </w:r>
            </w:hyperlink>
          </w:p>
          <w:p w:rsidR="00B3519D" w:rsidRDefault="00B3519D" w:rsidP="0056210A"/>
          <w:p w:rsidR="00B3519D" w:rsidRDefault="00B3519D" w:rsidP="0056210A">
            <w:pPr>
              <w:rPr>
                <w:rFonts w:ascii="Century Gothic" w:hAnsi="Century Gothic"/>
                <w:color w:val="000000" w:themeColor="text1"/>
                <w:sz w:val="24"/>
              </w:rPr>
            </w:pPr>
          </w:p>
          <w:p w:rsidR="00B3519D" w:rsidRPr="009D4691" w:rsidRDefault="00B3519D" w:rsidP="0056210A">
            <w:pPr>
              <w:rPr>
                <w:rFonts w:ascii="Century Gothic" w:hAnsi="Century Gothic"/>
                <w:b/>
                <w:color w:val="000000" w:themeColor="text1"/>
                <w:sz w:val="28"/>
                <w:szCs w:val="28"/>
              </w:rPr>
            </w:pPr>
            <w:r w:rsidRPr="009D4691">
              <w:rPr>
                <w:rFonts w:ascii="Century Gothic" w:hAnsi="Century Gothic"/>
                <w:b/>
                <w:color w:val="000000" w:themeColor="text1"/>
                <w:sz w:val="28"/>
                <w:szCs w:val="28"/>
              </w:rPr>
              <w:t>Cadets</w:t>
            </w:r>
          </w:p>
          <w:p w:rsidR="00B3519D" w:rsidRPr="009D4691" w:rsidRDefault="00B3519D" w:rsidP="00B3519D">
            <w:pPr>
              <w:shd w:val="clear" w:color="auto" w:fill="FFFFFF"/>
              <w:spacing w:after="173"/>
              <w:rPr>
                <w:rFonts w:ascii="Times New Roman" w:hAnsi="Times New Roman"/>
                <w:color w:val="333333"/>
                <w:sz w:val="26"/>
                <w:szCs w:val="26"/>
                <w:lang w:val="en-CA" w:eastAsia="en-CA"/>
              </w:rPr>
            </w:pPr>
            <w:r w:rsidRPr="009D4691">
              <w:rPr>
                <w:rFonts w:ascii="Times New Roman" w:hAnsi="Times New Roman"/>
                <w:color w:val="333333"/>
                <w:sz w:val="26"/>
                <w:szCs w:val="26"/>
                <w:lang w:val="en-CA" w:eastAsia="en-CA"/>
              </w:rPr>
              <w:t>The Cadet Program is one of the largest federally sponsored youth programs in Canada that includes the Royal Canadian Sea Cadets, Royal Canadian Army Cadets and the Royal Canadian Air Cadets.</w:t>
            </w:r>
          </w:p>
          <w:p w:rsidR="00DF03DB" w:rsidRPr="009D4691" w:rsidRDefault="00B3519D" w:rsidP="00B3519D">
            <w:pPr>
              <w:shd w:val="clear" w:color="auto" w:fill="FFFFFF"/>
              <w:spacing w:after="173"/>
              <w:rPr>
                <w:rFonts w:ascii="Times New Roman" w:hAnsi="Times New Roman"/>
                <w:color w:val="333333"/>
                <w:sz w:val="26"/>
                <w:szCs w:val="26"/>
                <w:lang w:val="en-CA" w:eastAsia="en-CA"/>
              </w:rPr>
            </w:pPr>
            <w:r w:rsidRPr="009D4691">
              <w:rPr>
                <w:rFonts w:ascii="Times New Roman" w:hAnsi="Times New Roman"/>
                <w:color w:val="333333"/>
                <w:sz w:val="26"/>
                <w:szCs w:val="26"/>
                <w:lang w:val="en-CA" w:eastAsia="en-CA"/>
              </w:rPr>
              <w:t>It is a national program for young Canadians aged 12 to 18 who are interested in participating in a variety of fun, challenging and rewarding activities</w:t>
            </w:r>
            <w:r w:rsidR="00C82852" w:rsidRPr="009D4691">
              <w:rPr>
                <w:rFonts w:ascii="Times New Roman" w:hAnsi="Times New Roman"/>
                <w:color w:val="333333"/>
                <w:sz w:val="26"/>
                <w:szCs w:val="26"/>
                <w:lang w:val="en-CA" w:eastAsia="en-CA"/>
              </w:rPr>
              <w:t>.</w:t>
            </w:r>
            <w:r w:rsidR="009D4691" w:rsidRPr="009D4691">
              <w:rPr>
                <w:rFonts w:ascii="Times New Roman" w:hAnsi="Times New Roman"/>
                <w:color w:val="333333"/>
                <w:sz w:val="26"/>
                <w:szCs w:val="26"/>
                <w:lang w:val="en-CA" w:eastAsia="en-CA"/>
              </w:rPr>
              <w:t xml:space="preserve"> </w:t>
            </w:r>
            <w:r w:rsidRPr="009D4691">
              <w:rPr>
                <w:rFonts w:ascii="Times New Roman" w:hAnsi="Times New Roman"/>
                <w:color w:val="333333"/>
                <w:sz w:val="26"/>
                <w:szCs w:val="26"/>
                <w:lang w:val="en-CA" w:eastAsia="en-CA"/>
              </w:rPr>
              <w:t>Cadets are encouraged to become active, responsible members of their communities. They make valuable contributions to Canadian society on a daily basis in terms of environmental, citizenship and community activities</w:t>
            </w:r>
            <w:r w:rsidR="008B5E15" w:rsidRPr="009D4691">
              <w:rPr>
                <w:rFonts w:ascii="Times New Roman" w:hAnsi="Times New Roman"/>
                <w:color w:val="333333"/>
                <w:sz w:val="26"/>
                <w:szCs w:val="26"/>
                <w:lang w:val="en-CA" w:eastAsia="en-CA"/>
              </w:rPr>
              <w:t>.  Please click the link for more info.</w:t>
            </w:r>
            <w:r w:rsidR="0033647E" w:rsidRPr="009D4691">
              <w:rPr>
                <w:rFonts w:ascii="Times New Roman" w:hAnsi="Times New Roman"/>
                <w:color w:val="333333"/>
                <w:sz w:val="26"/>
                <w:szCs w:val="26"/>
                <w:lang w:val="en-CA" w:eastAsia="en-CA"/>
              </w:rPr>
              <w:t xml:space="preserve"> </w:t>
            </w:r>
            <w:hyperlink r:id="rId12" w:tgtFrame="_blank" w:history="1">
              <w:r w:rsidRPr="009D4691">
                <w:rPr>
                  <w:rFonts w:ascii="Times New Roman" w:hAnsi="Times New Roman"/>
                  <w:color w:val="0000FF"/>
                  <w:sz w:val="26"/>
                  <w:szCs w:val="26"/>
                  <w:u w:val="single"/>
                  <w:shd w:val="clear" w:color="auto" w:fill="FFFFFF"/>
                </w:rPr>
                <w:t>http://www.cadets.ca/en/join/cadets.page</w:t>
              </w:r>
            </w:hyperlink>
          </w:p>
          <w:p w:rsidR="009D4691" w:rsidRDefault="009D4691" w:rsidP="008B5E15">
            <w:pPr>
              <w:rPr>
                <w:rFonts w:ascii="Times New Roman" w:hAnsi="Times New Roman"/>
                <w:b/>
                <w:sz w:val="28"/>
                <w:szCs w:val="28"/>
              </w:rPr>
            </w:pPr>
          </w:p>
          <w:p w:rsidR="008B5E15" w:rsidRPr="009D4691" w:rsidRDefault="00B3519D" w:rsidP="008B5E15">
            <w:pPr>
              <w:rPr>
                <w:rFonts w:ascii="Century Gothic" w:hAnsi="Century Gothic"/>
                <w:b/>
                <w:sz w:val="28"/>
                <w:szCs w:val="28"/>
              </w:rPr>
            </w:pPr>
            <w:r w:rsidRPr="009D4691">
              <w:rPr>
                <w:rFonts w:ascii="Century Gothic" w:hAnsi="Century Gothic"/>
                <w:b/>
                <w:sz w:val="28"/>
                <w:szCs w:val="28"/>
              </w:rPr>
              <w:t>Scouts Canada</w:t>
            </w:r>
          </w:p>
          <w:p w:rsidR="00B3519D" w:rsidRPr="009D4691" w:rsidRDefault="00B3519D" w:rsidP="008B5E15">
            <w:pPr>
              <w:rPr>
                <w:rFonts w:ascii="Times New Roman" w:hAnsi="Times New Roman"/>
                <w:sz w:val="26"/>
                <w:szCs w:val="26"/>
              </w:rPr>
            </w:pPr>
            <w:r w:rsidRPr="009D4691">
              <w:rPr>
                <w:rFonts w:ascii="Times New Roman" w:hAnsi="Times New Roman"/>
                <w:color w:val="404040"/>
                <w:sz w:val="26"/>
                <w:szCs w:val="26"/>
              </w:rPr>
              <w:t>Scouting makes a difference in the lives of children, youth and young adults. Providing youth-led opportunities, members determine what areas they would like to grow in as they achieve new “firsts” an</w:t>
            </w:r>
            <w:r w:rsidR="008B5E15" w:rsidRPr="009D4691">
              <w:rPr>
                <w:rFonts w:ascii="Times New Roman" w:hAnsi="Times New Roman"/>
                <w:color w:val="404040"/>
                <w:sz w:val="26"/>
                <w:szCs w:val="26"/>
              </w:rPr>
              <w:t xml:space="preserve">d develop into global citizen. </w:t>
            </w:r>
            <w:r w:rsidRPr="009D4691">
              <w:rPr>
                <w:rFonts w:ascii="Times New Roman" w:hAnsi="Times New Roman"/>
                <w:color w:val="404040"/>
                <w:sz w:val="26"/>
                <w:szCs w:val="26"/>
              </w:rPr>
              <w:t xml:space="preserve">Through Scouting, youth become more healthy, energetic, outgoing, conscientious and compassionate – and they have a lot of fun! </w:t>
            </w:r>
            <w:r w:rsidR="008B5E15" w:rsidRPr="009D4691">
              <w:rPr>
                <w:rFonts w:ascii="Times New Roman" w:hAnsi="Times New Roman"/>
                <w:color w:val="404040"/>
                <w:sz w:val="26"/>
                <w:szCs w:val="26"/>
              </w:rPr>
              <w:t xml:space="preserve">To learn more about Scouts Canada, please visit </w:t>
            </w:r>
            <w:hyperlink r:id="rId13" w:tgtFrame="_blank" w:history="1">
              <w:r w:rsidR="008B5E15" w:rsidRPr="009D4691">
                <w:rPr>
                  <w:rFonts w:ascii="Times New Roman" w:hAnsi="Times New Roman"/>
                  <w:color w:val="0000FF"/>
                  <w:sz w:val="26"/>
                  <w:szCs w:val="26"/>
                  <w:u w:val="single"/>
                  <w:shd w:val="clear" w:color="auto" w:fill="FFFFFF"/>
                </w:rPr>
                <w:t>https://myscouts.ca/</w:t>
              </w:r>
            </w:hyperlink>
          </w:p>
          <w:p w:rsidR="00300137" w:rsidRDefault="007C6DB5" w:rsidP="0033647E">
            <w:pPr>
              <w:pStyle w:val="NormalWeb"/>
              <w:shd w:val="clear" w:color="auto" w:fill="FFFFFF"/>
              <w:spacing w:after="360" w:afterAutospacing="0"/>
              <w:rPr>
                <w:rFonts w:ascii="Verdana" w:hAnsi="Verdana"/>
                <w:sz w:val="22"/>
                <w:szCs w:val="22"/>
                <w:lang w:val="en-US" w:eastAsia="en-US"/>
              </w:rPr>
            </w:pPr>
            <w:r>
              <w:rPr>
                <w:rFonts w:ascii="Century Gothic" w:hAnsi="Century Gothic"/>
                <w:b/>
                <w:color w:val="404040"/>
                <w:sz w:val="28"/>
                <w:szCs w:val="28"/>
              </w:rPr>
              <w:t>Community S</w:t>
            </w:r>
            <w:r w:rsidR="008B5E15" w:rsidRPr="009D4691">
              <w:rPr>
                <w:rFonts w:ascii="Century Gothic" w:hAnsi="Century Gothic"/>
                <w:b/>
                <w:color w:val="404040"/>
                <w:sz w:val="28"/>
                <w:szCs w:val="28"/>
              </w:rPr>
              <w:t>ports Programs</w:t>
            </w:r>
            <w:r w:rsidR="0033647E" w:rsidRPr="009D4691">
              <w:rPr>
                <w:rFonts w:ascii="Century Gothic" w:hAnsi="Century Gothic"/>
                <w:b/>
                <w:color w:val="404040"/>
                <w:sz w:val="28"/>
                <w:szCs w:val="28"/>
              </w:rPr>
              <w:t xml:space="preserve">     </w:t>
            </w:r>
            <w:r w:rsidR="0033647E" w:rsidRPr="009D4691">
              <w:rPr>
                <w:color w:val="404040"/>
                <w:sz w:val="26"/>
                <w:szCs w:val="26"/>
              </w:rPr>
              <w:t xml:space="preserve">                                                                                 </w:t>
            </w:r>
            <w:r w:rsidR="008B5E15" w:rsidRPr="009D4691">
              <w:rPr>
                <w:color w:val="404040"/>
                <w:sz w:val="26"/>
                <w:szCs w:val="26"/>
              </w:rPr>
              <w:t xml:space="preserve">There are many community sports clubs which offer both recreational and competitive programs for youth.  Whether your child likes soccer, basketball, baseball, lacrosse, etc. there are </w:t>
            </w:r>
            <w:r w:rsidR="00C57694" w:rsidRPr="009D4691">
              <w:rPr>
                <w:color w:val="404040"/>
                <w:sz w:val="26"/>
                <w:szCs w:val="26"/>
              </w:rPr>
              <w:t xml:space="preserve">a wide variety of </w:t>
            </w:r>
            <w:r w:rsidR="008B5E15" w:rsidRPr="009D4691">
              <w:rPr>
                <w:color w:val="404040"/>
                <w:sz w:val="26"/>
                <w:szCs w:val="26"/>
              </w:rPr>
              <w:t xml:space="preserve">programs in the community.  </w:t>
            </w:r>
            <w:r w:rsidR="00C82852" w:rsidRPr="009D4691">
              <w:rPr>
                <w:color w:val="404040"/>
                <w:sz w:val="26"/>
                <w:szCs w:val="26"/>
              </w:rPr>
              <w:t>Some examples of clubs are…</w:t>
            </w:r>
            <w:hyperlink r:id="rId14" w:history="1">
              <w:r w:rsidR="00C82852" w:rsidRPr="009D4691">
                <w:rPr>
                  <w:color w:val="0000FF"/>
                  <w:sz w:val="26"/>
                  <w:szCs w:val="26"/>
                  <w:u w:val="single"/>
                  <w:lang w:val="en-US" w:eastAsia="en-US"/>
                </w:rPr>
                <w:t>http://www.nyba.ca/clubteams</w:t>
              </w:r>
            </w:hyperlink>
            <w:r w:rsidR="00C82852" w:rsidRPr="009D4691">
              <w:rPr>
                <w:sz w:val="26"/>
                <w:szCs w:val="26"/>
                <w:lang w:val="en-US" w:eastAsia="en-US"/>
              </w:rPr>
              <w:t xml:space="preserve">; </w:t>
            </w:r>
            <w:hyperlink r:id="rId15" w:history="1">
              <w:r w:rsidR="00C82852" w:rsidRPr="009D4691">
                <w:rPr>
                  <w:color w:val="0000FF"/>
                  <w:sz w:val="26"/>
                  <w:szCs w:val="26"/>
                  <w:u w:val="single"/>
                  <w:lang w:val="en-US" w:eastAsia="en-US"/>
                </w:rPr>
                <w:t>https://northyorkcosmos.com/</w:t>
              </w:r>
            </w:hyperlink>
            <w:r w:rsidR="00C82852" w:rsidRPr="009D4691">
              <w:rPr>
                <w:sz w:val="26"/>
                <w:szCs w:val="26"/>
                <w:lang w:val="en-US" w:eastAsia="en-US"/>
              </w:rPr>
              <w:t xml:space="preserve">; </w:t>
            </w:r>
            <w:hyperlink r:id="rId16" w:history="1">
              <w:r w:rsidR="00C82852" w:rsidRPr="009D4691">
                <w:rPr>
                  <w:color w:val="0000FF"/>
                  <w:sz w:val="26"/>
                  <w:szCs w:val="26"/>
                  <w:u w:val="single"/>
                  <w:lang w:val="en-US" w:eastAsia="en-US"/>
                </w:rPr>
                <w:t>http://www.ynba.ca/leagues/homeYNBA.cfm?leagueID=0&amp;clientID=4585&amp;link=YNBA&amp;xx=1b</w:t>
              </w:r>
            </w:hyperlink>
            <w:r w:rsidR="00C82852" w:rsidRPr="009D4691">
              <w:rPr>
                <w:sz w:val="26"/>
                <w:szCs w:val="26"/>
                <w:lang w:val="en-US" w:eastAsia="en-US"/>
              </w:rPr>
              <w:t xml:space="preserve"> ; </w:t>
            </w:r>
            <w:hyperlink r:id="rId17" w:history="1">
              <w:r w:rsidR="00C82852" w:rsidRPr="009D4691">
                <w:rPr>
                  <w:color w:val="0000FF"/>
                  <w:sz w:val="26"/>
                  <w:szCs w:val="26"/>
                  <w:u w:val="single"/>
                  <w:lang w:val="en-US" w:eastAsia="en-US"/>
                </w:rPr>
                <w:t>https://ontariolacrosse.com/</w:t>
              </w:r>
            </w:hyperlink>
            <w:r w:rsidR="00C82852" w:rsidRPr="00C57694">
              <w:rPr>
                <w:rFonts w:ascii="Verdana" w:hAnsi="Verdana"/>
                <w:sz w:val="22"/>
                <w:szCs w:val="22"/>
                <w:lang w:val="en-US" w:eastAsia="en-US"/>
              </w:rPr>
              <w:t xml:space="preserve"> </w:t>
            </w:r>
          </w:p>
          <w:p w:rsidR="00C57694" w:rsidRDefault="00C57694" w:rsidP="0033647E">
            <w:pPr>
              <w:pStyle w:val="NormalWeb"/>
              <w:shd w:val="clear" w:color="auto" w:fill="FFFFFF"/>
              <w:spacing w:after="360" w:afterAutospacing="0"/>
              <w:rPr>
                <w:rFonts w:ascii="Verdana" w:hAnsi="Verdana"/>
                <w:sz w:val="22"/>
                <w:szCs w:val="22"/>
                <w:lang w:val="en-US" w:eastAsia="en-US"/>
              </w:rPr>
            </w:pPr>
          </w:p>
          <w:p w:rsidR="009D4691" w:rsidRDefault="009D4691" w:rsidP="0033647E">
            <w:pPr>
              <w:pStyle w:val="NormalWeb"/>
              <w:shd w:val="clear" w:color="auto" w:fill="FFFFFF"/>
              <w:spacing w:after="360" w:afterAutospacing="0"/>
              <w:rPr>
                <w:rFonts w:ascii="Verdana" w:hAnsi="Verdana"/>
                <w:sz w:val="22"/>
                <w:szCs w:val="22"/>
                <w:lang w:val="en-US" w:eastAsia="en-US"/>
              </w:rPr>
            </w:pPr>
          </w:p>
          <w:p w:rsidR="007C6DB5" w:rsidRDefault="00C57694" w:rsidP="0055539F">
            <w:pPr>
              <w:pStyle w:val="NormalWeb"/>
              <w:shd w:val="clear" w:color="auto" w:fill="FFFFFF"/>
              <w:spacing w:after="360" w:afterAutospacing="0"/>
              <w:rPr>
                <w:sz w:val="26"/>
                <w:szCs w:val="26"/>
                <w:lang w:val="en-US" w:eastAsia="en-US"/>
              </w:rPr>
            </w:pPr>
            <w:r w:rsidRPr="00C57694">
              <w:rPr>
                <w:rFonts w:ascii="Century Gothic" w:hAnsi="Century Gothic"/>
                <w:b/>
                <w:color w:val="4F81BD" w:themeColor="accent1"/>
                <w:sz w:val="36"/>
                <w:szCs w:val="36"/>
                <w:lang w:val="en-US" w:eastAsia="en-US"/>
              </w:rPr>
              <w:lastRenderedPageBreak/>
              <w:t>Summer Jobs for Students …</w:t>
            </w:r>
            <w:r>
              <w:rPr>
                <w:rFonts w:ascii="Century Gothic" w:hAnsi="Century Gothic"/>
                <w:b/>
                <w:color w:val="4F81BD" w:themeColor="accent1"/>
                <w:sz w:val="36"/>
                <w:szCs w:val="36"/>
                <w:lang w:val="en-US" w:eastAsia="en-US"/>
              </w:rPr>
              <w:t xml:space="preserve">  </w:t>
            </w:r>
            <w:r w:rsidR="00D86BDF">
              <w:rPr>
                <w:rFonts w:ascii="Century Gothic" w:hAnsi="Century Gothic"/>
                <w:b/>
                <w:color w:val="4F81BD" w:themeColor="accent1"/>
                <w:sz w:val="36"/>
                <w:szCs w:val="36"/>
                <w:lang w:val="en-US" w:eastAsia="en-US"/>
              </w:rPr>
              <w:t xml:space="preserve">                                          </w:t>
            </w:r>
            <w:r w:rsidRPr="00D86BDF">
              <w:rPr>
                <w:rFonts w:eastAsia="Adobe Fangsong Std R"/>
                <w:sz w:val="26"/>
                <w:szCs w:val="26"/>
                <w:lang w:val="en-US" w:eastAsia="en-US"/>
              </w:rPr>
              <w:t>In the province of Ontario, students can start working at the age of 14.</w:t>
            </w:r>
            <w:r w:rsidR="00D86BDF" w:rsidRPr="00D86BDF">
              <w:rPr>
                <w:rFonts w:eastAsia="Adobe Fangsong Std R"/>
                <w:sz w:val="26"/>
                <w:szCs w:val="26"/>
                <w:lang w:val="en-US" w:eastAsia="en-US"/>
              </w:rPr>
              <w:t xml:space="preserve">  In order to work and earn money, students will need to obtain their Social Insurance Number (S.I.N.).  If your child does not have a S.I.N. they can apply online at </w:t>
            </w:r>
            <w:hyperlink r:id="rId18" w:history="1">
              <w:r w:rsidR="00D86BDF" w:rsidRPr="00D86BDF">
                <w:rPr>
                  <w:color w:val="0000FF"/>
                  <w:sz w:val="26"/>
                  <w:szCs w:val="26"/>
                  <w:u w:val="single"/>
                  <w:lang w:val="en-US" w:eastAsia="en-US"/>
                </w:rPr>
                <w:t>https://www.canada.ca/en/employment-social-development/services/sin/apply.html</w:t>
              </w:r>
            </w:hyperlink>
            <w:r w:rsidR="00D86BDF" w:rsidRPr="00D86BDF">
              <w:rPr>
                <w:sz w:val="26"/>
                <w:szCs w:val="26"/>
                <w:lang w:val="en-US" w:eastAsia="en-US"/>
              </w:rPr>
              <w:t xml:space="preserve">  </w:t>
            </w:r>
          </w:p>
          <w:p w:rsidR="00C57694" w:rsidRPr="0055539F" w:rsidRDefault="00D86BDF" w:rsidP="0055539F">
            <w:pPr>
              <w:pStyle w:val="NormalWeb"/>
              <w:shd w:val="clear" w:color="auto" w:fill="FFFFFF"/>
              <w:spacing w:after="360" w:afterAutospacing="0"/>
              <w:rPr>
                <w:sz w:val="26"/>
                <w:szCs w:val="26"/>
                <w:lang w:val="en-US" w:eastAsia="en-US"/>
              </w:rPr>
            </w:pPr>
            <w:r w:rsidRPr="00D86BDF">
              <w:rPr>
                <w:sz w:val="26"/>
                <w:szCs w:val="26"/>
                <w:lang w:val="en-US" w:eastAsia="en-US"/>
              </w:rPr>
              <w:t xml:space="preserve">Students will also have to create a resume and cover letter.  MyBluePrint has a wonderful tool </w:t>
            </w:r>
            <w:r>
              <w:rPr>
                <w:sz w:val="26"/>
                <w:szCs w:val="26"/>
                <w:lang w:val="en-US" w:eastAsia="en-US"/>
              </w:rPr>
              <w:t xml:space="preserve">which guides students step-by-step on creating their resume and cover letter.  We will be working </w:t>
            </w:r>
            <w:r w:rsidR="007C6DB5">
              <w:rPr>
                <w:sz w:val="26"/>
                <w:szCs w:val="26"/>
                <w:lang w:val="en-US" w:eastAsia="en-US"/>
              </w:rPr>
              <w:t xml:space="preserve">with the Grade 8 students </w:t>
            </w:r>
            <w:r>
              <w:rPr>
                <w:sz w:val="26"/>
                <w:szCs w:val="26"/>
                <w:lang w:val="en-US" w:eastAsia="en-US"/>
              </w:rPr>
              <w:t>on this over the next few weeks.  Students should start thinking about any volunteer work they have done in the community, along with the various clubs, sports, and activities they do both inside and outside of school.  These are important pieces of information to a</w:t>
            </w:r>
            <w:r w:rsidR="0055539F">
              <w:rPr>
                <w:sz w:val="26"/>
                <w:szCs w:val="26"/>
                <w:lang w:val="en-US" w:eastAsia="en-US"/>
              </w:rPr>
              <w:t xml:space="preserve">dd to the resume.  Summer camps and </w:t>
            </w:r>
            <w:r>
              <w:rPr>
                <w:sz w:val="26"/>
                <w:szCs w:val="26"/>
                <w:lang w:val="en-US" w:eastAsia="en-US"/>
              </w:rPr>
              <w:t>local food stores</w:t>
            </w:r>
            <w:r w:rsidR="0055539F">
              <w:rPr>
                <w:sz w:val="26"/>
                <w:szCs w:val="26"/>
                <w:lang w:val="en-US" w:eastAsia="en-US"/>
              </w:rPr>
              <w:t xml:space="preserve"> are just a few places who will hire 14 year olds.</w:t>
            </w:r>
          </w:p>
          <w:p w:rsidR="00C57694" w:rsidRDefault="00C57694" w:rsidP="0033647E">
            <w:pPr>
              <w:pStyle w:val="NormalWeb"/>
              <w:shd w:val="clear" w:color="auto" w:fill="FFFFFF"/>
              <w:spacing w:after="360" w:afterAutospacing="0"/>
              <w:rPr>
                <w:rFonts w:ascii="Verdana" w:hAnsi="Verdana"/>
                <w:sz w:val="18"/>
                <w:lang w:val="en-US" w:eastAsia="en-US"/>
              </w:rPr>
            </w:pPr>
            <w:r w:rsidRPr="0055539F">
              <w:rPr>
                <w:rFonts w:ascii="Century Gothic" w:hAnsi="Century Gothic"/>
                <w:b/>
                <w:color w:val="4F81BD" w:themeColor="accent1"/>
                <w:sz w:val="36"/>
                <w:szCs w:val="36"/>
                <w:lang w:val="en-US" w:eastAsia="en-US"/>
              </w:rPr>
              <w:t>Community Hours for Grade 8 Students</w:t>
            </w:r>
            <w:r w:rsidR="0055539F">
              <w:rPr>
                <w:rFonts w:ascii="Century Gothic" w:hAnsi="Century Gothic"/>
                <w:b/>
                <w:color w:val="4F81BD" w:themeColor="accent1"/>
                <w:sz w:val="36"/>
                <w:szCs w:val="36"/>
                <w:lang w:val="en-US" w:eastAsia="en-US"/>
              </w:rPr>
              <w:t xml:space="preserve">  </w:t>
            </w:r>
            <w:r w:rsidR="009D4691">
              <w:rPr>
                <w:rFonts w:ascii="Century Gothic" w:hAnsi="Century Gothic"/>
                <w:b/>
                <w:color w:val="4F81BD" w:themeColor="accent1"/>
                <w:sz w:val="36"/>
                <w:szCs w:val="36"/>
                <w:lang w:val="en-US" w:eastAsia="en-US"/>
              </w:rPr>
              <w:t xml:space="preserve">                     </w:t>
            </w:r>
            <w:r w:rsidR="00620062">
              <w:rPr>
                <w:rFonts w:ascii="Century Gothic" w:hAnsi="Century Gothic"/>
                <w:b/>
                <w:color w:val="4F81BD" w:themeColor="accent1"/>
                <w:sz w:val="36"/>
                <w:szCs w:val="36"/>
                <w:lang w:val="en-US" w:eastAsia="en-US"/>
              </w:rPr>
              <w:t xml:space="preserve"> </w:t>
            </w:r>
            <w:r w:rsidR="0055539F" w:rsidRPr="00620062">
              <w:rPr>
                <w:sz w:val="26"/>
                <w:szCs w:val="26"/>
                <w:lang w:val="en-US" w:eastAsia="en-US"/>
              </w:rPr>
              <w:t xml:space="preserve">One of the requirements to graduate High School </w:t>
            </w:r>
            <w:r w:rsidR="00D92963" w:rsidRPr="00620062">
              <w:rPr>
                <w:sz w:val="26"/>
                <w:szCs w:val="26"/>
                <w:lang w:val="en-US" w:eastAsia="en-US"/>
              </w:rPr>
              <w:t xml:space="preserve">with an Ontario Secondary School Diploma (O.S.S.D.) </w:t>
            </w:r>
            <w:r w:rsidR="0055539F" w:rsidRPr="00620062">
              <w:rPr>
                <w:sz w:val="26"/>
                <w:szCs w:val="26"/>
                <w:lang w:val="en-US" w:eastAsia="en-US"/>
              </w:rPr>
              <w:t xml:space="preserve">is to complete a minimum of 40 hours of community volunteer work.  Students have till the end of Grade 12 to complete these hours, but it is recommended that they start </w:t>
            </w:r>
            <w:r w:rsidR="007B40D1">
              <w:rPr>
                <w:sz w:val="26"/>
                <w:szCs w:val="26"/>
                <w:lang w:val="en-US" w:eastAsia="en-US"/>
              </w:rPr>
              <w:t>preparing now</w:t>
            </w:r>
            <w:r w:rsidR="0055539F" w:rsidRPr="00620062">
              <w:rPr>
                <w:sz w:val="26"/>
                <w:szCs w:val="26"/>
                <w:lang w:val="en-US" w:eastAsia="en-US"/>
              </w:rPr>
              <w:t xml:space="preserve">.  Students can start collecting their community hours when they graduate grade 8.  We will be informing all the grade 8 students on the rules and regulations around the community hours so that they are participating in safe activities that are both meaningful to themselves and to the community. </w:t>
            </w:r>
            <w:r w:rsidR="00620062">
              <w:rPr>
                <w:sz w:val="26"/>
                <w:szCs w:val="26"/>
                <w:lang w:val="en-US" w:eastAsia="en-US"/>
              </w:rPr>
              <w:t xml:space="preserve"> We will also be sending home Fact Sheets and information on community hours in the next month</w:t>
            </w:r>
            <w:r w:rsidR="00C2623E">
              <w:rPr>
                <w:sz w:val="26"/>
                <w:szCs w:val="26"/>
                <w:lang w:val="en-US" w:eastAsia="en-US"/>
              </w:rPr>
              <w:t xml:space="preserve">.  </w:t>
            </w:r>
            <w:r w:rsidR="0055539F" w:rsidRPr="00620062">
              <w:rPr>
                <w:sz w:val="26"/>
                <w:szCs w:val="26"/>
                <w:lang w:val="en-US" w:eastAsia="en-US"/>
              </w:rPr>
              <w:t xml:space="preserve"> </w:t>
            </w:r>
            <w:r w:rsidR="00D92963" w:rsidRPr="00620062">
              <w:rPr>
                <w:sz w:val="26"/>
                <w:szCs w:val="26"/>
                <w:lang w:val="en-US" w:eastAsia="en-US"/>
              </w:rPr>
              <w:t>For more information on</w:t>
            </w:r>
            <w:r w:rsidR="00C2623E">
              <w:rPr>
                <w:sz w:val="26"/>
                <w:szCs w:val="26"/>
                <w:lang w:val="en-US" w:eastAsia="en-US"/>
              </w:rPr>
              <w:t xml:space="preserve"> community hours,</w:t>
            </w:r>
            <w:r w:rsidR="00D92963" w:rsidRPr="00620062">
              <w:rPr>
                <w:sz w:val="26"/>
                <w:szCs w:val="26"/>
                <w:lang w:val="en-US" w:eastAsia="en-US"/>
              </w:rPr>
              <w:t xml:space="preserve"> </w:t>
            </w:r>
            <w:r w:rsidR="008B7179" w:rsidRPr="00620062">
              <w:rPr>
                <w:sz w:val="26"/>
                <w:szCs w:val="26"/>
                <w:lang w:val="en-US" w:eastAsia="en-US"/>
              </w:rPr>
              <w:t xml:space="preserve">please visit  </w:t>
            </w:r>
            <w:hyperlink r:id="rId19" w:history="1">
              <w:r w:rsidR="008B7179" w:rsidRPr="00620062">
                <w:rPr>
                  <w:color w:val="0000FF"/>
                  <w:sz w:val="26"/>
                  <w:szCs w:val="26"/>
                  <w:u w:val="single"/>
                  <w:lang w:val="en-US" w:eastAsia="en-US"/>
                </w:rPr>
                <w:t>http://edu.gov.on.ca/extra/eng/ppm/graduate.html</w:t>
              </w:r>
            </w:hyperlink>
            <w:r w:rsidR="008B7179" w:rsidRPr="00620062">
              <w:rPr>
                <w:sz w:val="26"/>
                <w:szCs w:val="26"/>
                <w:lang w:val="en-US" w:eastAsia="en-US"/>
              </w:rPr>
              <w:t xml:space="preserve"> </w:t>
            </w:r>
            <w:r w:rsidR="00620062" w:rsidRPr="00620062">
              <w:rPr>
                <w:sz w:val="26"/>
                <w:szCs w:val="26"/>
                <w:lang w:val="en-US" w:eastAsia="en-US"/>
              </w:rPr>
              <w:t xml:space="preserve">and </w:t>
            </w:r>
            <w:hyperlink r:id="rId20" w:tgtFrame="_blank" w:history="1">
              <w:r w:rsidR="007C6DB5" w:rsidRPr="007C6DB5">
                <w:rPr>
                  <w:rFonts w:ascii="Calibri" w:hAnsi="Calibri" w:cs="Calibri"/>
                  <w:color w:val="0000FF"/>
                  <w:sz w:val="22"/>
                  <w:szCs w:val="22"/>
                  <w:u w:val="single"/>
                  <w:shd w:val="clear" w:color="auto" w:fill="FFFFFF"/>
                  <w:lang w:val="en-US" w:eastAsia="en-US"/>
                </w:rPr>
                <w:t>h</w:t>
              </w:r>
              <w:r w:rsidR="007C6DB5" w:rsidRPr="007C6DB5">
                <w:rPr>
                  <w:rFonts w:ascii="Calibri" w:hAnsi="Calibri" w:cs="Calibri"/>
                  <w:color w:val="0000FF"/>
                  <w:u w:val="single"/>
                  <w:shd w:val="clear" w:color="auto" w:fill="FFFFFF"/>
                  <w:lang w:val="en-US" w:eastAsia="en-US"/>
                </w:rPr>
                <w:t>ttps://www.tdsb.on.ca/High-School/GradesExamsDiplomas/Getting-your-Diploma</w:t>
              </w:r>
            </w:hyperlink>
          </w:p>
          <w:p w:rsidR="007C6DB5" w:rsidRPr="0023699F" w:rsidRDefault="007C6DB5" w:rsidP="0033647E">
            <w:pPr>
              <w:pStyle w:val="NormalWeb"/>
              <w:shd w:val="clear" w:color="auto" w:fill="FFFFFF"/>
              <w:spacing w:after="360" w:afterAutospacing="0"/>
              <w:rPr>
                <w:sz w:val="26"/>
                <w:szCs w:val="26"/>
                <w:lang w:val="en-US" w:eastAsia="en-US"/>
              </w:rPr>
            </w:pPr>
          </w:p>
          <w:p w:rsidR="00C57694" w:rsidRPr="00C57694" w:rsidRDefault="00C57694" w:rsidP="0033647E">
            <w:pPr>
              <w:pStyle w:val="NormalWeb"/>
              <w:shd w:val="clear" w:color="auto" w:fill="FFFFFF"/>
              <w:spacing w:after="360" w:afterAutospacing="0"/>
              <w:rPr>
                <w:rFonts w:ascii="Century Gothic" w:hAnsi="Century Gothic"/>
                <w:b/>
                <w:color w:val="404040"/>
              </w:rPr>
            </w:pPr>
          </w:p>
        </w:tc>
      </w:tr>
    </w:tbl>
    <w:p w:rsidR="0069658D" w:rsidRPr="006D4B92" w:rsidRDefault="0069658D" w:rsidP="0033647E"/>
    <w:sectPr w:rsidR="0069658D"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2E" w:rsidRDefault="00CD4B2E">
      <w:r>
        <w:separator/>
      </w:r>
    </w:p>
  </w:endnote>
  <w:endnote w:type="continuationSeparator" w:id="0">
    <w:p w:rsidR="00CD4B2E" w:rsidRDefault="00CD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dobe Fangsong Std R">
    <w:panose1 w:val="00000000000000000000"/>
    <w:charset w:val="80"/>
    <w:family w:val="roman"/>
    <w:notTrueType/>
    <w:pitch w:val="variable"/>
    <w:sig w:usb0="00000207" w:usb1="0A0F1810" w:usb2="00000016" w:usb3="00000000" w:csb0="00060007"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2E" w:rsidRDefault="00CD4B2E">
      <w:r>
        <w:separator/>
      </w:r>
    </w:p>
  </w:footnote>
  <w:footnote w:type="continuationSeparator" w:id="0">
    <w:p w:rsidR="00CD4B2E" w:rsidRDefault="00CD4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
      </v:shape>
    </w:pict>
  </w:numPicBullet>
  <w:numPicBullet w:numPicBulletId="1">
    <w:pict>
      <v:shape id="_x0000_i1030" type="#_x0000_t75" style="width:9pt;height:9pt" o:bullet="t">
        <v:imagedata r:id="rId2" o:title="bullet3"/>
      </v:shape>
    </w:pict>
  </w:numPicBullet>
  <w:numPicBullet w:numPicBulletId="2">
    <w:pict>
      <v:shape id="_x0000_i1031" type="#_x0000_t75" style="width:168.75pt;height:168pt;visibility:visible;mso-wrap-style:square" o:bullet="t">
        <v:imagedata r:id="rId3" o:title="twitter"/>
      </v:shape>
    </w:pict>
  </w:numPicBullet>
  <w:abstractNum w:abstractNumId="0">
    <w:nsid w:val="FFFFFF7C"/>
    <w:multiLevelType w:val="singleLevel"/>
    <w:tmpl w:val="E00E0486"/>
    <w:lvl w:ilvl="0">
      <w:start w:val="1"/>
      <w:numFmt w:val="decimal"/>
      <w:lvlText w:val="%1."/>
      <w:lvlJc w:val="left"/>
      <w:pPr>
        <w:tabs>
          <w:tab w:val="num" w:pos="1800"/>
        </w:tabs>
        <w:ind w:left="1800" w:hanging="360"/>
      </w:pPr>
    </w:lvl>
  </w:abstractNum>
  <w:abstractNum w:abstractNumId="1">
    <w:nsid w:val="FFFFFF7D"/>
    <w:multiLevelType w:val="singleLevel"/>
    <w:tmpl w:val="31C227E4"/>
    <w:lvl w:ilvl="0">
      <w:start w:val="1"/>
      <w:numFmt w:val="decimal"/>
      <w:lvlText w:val="%1."/>
      <w:lvlJc w:val="left"/>
      <w:pPr>
        <w:tabs>
          <w:tab w:val="num" w:pos="1440"/>
        </w:tabs>
        <w:ind w:left="1440" w:hanging="360"/>
      </w:pPr>
    </w:lvl>
  </w:abstractNum>
  <w:abstractNum w:abstractNumId="2">
    <w:nsid w:val="FFFFFF7E"/>
    <w:multiLevelType w:val="singleLevel"/>
    <w:tmpl w:val="E29898B0"/>
    <w:lvl w:ilvl="0">
      <w:start w:val="1"/>
      <w:numFmt w:val="decimal"/>
      <w:lvlText w:val="%1."/>
      <w:lvlJc w:val="left"/>
      <w:pPr>
        <w:tabs>
          <w:tab w:val="num" w:pos="1080"/>
        </w:tabs>
        <w:ind w:left="1080" w:hanging="360"/>
      </w:pPr>
    </w:lvl>
  </w:abstractNum>
  <w:abstractNum w:abstractNumId="3">
    <w:nsid w:val="FFFFFF7F"/>
    <w:multiLevelType w:val="singleLevel"/>
    <w:tmpl w:val="EE667F42"/>
    <w:lvl w:ilvl="0">
      <w:start w:val="1"/>
      <w:numFmt w:val="decimal"/>
      <w:lvlText w:val="%1."/>
      <w:lvlJc w:val="left"/>
      <w:pPr>
        <w:tabs>
          <w:tab w:val="num" w:pos="720"/>
        </w:tabs>
        <w:ind w:left="720" w:hanging="360"/>
      </w:pPr>
    </w:lvl>
  </w:abstractNum>
  <w:abstractNum w:abstractNumId="4">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B2DD5E"/>
    <w:lvl w:ilvl="0">
      <w:start w:val="1"/>
      <w:numFmt w:val="decimal"/>
      <w:lvlText w:val="%1."/>
      <w:lvlJc w:val="left"/>
      <w:pPr>
        <w:tabs>
          <w:tab w:val="num" w:pos="360"/>
        </w:tabs>
        <w:ind w:left="360" w:hanging="360"/>
      </w:pPr>
    </w:lvl>
  </w:abstractNum>
  <w:abstractNum w:abstractNumId="9">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E7652C"/>
    <w:multiLevelType w:val="hybridMultilevel"/>
    <w:tmpl w:val="BEFA2B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564F9D"/>
    <w:multiLevelType w:val="hybridMultilevel"/>
    <w:tmpl w:val="E7123B80"/>
    <w:lvl w:ilvl="0" w:tplc="1009000D">
      <w:start w:val="1"/>
      <w:numFmt w:val="bullet"/>
      <w:lvlText w:val=""/>
      <w:lvlJc w:val="left"/>
      <w:pPr>
        <w:ind w:left="450" w:hanging="360"/>
      </w:pPr>
      <w:rPr>
        <w:rFonts w:ascii="Wingdings" w:hAnsi="Wingdings"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4">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1040EC"/>
    <w:multiLevelType w:val="hybridMultilevel"/>
    <w:tmpl w:val="9A1A7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69E6162"/>
    <w:multiLevelType w:val="hybridMultilevel"/>
    <w:tmpl w:val="31CE35DE"/>
    <w:lvl w:ilvl="0" w:tplc="11E6E2C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92C7269"/>
    <w:multiLevelType w:val="hybridMultilevel"/>
    <w:tmpl w:val="E5CC7426"/>
    <w:lvl w:ilvl="0" w:tplc="33FCD4A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DE813E0"/>
    <w:multiLevelType w:val="hybridMultilevel"/>
    <w:tmpl w:val="7EDE7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3">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4">
    <w:nsid w:val="5DE0191D"/>
    <w:multiLevelType w:val="multilevel"/>
    <w:tmpl w:val="44AE3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333521"/>
    <w:multiLevelType w:val="hybridMultilevel"/>
    <w:tmpl w:val="1FE86E7C"/>
    <w:lvl w:ilvl="0" w:tplc="7E32DE6A">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A2679A5"/>
    <w:multiLevelType w:val="multilevel"/>
    <w:tmpl w:val="2544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3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BE2C3D"/>
    <w:multiLevelType w:val="hybridMultilevel"/>
    <w:tmpl w:val="AB5A4C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7F6629A"/>
    <w:multiLevelType w:val="hybridMultilevel"/>
    <w:tmpl w:val="1466E07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10"/>
  </w:num>
  <w:num w:numId="14">
    <w:abstractNumId w:val="14"/>
  </w:num>
  <w:num w:numId="15">
    <w:abstractNumId w:val="28"/>
  </w:num>
  <w:num w:numId="16">
    <w:abstractNumId w:val="25"/>
  </w:num>
  <w:num w:numId="17">
    <w:abstractNumId w:val="15"/>
  </w:num>
  <w:num w:numId="18">
    <w:abstractNumId w:val="30"/>
  </w:num>
  <w:num w:numId="19">
    <w:abstractNumId w:val="23"/>
  </w:num>
  <w:num w:numId="20">
    <w:abstractNumId w:val="29"/>
  </w:num>
  <w:num w:numId="21">
    <w:abstractNumId w:val="22"/>
  </w:num>
  <w:num w:numId="22">
    <w:abstractNumId w:val="16"/>
  </w:num>
  <w:num w:numId="23">
    <w:abstractNumId w:val="33"/>
  </w:num>
  <w:num w:numId="24">
    <w:abstractNumId w:val="23"/>
    <w:lvlOverride w:ilvl="0">
      <w:startOverride w:val="1"/>
    </w:lvlOverride>
  </w:num>
  <w:num w:numId="25">
    <w:abstractNumId w:val="13"/>
  </w:num>
  <w:num w:numId="26">
    <w:abstractNumId w:val="32"/>
  </w:num>
  <w:num w:numId="27">
    <w:abstractNumId w:val="17"/>
  </w:num>
  <w:num w:numId="28">
    <w:abstractNumId w:val="31"/>
  </w:num>
  <w:num w:numId="29">
    <w:abstractNumId w:val="20"/>
  </w:num>
  <w:num w:numId="30">
    <w:abstractNumId w:val="21"/>
  </w:num>
  <w:num w:numId="31">
    <w:abstractNumId w:val="26"/>
  </w:num>
  <w:num w:numId="32">
    <w:abstractNumId w:val="11"/>
  </w:num>
  <w:num w:numId="33">
    <w:abstractNumId w:val="24"/>
  </w:num>
  <w:num w:numId="34">
    <w:abstractNumId w:val="1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AE"/>
    <w:rsid w:val="00021C13"/>
    <w:rsid w:val="0003518C"/>
    <w:rsid w:val="00036D22"/>
    <w:rsid w:val="00064766"/>
    <w:rsid w:val="0007306D"/>
    <w:rsid w:val="00073DC9"/>
    <w:rsid w:val="00074D3D"/>
    <w:rsid w:val="00075861"/>
    <w:rsid w:val="00082E06"/>
    <w:rsid w:val="00085F7A"/>
    <w:rsid w:val="00090322"/>
    <w:rsid w:val="00092788"/>
    <w:rsid w:val="000A3A98"/>
    <w:rsid w:val="000A3BC1"/>
    <w:rsid w:val="000C48BE"/>
    <w:rsid w:val="000D4835"/>
    <w:rsid w:val="000D7055"/>
    <w:rsid w:val="000E0957"/>
    <w:rsid w:val="000F4D30"/>
    <w:rsid w:val="000F750A"/>
    <w:rsid w:val="0010092E"/>
    <w:rsid w:val="001009B6"/>
    <w:rsid w:val="00101634"/>
    <w:rsid w:val="0011603F"/>
    <w:rsid w:val="00130AD8"/>
    <w:rsid w:val="00135C32"/>
    <w:rsid w:val="00140B9A"/>
    <w:rsid w:val="00151ED5"/>
    <w:rsid w:val="001609F2"/>
    <w:rsid w:val="00172445"/>
    <w:rsid w:val="001935B5"/>
    <w:rsid w:val="0019438C"/>
    <w:rsid w:val="001A4EF6"/>
    <w:rsid w:val="001A6A65"/>
    <w:rsid w:val="001B2C8C"/>
    <w:rsid w:val="001B72A7"/>
    <w:rsid w:val="001C6711"/>
    <w:rsid w:val="001D5F9E"/>
    <w:rsid w:val="001D7C32"/>
    <w:rsid w:val="001F2C46"/>
    <w:rsid w:val="00204EAD"/>
    <w:rsid w:val="00207272"/>
    <w:rsid w:val="00214111"/>
    <w:rsid w:val="00215399"/>
    <w:rsid w:val="00217F94"/>
    <w:rsid w:val="00223774"/>
    <w:rsid w:val="00227DC8"/>
    <w:rsid w:val="0023699F"/>
    <w:rsid w:val="002376C1"/>
    <w:rsid w:val="00264EDD"/>
    <w:rsid w:val="00265162"/>
    <w:rsid w:val="002702F1"/>
    <w:rsid w:val="0028136D"/>
    <w:rsid w:val="00297CCF"/>
    <w:rsid w:val="002A284D"/>
    <w:rsid w:val="002A39B1"/>
    <w:rsid w:val="002A5BC5"/>
    <w:rsid w:val="002A7AED"/>
    <w:rsid w:val="002B27C5"/>
    <w:rsid w:val="002C7DAE"/>
    <w:rsid w:val="002F2E42"/>
    <w:rsid w:val="002F436D"/>
    <w:rsid w:val="002F5687"/>
    <w:rsid w:val="00300137"/>
    <w:rsid w:val="0030628B"/>
    <w:rsid w:val="00313886"/>
    <w:rsid w:val="00313CEB"/>
    <w:rsid w:val="00314703"/>
    <w:rsid w:val="0033647E"/>
    <w:rsid w:val="003507D4"/>
    <w:rsid w:val="003514B1"/>
    <w:rsid w:val="003557BB"/>
    <w:rsid w:val="003604CF"/>
    <w:rsid w:val="00362336"/>
    <w:rsid w:val="00371F0D"/>
    <w:rsid w:val="00373AFF"/>
    <w:rsid w:val="00375FA0"/>
    <w:rsid w:val="003837F0"/>
    <w:rsid w:val="0038700B"/>
    <w:rsid w:val="00393C77"/>
    <w:rsid w:val="00394749"/>
    <w:rsid w:val="003C1FB6"/>
    <w:rsid w:val="003E044C"/>
    <w:rsid w:val="003F3ECD"/>
    <w:rsid w:val="00403761"/>
    <w:rsid w:val="0040733B"/>
    <w:rsid w:val="004173F2"/>
    <w:rsid w:val="00426D68"/>
    <w:rsid w:val="00435B89"/>
    <w:rsid w:val="004501FD"/>
    <w:rsid w:val="004575B3"/>
    <w:rsid w:val="0046723F"/>
    <w:rsid w:val="00471019"/>
    <w:rsid w:val="00474941"/>
    <w:rsid w:val="00474D47"/>
    <w:rsid w:val="004779A1"/>
    <w:rsid w:val="004837CA"/>
    <w:rsid w:val="00485020"/>
    <w:rsid w:val="00490897"/>
    <w:rsid w:val="004912F9"/>
    <w:rsid w:val="004937FC"/>
    <w:rsid w:val="00497E92"/>
    <w:rsid w:val="004A4CAD"/>
    <w:rsid w:val="004D1D48"/>
    <w:rsid w:val="004F1207"/>
    <w:rsid w:val="004F5F4C"/>
    <w:rsid w:val="0050069F"/>
    <w:rsid w:val="005034AC"/>
    <w:rsid w:val="005064C7"/>
    <w:rsid w:val="005115BC"/>
    <w:rsid w:val="005263A8"/>
    <w:rsid w:val="005302A0"/>
    <w:rsid w:val="0053760E"/>
    <w:rsid w:val="0053787D"/>
    <w:rsid w:val="00543571"/>
    <w:rsid w:val="0055539F"/>
    <w:rsid w:val="00557BD2"/>
    <w:rsid w:val="0056210A"/>
    <w:rsid w:val="005869E2"/>
    <w:rsid w:val="005C1B5F"/>
    <w:rsid w:val="005C4E60"/>
    <w:rsid w:val="005E288D"/>
    <w:rsid w:val="005F5DAE"/>
    <w:rsid w:val="00604FD2"/>
    <w:rsid w:val="00620062"/>
    <w:rsid w:val="0063006B"/>
    <w:rsid w:val="0064057B"/>
    <w:rsid w:val="00643511"/>
    <w:rsid w:val="00645B1D"/>
    <w:rsid w:val="0064627A"/>
    <w:rsid w:val="0064703A"/>
    <w:rsid w:val="00652A06"/>
    <w:rsid w:val="00653400"/>
    <w:rsid w:val="0065641A"/>
    <w:rsid w:val="0068568F"/>
    <w:rsid w:val="0069161D"/>
    <w:rsid w:val="0069658D"/>
    <w:rsid w:val="00696EEC"/>
    <w:rsid w:val="006A1A2A"/>
    <w:rsid w:val="006A40D7"/>
    <w:rsid w:val="006B3391"/>
    <w:rsid w:val="006B39E1"/>
    <w:rsid w:val="006D04B6"/>
    <w:rsid w:val="006D4B92"/>
    <w:rsid w:val="006E1BBE"/>
    <w:rsid w:val="006E487E"/>
    <w:rsid w:val="006E49AF"/>
    <w:rsid w:val="006F7014"/>
    <w:rsid w:val="007054EA"/>
    <w:rsid w:val="007116E8"/>
    <w:rsid w:val="00716B9B"/>
    <w:rsid w:val="00722783"/>
    <w:rsid w:val="007403B4"/>
    <w:rsid w:val="007421E9"/>
    <w:rsid w:val="00745B87"/>
    <w:rsid w:val="00750BDE"/>
    <w:rsid w:val="00751DE9"/>
    <w:rsid w:val="0075515D"/>
    <w:rsid w:val="007717FC"/>
    <w:rsid w:val="007B3267"/>
    <w:rsid w:val="007B40D1"/>
    <w:rsid w:val="007B5E6C"/>
    <w:rsid w:val="007C45F7"/>
    <w:rsid w:val="007C6DB5"/>
    <w:rsid w:val="007E0105"/>
    <w:rsid w:val="007E0922"/>
    <w:rsid w:val="007F3444"/>
    <w:rsid w:val="00804CB2"/>
    <w:rsid w:val="008064D4"/>
    <w:rsid w:val="00810F46"/>
    <w:rsid w:val="008156E3"/>
    <w:rsid w:val="00817403"/>
    <w:rsid w:val="00826579"/>
    <w:rsid w:val="008277D9"/>
    <w:rsid w:val="0085703D"/>
    <w:rsid w:val="00887415"/>
    <w:rsid w:val="008A747D"/>
    <w:rsid w:val="008B0E99"/>
    <w:rsid w:val="008B556D"/>
    <w:rsid w:val="008B5E15"/>
    <w:rsid w:val="008B7179"/>
    <w:rsid w:val="0090000F"/>
    <w:rsid w:val="009072FE"/>
    <w:rsid w:val="009234E3"/>
    <w:rsid w:val="00925EDE"/>
    <w:rsid w:val="0092724E"/>
    <w:rsid w:val="00935164"/>
    <w:rsid w:val="00935E5F"/>
    <w:rsid w:val="00953366"/>
    <w:rsid w:val="00960D65"/>
    <w:rsid w:val="009623D2"/>
    <w:rsid w:val="00973902"/>
    <w:rsid w:val="009772A3"/>
    <w:rsid w:val="0099777C"/>
    <w:rsid w:val="00997E74"/>
    <w:rsid w:val="009A0B0E"/>
    <w:rsid w:val="009B6357"/>
    <w:rsid w:val="009D2E8A"/>
    <w:rsid w:val="009D4691"/>
    <w:rsid w:val="009D6DF0"/>
    <w:rsid w:val="009E28F2"/>
    <w:rsid w:val="009E43AA"/>
    <w:rsid w:val="009E6DBC"/>
    <w:rsid w:val="00A00946"/>
    <w:rsid w:val="00A13376"/>
    <w:rsid w:val="00A216DE"/>
    <w:rsid w:val="00A25927"/>
    <w:rsid w:val="00A33FD9"/>
    <w:rsid w:val="00A4336D"/>
    <w:rsid w:val="00A43FDB"/>
    <w:rsid w:val="00A467DC"/>
    <w:rsid w:val="00A62A3B"/>
    <w:rsid w:val="00A65825"/>
    <w:rsid w:val="00A81450"/>
    <w:rsid w:val="00AA24EA"/>
    <w:rsid w:val="00AA2ACD"/>
    <w:rsid w:val="00AA4EAD"/>
    <w:rsid w:val="00AC5277"/>
    <w:rsid w:val="00AD0F00"/>
    <w:rsid w:val="00AD2217"/>
    <w:rsid w:val="00AF719F"/>
    <w:rsid w:val="00B1142E"/>
    <w:rsid w:val="00B2213F"/>
    <w:rsid w:val="00B25E67"/>
    <w:rsid w:val="00B26B7F"/>
    <w:rsid w:val="00B26F7F"/>
    <w:rsid w:val="00B2782C"/>
    <w:rsid w:val="00B33D39"/>
    <w:rsid w:val="00B33E5D"/>
    <w:rsid w:val="00B3519D"/>
    <w:rsid w:val="00B81A9E"/>
    <w:rsid w:val="00BA48F3"/>
    <w:rsid w:val="00BA54D6"/>
    <w:rsid w:val="00BA7758"/>
    <w:rsid w:val="00BB43BB"/>
    <w:rsid w:val="00BC3747"/>
    <w:rsid w:val="00BC3A4F"/>
    <w:rsid w:val="00BC410E"/>
    <w:rsid w:val="00BC5639"/>
    <w:rsid w:val="00BE7FB2"/>
    <w:rsid w:val="00C00785"/>
    <w:rsid w:val="00C233C2"/>
    <w:rsid w:val="00C24DB3"/>
    <w:rsid w:val="00C2623E"/>
    <w:rsid w:val="00C30E40"/>
    <w:rsid w:val="00C46B8E"/>
    <w:rsid w:val="00C57694"/>
    <w:rsid w:val="00C64335"/>
    <w:rsid w:val="00C65524"/>
    <w:rsid w:val="00C6583C"/>
    <w:rsid w:val="00C65F9B"/>
    <w:rsid w:val="00C72891"/>
    <w:rsid w:val="00C74ADB"/>
    <w:rsid w:val="00C76596"/>
    <w:rsid w:val="00C82852"/>
    <w:rsid w:val="00C82ECC"/>
    <w:rsid w:val="00C92F32"/>
    <w:rsid w:val="00C930A4"/>
    <w:rsid w:val="00C9365E"/>
    <w:rsid w:val="00C942A8"/>
    <w:rsid w:val="00CA2135"/>
    <w:rsid w:val="00CA6FC4"/>
    <w:rsid w:val="00CC426C"/>
    <w:rsid w:val="00CC6A3A"/>
    <w:rsid w:val="00CD43D3"/>
    <w:rsid w:val="00CD4B2E"/>
    <w:rsid w:val="00CE0112"/>
    <w:rsid w:val="00D04BCE"/>
    <w:rsid w:val="00D11CA1"/>
    <w:rsid w:val="00D13CEF"/>
    <w:rsid w:val="00D22B6D"/>
    <w:rsid w:val="00D428A1"/>
    <w:rsid w:val="00D46AE7"/>
    <w:rsid w:val="00D50EE3"/>
    <w:rsid w:val="00D62800"/>
    <w:rsid w:val="00D75A4A"/>
    <w:rsid w:val="00D80DF0"/>
    <w:rsid w:val="00D8386B"/>
    <w:rsid w:val="00D86BDF"/>
    <w:rsid w:val="00D86C12"/>
    <w:rsid w:val="00D87AC2"/>
    <w:rsid w:val="00D92963"/>
    <w:rsid w:val="00DA1663"/>
    <w:rsid w:val="00DA4706"/>
    <w:rsid w:val="00DB79F6"/>
    <w:rsid w:val="00DC1EC5"/>
    <w:rsid w:val="00DC2C60"/>
    <w:rsid w:val="00DD1BCB"/>
    <w:rsid w:val="00DD4EFB"/>
    <w:rsid w:val="00DF03DB"/>
    <w:rsid w:val="00DF5FF0"/>
    <w:rsid w:val="00E03FFE"/>
    <w:rsid w:val="00E067BD"/>
    <w:rsid w:val="00E15484"/>
    <w:rsid w:val="00E2296E"/>
    <w:rsid w:val="00E31745"/>
    <w:rsid w:val="00E34E4F"/>
    <w:rsid w:val="00E53DE6"/>
    <w:rsid w:val="00E5503C"/>
    <w:rsid w:val="00E645C6"/>
    <w:rsid w:val="00E654F0"/>
    <w:rsid w:val="00E66322"/>
    <w:rsid w:val="00E66721"/>
    <w:rsid w:val="00E742BB"/>
    <w:rsid w:val="00E847F0"/>
    <w:rsid w:val="00E95296"/>
    <w:rsid w:val="00EB0479"/>
    <w:rsid w:val="00EB0BFA"/>
    <w:rsid w:val="00EB1EE7"/>
    <w:rsid w:val="00EB6A96"/>
    <w:rsid w:val="00EC1AE1"/>
    <w:rsid w:val="00EC5AF9"/>
    <w:rsid w:val="00EE2EF0"/>
    <w:rsid w:val="00EE2F96"/>
    <w:rsid w:val="00EE471B"/>
    <w:rsid w:val="00F04828"/>
    <w:rsid w:val="00F129C5"/>
    <w:rsid w:val="00F30BDC"/>
    <w:rsid w:val="00F3394D"/>
    <w:rsid w:val="00F42845"/>
    <w:rsid w:val="00F5232E"/>
    <w:rsid w:val="00F56F42"/>
    <w:rsid w:val="00F70B57"/>
    <w:rsid w:val="00F819AB"/>
    <w:rsid w:val="00F90583"/>
    <w:rsid w:val="00FA0580"/>
    <w:rsid w:val="00FA391B"/>
    <w:rsid w:val="00FA4BD6"/>
    <w:rsid w:val="00FC0C67"/>
    <w:rsid w:val="00FD4EBE"/>
    <w:rsid w:val="00FE2F32"/>
    <w:rsid w:val="00FE3B28"/>
    <w:rsid w:val="00FE5385"/>
    <w:rsid w:val="00FE5BD7"/>
    <w:rsid w:val="00FF07F1"/>
    <w:rsid w:val="00FF16C3"/>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3B"/>
    <w:rPr>
      <w:rFonts w:ascii="Verdana" w:hAnsi="Verdana"/>
      <w:sz w:val="18"/>
      <w:szCs w:val="24"/>
      <w:lang w:val="en-US" w:eastAsia="en-US"/>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paragraph" w:styleId="Header">
    <w:name w:val="header"/>
    <w:basedOn w:val="Normal"/>
    <w:link w:val="HeaderChar"/>
    <w:rsid w:val="002C7DAE"/>
    <w:pPr>
      <w:tabs>
        <w:tab w:val="center" w:pos="4680"/>
        <w:tab w:val="right" w:pos="9360"/>
      </w:tabs>
    </w:pPr>
  </w:style>
  <w:style w:type="character" w:customStyle="1" w:styleId="HeaderChar">
    <w:name w:val="Header Char"/>
    <w:link w:val="Header"/>
    <w:rsid w:val="002C7DAE"/>
    <w:rPr>
      <w:rFonts w:ascii="Verdana" w:hAnsi="Verdana"/>
      <w:sz w:val="18"/>
      <w:szCs w:val="24"/>
      <w:lang w:val="en-US" w:eastAsia="en-US"/>
    </w:rPr>
  </w:style>
  <w:style w:type="paragraph" w:styleId="Footer">
    <w:name w:val="footer"/>
    <w:basedOn w:val="Normal"/>
    <w:link w:val="FooterChar"/>
    <w:rsid w:val="002C7DAE"/>
    <w:pPr>
      <w:tabs>
        <w:tab w:val="center" w:pos="4680"/>
        <w:tab w:val="right" w:pos="9360"/>
      </w:tabs>
    </w:pPr>
  </w:style>
  <w:style w:type="character" w:customStyle="1" w:styleId="FooterChar">
    <w:name w:val="Footer Char"/>
    <w:link w:val="Footer"/>
    <w:rsid w:val="002C7DAE"/>
    <w:rPr>
      <w:rFonts w:ascii="Verdana" w:hAnsi="Verdana"/>
      <w:sz w:val="18"/>
      <w:szCs w:val="24"/>
      <w:lang w:val="en-US" w:eastAsia="en-US"/>
    </w:rPr>
  </w:style>
  <w:style w:type="paragraph" w:styleId="ListParagraph">
    <w:name w:val="List Paragraph"/>
    <w:basedOn w:val="Normal"/>
    <w:uiPriority w:val="34"/>
    <w:qFormat/>
    <w:rsid w:val="00973902"/>
    <w:pPr>
      <w:ind w:left="720"/>
    </w:pPr>
  </w:style>
  <w:style w:type="character" w:styleId="Hyperlink">
    <w:name w:val="Hyperlink"/>
    <w:basedOn w:val="DefaultParagraphFont"/>
    <w:rsid w:val="00135C32"/>
    <w:rPr>
      <w:color w:val="0000FF" w:themeColor="hyperlink"/>
      <w:u w:val="single"/>
    </w:rPr>
  </w:style>
  <w:style w:type="character" w:customStyle="1" w:styleId="UnresolvedMention">
    <w:name w:val="Unresolved Mention"/>
    <w:basedOn w:val="DefaultParagraphFont"/>
    <w:uiPriority w:val="99"/>
    <w:semiHidden/>
    <w:unhideWhenUsed/>
    <w:rsid w:val="00297CCF"/>
    <w:rPr>
      <w:color w:val="605E5C"/>
      <w:shd w:val="clear" w:color="auto" w:fill="E1DFDD"/>
    </w:rPr>
  </w:style>
  <w:style w:type="character" w:customStyle="1" w:styleId="bodytextbold">
    <w:name w:val="bodytextbold"/>
    <w:basedOn w:val="DefaultParagraphFont"/>
    <w:rsid w:val="008064D4"/>
  </w:style>
  <w:style w:type="character" w:customStyle="1" w:styleId="bodytext">
    <w:name w:val="bodytext"/>
    <w:basedOn w:val="DefaultParagraphFont"/>
    <w:rsid w:val="008064D4"/>
  </w:style>
  <w:style w:type="character" w:styleId="FollowedHyperlink">
    <w:name w:val="FollowedHyperlink"/>
    <w:basedOn w:val="DefaultParagraphFont"/>
    <w:semiHidden/>
    <w:unhideWhenUsed/>
    <w:rsid w:val="00373AFF"/>
    <w:rPr>
      <w:color w:val="800080" w:themeColor="followedHyperlink"/>
      <w:u w:val="single"/>
    </w:rPr>
  </w:style>
  <w:style w:type="paragraph" w:styleId="NormalWeb">
    <w:name w:val="Normal (Web)"/>
    <w:basedOn w:val="Normal"/>
    <w:uiPriority w:val="99"/>
    <w:unhideWhenUsed/>
    <w:rsid w:val="00B3519D"/>
    <w:pPr>
      <w:spacing w:before="100" w:beforeAutospacing="1" w:after="100" w:afterAutospacing="1"/>
    </w:pPr>
    <w:rPr>
      <w:rFonts w:ascii="Times New Roman" w:hAnsi="Times New Roman"/>
      <w:sz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3B"/>
    <w:rPr>
      <w:rFonts w:ascii="Verdana" w:hAnsi="Verdana"/>
      <w:sz w:val="18"/>
      <w:szCs w:val="24"/>
      <w:lang w:val="en-US" w:eastAsia="en-US"/>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paragraph" w:styleId="Header">
    <w:name w:val="header"/>
    <w:basedOn w:val="Normal"/>
    <w:link w:val="HeaderChar"/>
    <w:rsid w:val="002C7DAE"/>
    <w:pPr>
      <w:tabs>
        <w:tab w:val="center" w:pos="4680"/>
        <w:tab w:val="right" w:pos="9360"/>
      </w:tabs>
    </w:pPr>
  </w:style>
  <w:style w:type="character" w:customStyle="1" w:styleId="HeaderChar">
    <w:name w:val="Header Char"/>
    <w:link w:val="Header"/>
    <w:rsid w:val="002C7DAE"/>
    <w:rPr>
      <w:rFonts w:ascii="Verdana" w:hAnsi="Verdana"/>
      <w:sz w:val="18"/>
      <w:szCs w:val="24"/>
      <w:lang w:val="en-US" w:eastAsia="en-US"/>
    </w:rPr>
  </w:style>
  <w:style w:type="paragraph" w:styleId="Footer">
    <w:name w:val="footer"/>
    <w:basedOn w:val="Normal"/>
    <w:link w:val="FooterChar"/>
    <w:rsid w:val="002C7DAE"/>
    <w:pPr>
      <w:tabs>
        <w:tab w:val="center" w:pos="4680"/>
        <w:tab w:val="right" w:pos="9360"/>
      </w:tabs>
    </w:pPr>
  </w:style>
  <w:style w:type="character" w:customStyle="1" w:styleId="FooterChar">
    <w:name w:val="Footer Char"/>
    <w:link w:val="Footer"/>
    <w:rsid w:val="002C7DAE"/>
    <w:rPr>
      <w:rFonts w:ascii="Verdana" w:hAnsi="Verdana"/>
      <w:sz w:val="18"/>
      <w:szCs w:val="24"/>
      <w:lang w:val="en-US" w:eastAsia="en-US"/>
    </w:rPr>
  </w:style>
  <w:style w:type="paragraph" w:styleId="ListParagraph">
    <w:name w:val="List Paragraph"/>
    <w:basedOn w:val="Normal"/>
    <w:uiPriority w:val="34"/>
    <w:qFormat/>
    <w:rsid w:val="00973902"/>
    <w:pPr>
      <w:ind w:left="720"/>
    </w:pPr>
  </w:style>
  <w:style w:type="character" w:styleId="Hyperlink">
    <w:name w:val="Hyperlink"/>
    <w:basedOn w:val="DefaultParagraphFont"/>
    <w:rsid w:val="00135C32"/>
    <w:rPr>
      <w:color w:val="0000FF" w:themeColor="hyperlink"/>
      <w:u w:val="single"/>
    </w:rPr>
  </w:style>
  <w:style w:type="character" w:customStyle="1" w:styleId="UnresolvedMention">
    <w:name w:val="Unresolved Mention"/>
    <w:basedOn w:val="DefaultParagraphFont"/>
    <w:uiPriority w:val="99"/>
    <w:semiHidden/>
    <w:unhideWhenUsed/>
    <w:rsid w:val="00297CCF"/>
    <w:rPr>
      <w:color w:val="605E5C"/>
      <w:shd w:val="clear" w:color="auto" w:fill="E1DFDD"/>
    </w:rPr>
  </w:style>
  <w:style w:type="character" w:customStyle="1" w:styleId="bodytextbold">
    <w:name w:val="bodytextbold"/>
    <w:basedOn w:val="DefaultParagraphFont"/>
    <w:rsid w:val="008064D4"/>
  </w:style>
  <w:style w:type="character" w:customStyle="1" w:styleId="bodytext">
    <w:name w:val="bodytext"/>
    <w:basedOn w:val="DefaultParagraphFont"/>
    <w:rsid w:val="008064D4"/>
  </w:style>
  <w:style w:type="character" w:styleId="FollowedHyperlink">
    <w:name w:val="FollowedHyperlink"/>
    <w:basedOn w:val="DefaultParagraphFont"/>
    <w:semiHidden/>
    <w:unhideWhenUsed/>
    <w:rsid w:val="00373AFF"/>
    <w:rPr>
      <w:color w:val="800080" w:themeColor="followedHyperlink"/>
      <w:u w:val="single"/>
    </w:rPr>
  </w:style>
  <w:style w:type="paragraph" w:styleId="NormalWeb">
    <w:name w:val="Normal (Web)"/>
    <w:basedOn w:val="Normal"/>
    <w:uiPriority w:val="99"/>
    <w:unhideWhenUsed/>
    <w:rsid w:val="00B3519D"/>
    <w:pPr>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33577">
      <w:bodyDiv w:val="1"/>
      <w:marLeft w:val="0"/>
      <w:marRight w:val="0"/>
      <w:marTop w:val="0"/>
      <w:marBottom w:val="0"/>
      <w:divBdr>
        <w:top w:val="none" w:sz="0" w:space="0" w:color="auto"/>
        <w:left w:val="none" w:sz="0" w:space="0" w:color="auto"/>
        <w:bottom w:val="none" w:sz="0" w:space="0" w:color="auto"/>
        <w:right w:val="none" w:sz="0" w:space="0" w:color="auto"/>
      </w:divBdr>
    </w:div>
    <w:div w:id="1122918454">
      <w:bodyDiv w:val="1"/>
      <w:marLeft w:val="0"/>
      <w:marRight w:val="0"/>
      <w:marTop w:val="0"/>
      <w:marBottom w:val="0"/>
      <w:divBdr>
        <w:top w:val="none" w:sz="0" w:space="0" w:color="auto"/>
        <w:left w:val="none" w:sz="0" w:space="0" w:color="auto"/>
        <w:bottom w:val="none" w:sz="0" w:space="0" w:color="auto"/>
        <w:right w:val="none" w:sz="0" w:space="0" w:color="auto"/>
      </w:divBdr>
    </w:div>
    <w:div w:id="149822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s://myscouts.ca/" TargetMode="External"/><Relationship Id="rId18" Type="http://schemas.openxmlformats.org/officeDocument/2006/relationships/hyperlink" Target="https://www.canada.ca/en/employment-social-development/services/sin/apply.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dets.ca/en/join/cadets.page" TargetMode="External"/><Relationship Id="rId17" Type="http://schemas.openxmlformats.org/officeDocument/2006/relationships/hyperlink" Target="https://ontariolacrosse.com/" TargetMode="External"/><Relationship Id="rId2" Type="http://schemas.openxmlformats.org/officeDocument/2006/relationships/styles" Target="styles.xml"/><Relationship Id="rId16" Type="http://schemas.openxmlformats.org/officeDocument/2006/relationships/hyperlink" Target="http://www.ynba.ca/leagues/homeYNBA.cfm?leagueID=0&amp;clientID=4585&amp;link=YNBA&amp;xx=1b" TargetMode="External"/><Relationship Id="rId20" Type="http://schemas.openxmlformats.org/officeDocument/2006/relationships/hyperlink" Target="https://www.tdsb.on.ca/High-School/GradesExamsDiplomas/Getting-your-Diplom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onto.ca/data/parks/funguide/listings.html" TargetMode="External"/><Relationship Id="rId5" Type="http://schemas.openxmlformats.org/officeDocument/2006/relationships/webSettings" Target="webSettings.xml"/><Relationship Id="rId15" Type="http://schemas.openxmlformats.org/officeDocument/2006/relationships/hyperlink" Target="https://northyorkcosmos.com/" TargetMode="External"/><Relationship Id="rId10" Type="http://schemas.openxmlformats.org/officeDocument/2006/relationships/hyperlink" Target="https://www.tdsb.on.ca/About-Us/Innovation/Elementary-Summer-School" TargetMode="External"/><Relationship Id="rId19" Type="http://schemas.openxmlformats.org/officeDocument/2006/relationships/hyperlink" Target="http://edu.gov.on.ca/extra/eng/ppm/graduate.html" TargetMode="External"/><Relationship Id="rId4" Type="http://schemas.openxmlformats.org/officeDocument/2006/relationships/settings" Target="settings.xml"/><Relationship Id="rId9" Type="http://schemas.openxmlformats.org/officeDocument/2006/relationships/hyperlink" Target="mailto:Martin.Himelson@tdsb.on.ca" TargetMode="External"/><Relationship Id="rId14" Type="http://schemas.openxmlformats.org/officeDocument/2006/relationships/hyperlink" Target="http://www.nyba.ca/clubteam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0457\AppData\Roaming\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 newsletter.dot</Template>
  <TotalTime>1</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Himelson, Martin</dc:creator>
  <cp:lastModifiedBy>To, Wendy</cp:lastModifiedBy>
  <cp:revision>2</cp:revision>
  <cp:lastPrinted>2017-12-04T14:51:00Z</cp:lastPrinted>
  <dcterms:created xsi:type="dcterms:W3CDTF">2019-04-29T12:43:00Z</dcterms:created>
  <dcterms:modified xsi:type="dcterms:W3CDTF">2019-04-29T12:43:00Z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