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7C42" w:rsidRPr="00533430" w:rsidRDefault="00927C42" w:rsidP="00927C42">
      <w:pPr>
        <w:pStyle w:val="BodyTextIndent"/>
        <w:ind w:left="0" w:firstLine="0"/>
        <w:jc w:val="center"/>
        <w:rPr>
          <w:b/>
          <w:sz w:val="28"/>
          <w:szCs w:val="28"/>
        </w:rPr>
      </w:pPr>
      <w:r w:rsidRPr="00533430">
        <w:rPr>
          <w:b/>
          <w:sz w:val="28"/>
          <w:szCs w:val="28"/>
        </w:rPr>
        <w:t xml:space="preserve">Instructions for Applying to </w:t>
      </w:r>
      <w:r w:rsidRPr="00533430">
        <w:rPr>
          <w:rFonts w:ascii="Arial Black" w:hAnsi="Arial Black"/>
          <w:b/>
          <w:sz w:val="28"/>
          <w:szCs w:val="28"/>
          <w:u w:val="single"/>
        </w:rPr>
        <w:t>COLLEGE</w:t>
      </w:r>
      <w:r w:rsidRPr="00533430">
        <w:rPr>
          <w:b/>
          <w:sz w:val="28"/>
          <w:szCs w:val="28"/>
        </w:rPr>
        <w:t xml:space="preserve">: </w:t>
      </w:r>
      <w:r>
        <w:rPr>
          <w:b/>
          <w:sz w:val="28"/>
          <w:szCs w:val="28"/>
        </w:rPr>
        <w:t>2017</w:t>
      </w:r>
    </w:p>
    <w:p w:rsidR="00927C42" w:rsidRPr="006B0320" w:rsidRDefault="00927C42" w:rsidP="00927C42">
      <w:pPr>
        <w:pStyle w:val="BodyTextIndent"/>
        <w:ind w:left="0" w:firstLine="0"/>
        <w:jc w:val="center"/>
        <w:rPr>
          <w:b/>
          <w:szCs w:val="24"/>
        </w:rPr>
      </w:pPr>
      <w:r w:rsidRPr="006B0320">
        <w:rPr>
          <w:b/>
          <w:szCs w:val="24"/>
        </w:rPr>
        <w:t>Ontario College Application Service (OCAS)</w:t>
      </w:r>
    </w:p>
    <w:p w:rsidR="00927C42" w:rsidRPr="00967BA9" w:rsidRDefault="00927C42" w:rsidP="00927C42">
      <w:pPr>
        <w:pStyle w:val="Heading2"/>
        <w:rPr>
          <w:sz w:val="28"/>
          <w:szCs w:val="28"/>
        </w:rPr>
      </w:pPr>
      <w:r>
        <w:rPr>
          <w:sz w:val="22"/>
          <w:szCs w:val="22"/>
        </w:rPr>
        <w:t xml:space="preserve">Equal Consideration </w:t>
      </w:r>
      <w:r w:rsidRPr="006B0320">
        <w:rPr>
          <w:sz w:val="22"/>
          <w:szCs w:val="22"/>
        </w:rPr>
        <w:t xml:space="preserve">Deadline: </w:t>
      </w:r>
      <w:r w:rsidRPr="00967BA9">
        <w:rPr>
          <w:sz w:val="28"/>
          <w:szCs w:val="28"/>
          <w:u w:val="single"/>
        </w:rPr>
        <w:t>February 1, 2017</w:t>
      </w:r>
    </w:p>
    <w:p w:rsidR="00927C42" w:rsidRDefault="00927C42" w:rsidP="00927C42">
      <w:pPr>
        <w:rPr>
          <w:sz w:val="20"/>
        </w:rPr>
      </w:pPr>
    </w:p>
    <w:p w:rsidR="00927C42" w:rsidRDefault="00927C42" w:rsidP="00927C42">
      <w:pPr>
        <w:rPr>
          <w:sz w:val="20"/>
        </w:rPr>
      </w:pPr>
    </w:p>
    <w:p w:rsidR="00927C42" w:rsidRPr="00765175" w:rsidRDefault="00927C42" w:rsidP="00927C42">
      <w:pPr>
        <w:rPr>
          <w:sz w:val="20"/>
        </w:rPr>
      </w:pPr>
    </w:p>
    <w:p w:rsidR="00927C42" w:rsidRPr="007D6281" w:rsidRDefault="00927C42" w:rsidP="00927C42">
      <w:pPr>
        <w:numPr>
          <w:ilvl w:val="0"/>
          <w:numId w:val="1"/>
        </w:numPr>
        <w:tabs>
          <w:tab w:val="clear" w:pos="1440"/>
        </w:tabs>
        <w:ind w:left="720"/>
        <w:rPr>
          <w:sz w:val="22"/>
          <w:szCs w:val="22"/>
        </w:rPr>
      </w:pPr>
      <w:r w:rsidRPr="007D6281">
        <w:rPr>
          <w:sz w:val="22"/>
          <w:szCs w:val="22"/>
        </w:rPr>
        <w:t xml:space="preserve">Go to the OCAS website:  </w:t>
      </w:r>
      <w:hyperlink r:id="rId6" w:history="1">
        <w:r w:rsidRPr="007D6281">
          <w:rPr>
            <w:rStyle w:val="Hyperlink"/>
            <w:b/>
            <w:i/>
            <w:sz w:val="22"/>
            <w:szCs w:val="22"/>
          </w:rPr>
          <w:t>www.ont</w:t>
        </w:r>
        <w:bookmarkStart w:id="0" w:name="_Hlt88383443"/>
        <w:r w:rsidRPr="007D6281">
          <w:rPr>
            <w:rStyle w:val="Hyperlink"/>
            <w:b/>
            <w:i/>
            <w:sz w:val="22"/>
            <w:szCs w:val="22"/>
          </w:rPr>
          <w:t>a</w:t>
        </w:r>
        <w:bookmarkEnd w:id="0"/>
        <w:r w:rsidRPr="007D6281">
          <w:rPr>
            <w:rStyle w:val="Hyperlink"/>
            <w:b/>
            <w:i/>
            <w:sz w:val="22"/>
            <w:szCs w:val="22"/>
          </w:rPr>
          <w:t>riocolleges.ca</w:t>
        </w:r>
      </w:hyperlink>
      <w:r w:rsidRPr="007D6281">
        <w:rPr>
          <w:i/>
          <w:sz w:val="22"/>
          <w:szCs w:val="22"/>
        </w:rPr>
        <w:t>.</w:t>
      </w:r>
    </w:p>
    <w:p w:rsidR="00927C42" w:rsidRPr="007D6281" w:rsidRDefault="00927C42" w:rsidP="00927C42">
      <w:pPr>
        <w:ind w:left="720" w:hanging="720"/>
        <w:rPr>
          <w:sz w:val="22"/>
          <w:szCs w:val="22"/>
        </w:rPr>
      </w:pPr>
    </w:p>
    <w:p w:rsidR="00927C42" w:rsidRPr="007D6281" w:rsidRDefault="00927C42" w:rsidP="00927C42">
      <w:pPr>
        <w:numPr>
          <w:ilvl w:val="0"/>
          <w:numId w:val="1"/>
        </w:numPr>
        <w:tabs>
          <w:tab w:val="clear" w:pos="1440"/>
        </w:tabs>
        <w:ind w:left="720"/>
        <w:rPr>
          <w:sz w:val="22"/>
          <w:szCs w:val="22"/>
        </w:rPr>
      </w:pPr>
      <w:r w:rsidRPr="007D6281">
        <w:rPr>
          <w:sz w:val="22"/>
          <w:szCs w:val="22"/>
        </w:rPr>
        <w:t xml:space="preserve">To research college programs, click </w:t>
      </w:r>
      <w:r w:rsidRPr="007D6281">
        <w:rPr>
          <w:b/>
          <w:sz w:val="22"/>
          <w:szCs w:val="22"/>
        </w:rPr>
        <w:t xml:space="preserve">“PROGRAMS” </w:t>
      </w:r>
      <w:r w:rsidRPr="007D6281">
        <w:rPr>
          <w:sz w:val="22"/>
          <w:szCs w:val="22"/>
        </w:rPr>
        <w:t>at the top of the homepage.</w:t>
      </w:r>
      <w:r>
        <w:rPr>
          <w:sz w:val="22"/>
          <w:szCs w:val="22"/>
        </w:rPr>
        <w:t xml:space="preserve">  </w:t>
      </w:r>
      <w:r w:rsidRPr="007D6281">
        <w:rPr>
          <w:sz w:val="22"/>
          <w:szCs w:val="22"/>
        </w:rPr>
        <w:t>You can search, compare and review admission requirements for programs at all 26 Ontario colleges.  You can also link to individual college websites for more detailed information.</w:t>
      </w:r>
    </w:p>
    <w:p w:rsidR="00927C42" w:rsidRPr="007D6281" w:rsidRDefault="00927C42" w:rsidP="00927C42">
      <w:pPr>
        <w:pStyle w:val="BodyTextIndent"/>
        <w:ind w:left="0" w:firstLine="0"/>
        <w:rPr>
          <w:sz w:val="22"/>
          <w:szCs w:val="22"/>
        </w:rPr>
      </w:pPr>
    </w:p>
    <w:p w:rsidR="00927C42" w:rsidRPr="007D6281" w:rsidRDefault="00927C42" w:rsidP="00927C42">
      <w:pPr>
        <w:pStyle w:val="BodyTextIndent"/>
        <w:numPr>
          <w:ilvl w:val="0"/>
          <w:numId w:val="1"/>
        </w:numPr>
        <w:tabs>
          <w:tab w:val="clear" w:pos="1440"/>
        </w:tabs>
        <w:ind w:left="720"/>
        <w:rPr>
          <w:sz w:val="22"/>
          <w:szCs w:val="22"/>
        </w:rPr>
      </w:pPr>
      <w:r w:rsidRPr="007D6281">
        <w:rPr>
          <w:sz w:val="22"/>
          <w:szCs w:val="22"/>
        </w:rPr>
        <w:t xml:space="preserve">Before you start your application, you may wish to </w:t>
      </w:r>
      <w:r>
        <w:rPr>
          <w:sz w:val="22"/>
          <w:szCs w:val="22"/>
        </w:rPr>
        <w:t>review</w:t>
      </w:r>
      <w:r w:rsidRPr="007D6281">
        <w:rPr>
          <w:sz w:val="22"/>
          <w:szCs w:val="22"/>
        </w:rPr>
        <w:t xml:space="preserve"> the detailed user guide found at: </w:t>
      </w:r>
      <w:hyperlink r:id="rId7" w:history="1">
        <w:r w:rsidRPr="007D6281">
          <w:rPr>
            <w:rStyle w:val="Hyperlink"/>
            <w:i/>
            <w:sz w:val="22"/>
            <w:szCs w:val="22"/>
          </w:rPr>
          <w:t>http://www.ontariocolleges.ca/documents/ema</w:t>
        </w:r>
        <w:r w:rsidRPr="007D6281">
          <w:rPr>
            <w:rStyle w:val="Hyperlink"/>
            <w:i/>
            <w:sz w:val="22"/>
            <w:szCs w:val="22"/>
          </w:rPr>
          <w:t>t</w:t>
        </w:r>
        <w:r w:rsidRPr="007D6281">
          <w:rPr>
            <w:rStyle w:val="Hyperlink"/>
            <w:i/>
            <w:sz w:val="22"/>
            <w:szCs w:val="22"/>
          </w:rPr>
          <w:t>erials/applicant-tutorial.pdf</w:t>
        </w:r>
      </w:hyperlink>
    </w:p>
    <w:p w:rsidR="00927C42" w:rsidRPr="007D6281" w:rsidRDefault="00927C42" w:rsidP="00927C42">
      <w:pPr>
        <w:pStyle w:val="ListParagraph"/>
        <w:ind w:left="0"/>
        <w:rPr>
          <w:sz w:val="22"/>
          <w:szCs w:val="22"/>
        </w:rPr>
      </w:pPr>
    </w:p>
    <w:p w:rsidR="00927C42" w:rsidRPr="007D6281" w:rsidRDefault="00927C42" w:rsidP="00927C42">
      <w:pPr>
        <w:pStyle w:val="BodyTextIndent"/>
        <w:numPr>
          <w:ilvl w:val="0"/>
          <w:numId w:val="1"/>
        </w:numPr>
        <w:tabs>
          <w:tab w:val="clear" w:pos="1440"/>
        </w:tabs>
        <w:ind w:left="720"/>
        <w:rPr>
          <w:sz w:val="22"/>
          <w:szCs w:val="22"/>
        </w:rPr>
      </w:pPr>
      <w:r w:rsidRPr="007D6281">
        <w:rPr>
          <w:sz w:val="22"/>
          <w:szCs w:val="22"/>
        </w:rPr>
        <w:t>When you are ready to apply, click the “</w:t>
      </w:r>
      <w:r w:rsidRPr="007D6281">
        <w:rPr>
          <w:b/>
          <w:sz w:val="22"/>
          <w:szCs w:val="22"/>
        </w:rPr>
        <w:t>APPLY</w:t>
      </w:r>
      <w:r w:rsidRPr="007D6281">
        <w:rPr>
          <w:sz w:val="22"/>
          <w:szCs w:val="22"/>
        </w:rPr>
        <w:t xml:space="preserve">” button at the top right of the homepage.  </w:t>
      </w:r>
    </w:p>
    <w:p w:rsidR="00927C42" w:rsidRPr="007D6281" w:rsidRDefault="00927C42" w:rsidP="00927C42">
      <w:pPr>
        <w:rPr>
          <w:sz w:val="22"/>
          <w:szCs w:val="22"/>
        </w:rPr>
      </w:pPr>
    </w:p>
    <w:p w:rsidR="00927C42" w:rsidRPr="007D6281" w:rsidRDefault="00927C42" w:rsidP="00927C42">
      <w:pPr>
        <w:ind w:left="720" w:right="-90" w:hanging="720"/>
        <w:rPr>
          <w:sz w:val="22"/>
          <w:szCs w:val="22"/>
        </w:rPr>
      </w:pPr>
      <w:r w:rsidRPr="007D6281">
        <w:rPr>
          <w:sz w:val="22"/>
          <w:szCs w:val="22"/>
        </w:rPr>
        <w:t>5.</w:t>
      </w:r>
      <w:r w:rsidRPr="007D6281">
        <w:rPr>
          <w:sz w:val="22"/>
          <w:szCs w:val="22"/>
        </w:rPr>
        <w:tab/>
        <w:t xml:space="preserve">Sign up for a new account by completing the required fields.  </w:t>
      </w:r>
    </w:p>
    <w:p w:rsidR="00927C42" w:rsidRPr="007D6281" w:rsidRDefault="00927C42" w:rsidP="00927C42">
      <w:pPr>
        <w:ind w:left="1080"/>
        <w:rPr>
          <w:sz w:val="20"/>
        </w:rPr>
      </w:pPr>
      <w:r w:rsidRPr="007D6281">
        <w:rPr>
          <w:sz w:val="20"/>
        </w:rPr>
        <w:t xml:space="preserve">Provide a valid </w:t>
      </w:r>
      <w:r w:rsidRPr="007D6281">
        <w:rPr>
          <w:b/>
          <w:sz w:val="20"/>
        </w:rPr>
        <w:t>email address</w:t>
      </w:r>
      <w:r w:rsidRPr="007D6281">
        <w:rPr>
          <w:sz w:val="20"/>
        </w:rPr>
        <w:t xml:space="preserve">.  This will also be your </w:t>
      </w:r>
      <w:r w:rsidRPr="007D6281">
        <w:rPr>
          <w:b/>
          <w:i/>
          <w:sz w:val="20"/>
        </w:rPr>
        <w:t>Username</w:t>
      </w:r>
      <w:r w:rsidRPr="007D6281">
        <w:rPr>
          <w:sz w:val="20"/>
        </w:rPr>
        <w:t>.</w:t>
      </w:r>
    </w:p>
    <w:p w:rsidR="00927C42" w:rsidRPr="007D6281" w:rsidRDefault="00927C42" w:rsidP="00927C42">
      <w:pPr>
        <w:ind w:left="1080"/>
        <w:rPr>
          <w:sz w:val="20"/>
        </w:rPr>
      </w:pPr>
      <w:r w:rsidRPr="007D6281">
        <w:rPr>
          <w:sz w:val="20"/>
        </w:rPr>
        <w:t xml:space="preserve">Set up a </w:t>
      </w:r>
      <w:r w:rsidRPr="007D6281">
        <w:rPr>
          <w:b/>
          <w:i/>
          <w:sz w:val="20"/>
        </w:rPr>
        <w:t>Password</w:t>
      </w:r>
      <w:r w:rsidRPr="007D6281">
        <w:rPr>
          <w:sz w:val="20"/>
        </w:rPr>
        <w:t xml:space="preserve">. </w:t>
      </w:r>
    </w:p>
    <w:p w:rsidR="00927C42" w:rsidRPr="007D6281" w:rsidRDefault="00927C42" w:rsidP="00927C42">
      <w:pPr>
        <w:ind w:left="1080" w:right="-180"/>
        <w:rPr>
          <w:i/>
          <w:sz w:val="20"/>
        </w:rPr>
      </w:pPr>
      <w:r w:rsidRPr="007D6281">
        <w:rPr>
          <w:b/>
          <w:i/>
          <w:sz w:val="20"/>
          <w:u w:val="single"/>
        </w:rPr>
        <w:t>IMPORTANT</w:t>
      </w:r>
      <w:r w:rsidRPr="007D6281">
        <w:rPr>
          <w:i/>
          <w:sz w:val="20"/>
        </w:rPr>
        <w:t xml:space="preserve">: Record both your username and password for future reference as you will need them each time you return to your application. </w:t>
      </w:r>
    </w:p>
    <w:p w:rsidR="00927C42" w:rsidRPr="007D6281" w:rsidRDefault="00927C42" w:rsidP="00927C42">
      <w:pPr>
        <w:rPr>
          <w:sz w:val="20"/>
        </w:rPr>
      </w:pPr>
    </w:p>
    <w:p w:rsidR="00927C42" w:rsidRPr="007D6281" w:rsidRDefault="00927C42" w:rsidP="00927C42">
      <w:pPr>
        <w:ind w:left="720" w:right="-720" w:hanging="720"/>
        <w:rPr>
          <w:sz w:val="22"/>
          <w:szCs w:val="22"/>
        </w:rPr>
      </w:pPr>
      <w:r>
        <w:rPr>
          <w:sz w:val="20"/>
        </w:rPr>
        <w:t>6</w:t>
      </w:r>
      <w:r w:rsidRPr="006B0320">
        <w:rPr>
          <w:sz w:val="20"/>
        </w:rPr>
        <w:t>.</w:t>
      </w:r>
      <w:r w:rsidRPr="006B0320">
        <w:rPr>
          <w:sz w:val="20"/>
        </w:rPr>
        <w:tab/>
      </w:r>
      <w:r>
        <w:rPr>
          <w:sz w:val="22"/>
          <w:szCs w:val="22"/>
        </w:rPr>
        <w:t>You will receive an</w:t>
      </w:r>
      <w:r w:rsidRPr="007D6281">
        <w:rPr>
          <w:sz w:val="22"/>
          <w:szCs w:val="22"/>
        </w:rPr>
        <w:t xml:space="preserve"> account acti</w:t>
      </w:r>
      <w:r>
        <w:rPr>
          <w:sz w:val="22"/>
          <w:szCs w:val="22"/>
        </w:rPr>
        <w:t>vation email</w:t>
      </w:r>
      <w:r w:rsidRPr="007D6281">
        <w:rPr>
          <w:sz w:val="22"/>
          <w:szCs w:val="22"/>
        </w:rPr>
        <w:t>.</w:t>
      </w:r>
      <w:r>
        <w:rPr>
          <w:sz w:val="22"/>
          <w:szCs w:val="22"/>
        </w:rPr>
        <w:t xml:space="preserve"> </w:t>
      </w:r>
      <w:r w:rsidRPr="007D6281">
        <w:rPr>
          <w:sz w:val="22"/>
          <w:szCs w:val="22"/>
        </w:rPr>
        <w:t>Click the link in the email to activate your account.</w:t>
      </w:r>
    </w:p>
    <w:p w:rsidR="00927C42" w:rsidRPr="007D6281" w:rsidRDefault="00927C42" w:rsidP="00927C42">
      <w:pPr>
        <w:rPr>
          <w:sz w:val="22"/>
          <w:szCs w:val="22"/>
        </w:rPr>
      </w:pPr>
    </w:p>
    <w:p w:rsidR="00927C42" w:rsidRPr="007D6281" w:rsidRDefault="00927C42" w:rsidP="00927C42">
      <w:pPr>
        <w:ind w:left="709" w:hanging="709"/>
        <w:rPr>
          <w:sz w:val="22"/>
          <w:szCs w:val="22"/>
        </w:rPr>
      </w:pPr>
      <w:r w:rsidRPr="007D6281">
        <w:rPr>
          <w:sz w:val="22"/>
          <w:szCs w:val="22"/>
        </w:rPr>
        <w:t>7.</w:t>
      </w:r>
      <w:r w:rsidRPr="007D6281">
        <w:rPr>
          <w:sz w:val="22"/>
          <w:szCs w:val="22"/>
        </w:rPr>
        <w:tab/>
        <w:t xml:space="preserve">Once successfully activated, log in to your account using your username and password.  </w:t>
      </w:r>
    </w:p>
    <w:p w:rsidR="00927C42" w:rsidRPr="007D6281" w:rsidRDefault="00927C42" w:rsidP="00927C42">
      <w:pPr>
        <w:rPr>
          <w:i/>
          <w:sz w:val="22"/>
          <w:szCs w:val="22"/>
        </w:rPr>
      </w:pPr>
    </w:p>
    <w:p w:rsidR="00927C42" w:rsidRPr="007D6281" w:rsidRDefault="00927C42" w:rsidP="00927C42">
      <w:pPr>
        <w:ind w:left="709" w:hanging="709"/>
        <w:rPr>
          <w:i/>
          <w:sz w:val="22"/>
          <w:szCs w:val="22"/>
        </w:rPr>
      </w:pPr>
      <w:r w:rsidRPr="007D6281">
        <w:rPr>
          <w:sz w:val="22"/>
          <w:szCs w:val="22"/>
        </w:rPr>
        <w:t>8.</w:t>
      </w:r>
      <w:r w:rsidRPr="007D6281">
        <w:rPr>
          <w:sz w:val="22"/>
          <w:szCs w:val="22"/>
        </w:rPr>
        <w:tab/>
        <w:t xml:space="preserve">On the Applicant Dashboard, click </w:t>
      </w:r>
      <w:r>
        <w:rPr>
          <w:sz w:val="22"/>
          <w:szCs w:val="22"/>
        </w:rPr>
        <w:t>“</w:t>
      </w:r>
      <w:r w:rsidRPr="007D6281">
        <w:rPr>
          <w:b/>
          <w:sz w:val="22"/>
          <w:szCs w:val="22"/>
        </w:rPr>
        <w:t>Start Your College Application</w:t>
      </w:r>
      <w:r>
        <w:rPr>
          <w:b/>
          <w:sz w:val="22"/>
          <w:szCs w:val="22"/>
        </w:rPr>
        <w:t>”</w:t>
      </w:r>
      <w:r w:rsidRPr="007D6281">
        <w:rPr>
          <w:sz w:val="22"/>
          <w:szCs w:val="22"/>
        </w:rPr>
        <w:t xml:space="preserve"> to begin.</w:t>
      </w:r>
    </w:p>
    <w:p w:rsidR="00927C42" w:rsidRPr="007D6281" w:rsidRDefault="00927C42" w:rsidP="00927C42">
      <w:pPr>
        <w:rPr>
          <w:i/>
          <w:sz w:val="22"/>
          <w:szCs w:val="22"/>
        </w:rPr>
      </w:pPr>
    </w:p>
    <w:p w:rsidR="00927C42" w:rsidRPr="007D6281" w:rsidRDefault="00927C42" w:rsidP="00927C42">
      <w:pPr>
        <w:numPr>
          <w:ilvl w:val="0"/>
          <w:numId w:val="2"/>
        </w:numPr>
        <w:ind w:right="-360" w:hanging="720"/>
        <w:rPr>
          <w:i/>
          <w:sz w:val="20"/>
        </w:rPr>
      </w:pPr>
      <w:r>
        <w:rPr>
          <w:sz w:val="22"/>
          <w:szCs w:val="22"/>
        </w:rPr>
        <w:t>Click</w:t>
      </w:r>
      <w:r w:rsidRPr="007D6281">
        <w:rPr>
          <w:sz w:val="22"/>
          <w:szCs w:val="22"/>
        </w:rPr>
        <w:t xml:space="preserve"> and complete each section, in sequence, under </w:t>
      </w:r>
      <w:r>
        <w:rPr>
          <w:sz w:val="22"/>
          <w:szCs w:val="22"/>
        </w:rPr>
        <w:t>“</w:t>
      </w:r>
      <w:r w:rsidRPr="000C6B0A">
        <w:rPr>
          <w:b/>
          <w:sz w:val="22"/>
          <w:szCs w:val="22"/>
        </w:rPr>
        <w:t>My Profile</w:t>
      </w:r>
      <w:r>
        <w:rPr>
          <w:b/>
          <w:sz w:val="22"/>
          <w:szCs w:val="22"/>
        </w:rPr>
        <w:t>”</w:t>
      </w:r>
      <w:r w:rsidRPr="006B0320">
        <w:rPr>
          <w:sz w:val="20"/>
        </w:rPr>
        <w:t xml:space="preserve">.  </w:t>
      </w:r>
    </w:p>
    <w:p w:rsidR="00927C42" w:rsidRPr="007D6281" w:rsidRDefault="00927C42" w:rsidP="00927C42">
      <w:pPr>
        <w:ind w:left="1080"/>
        <w:rPr>
          <w:sz w:val="20"/>
        </w:rPr>
      </w:pPr>
      <w:r w:rsidRPr="007D6281">
        <w:rPr>
          <w:sz w:val="20"/>
        </w:rPr>
        <w:t xml:space="preserve">You will need to provide your Ontario Education Number (OEN) and TDSB student number, both of which can be found on your timetable.  </w:t>
      </w:r>
    </w:p>
    <w:p w:rsidR="00927C42" w:rsidRPr="000C6B0A" w:rsidRDefault="00927C42" w:rsidP="00927C42">
      <w:pPr>
        <w:ind w:left="1080" w:right="-900"/>
        <w:rPr>
          <w:sz w:val="20"/>
        </w:rPr>
      </w:pPr>
      <w:r w:rsidRPr="000C6B0A">
        <w:rPr>
          <w:sz w:val="20"/>
        </w:rPr>
        <w:t>Your name must be exactly as it appears in our school records in order for your grades to be matched.</w:t>
      </w:r>
    </w:p>
    <w:p w:rsidR="00927C42" w:rsidRPr="007D6281" w:rsidRDefault="00927C42" w:rsidP="00927C42">
      <w:pPr>
        <w:ind w:left="1080" w:right="-450"/>
        <w:rPr>
          <w:sz w:val="20"/>
        </w:rPr>
      </w:pPr>
      <w:r w:rsidRPr="007D6281">
        <w:rPr>
          <w:sz w:val="20"/>
        </w:rPr>
        <w:t>Always click “</w:t>
      </w:r>
      <w:r w:rsidRPr="007D6281">
        <w:rPr>
          <w:b/>
          <w:sz w:val="20"/>
        </w:rPr>
        <w:t>Save and Continue”</w:t>
      </w:r>
      <w:r w:rsidRPr="007D6281">
        <w:rPr>
          <w:sz w:val="20"/>
        </w:rPr>
        <w:t xml:space="preserve"> at the bottom of each screen to continue to the next section.</w:t>
      </w:r>
    </w:p>
    <w:p w:rsidR="00927C42" w:rsidRPr="006B0320" w:rsidRDefault="00927C42" w:rsidP="00927C42">
      <w:pPr>
        <w:rPr>
          <w:sz w:val="20"/>
        </w:rPr>
      </w:pPr>
    </w:p>
    <w:p w:rsidR="00927C42" w:rsidRDefault="00927C42" w:rsidP="00927C42">
      <w:pPr>
        <w:numPr>
          <w:ilvl w:val="0"/>
          <w:numId w:val="2"/>
        </w:numPr>
        <w:ind w:hanging="720"/>
        <w:rPr>
          <w:sz w:val="22"/>
          <w:szCs w:val="22"/>
        </w:rPr>
      </w:pPr>
      <w:r w:rsidRPr="000C6B0A">
        <w:rPr>
          <w:sz w:val="22"/>
          <w:szCs w:val="22"/>
        </w:rPr>
        <w:t xml:space="preserve">After completing your Profile, click </w:t>
      </w:r>
      <w:r w:rsidRPr="000C6B0A">
        <w:rPr>
          <w:b/>
          <w:sz w:val="22"/>
          <w:szCs w:val="22"/>
        </w:rPr>
        <w:t>“My Applications”</w:t>
      </w:r>
      <w:r>
        <w:rPr>
          <w:sz w:val="22"/>
          <w:szCs w:val="22"/>
        </w:rPr>
        <w:t>.</w:t>
      </w:r>
    </w:p>
    <w:p w:rsidR="00927C42" w:rsidRPr="000C6B0A" w:rsidRDefault="00927C42" w:rsidP="00927C42">
      <w:pPr>
        <w:ind w:left="720"/>
        <w:rPr>
          <w:sz w:val="22"/>
          <w:szCs w:val="22"/>
        </w:rPr>
      </w:pPr>
      <w:r w:rsidRPr="000C6B0A">
        <w:rPr>
          <w:sz w:val="22"/>
          <w:szCs w:val="22"/>
        </w:rPr>
        <w:t>You are now ready to select your college programs.</w:t>
      </w:r>
    </w:p>
    <w:p w:rsidR="00927C42" w:rsidRPr="007D6281" w:rsidRDefault="00927C42" w:rsidP="00927C42">
      <w:pPr>
        <w:rPr>
          <w:b/>
          <w:sz w:val="22"/>
          <w:szCs w:val="22"/>
        </w:rPr>
      </w:pPr>
    </w:p>
    <w:p w:rsidR="00927C42" w:rsidRPr="007D6281" w:rsidRDefault="00927C42" w:rsidP="00927C42">
      <w:pPr>
        <w:numPr>
          <w:ilvl w:val="0"/>
          <w:numId w:val="2"/>
        </w:numPr>
        <w:ind w:hanging="720"/>
        <w:rPr>
          <w:b/>
          <w:sz w:val="22"/>
          <w:szCs w:val="22"/>
        </w:rPr>
      </w:pPr>
      <w:r w:rsidRPr="007D6281">
        <w:rPr>
          <w:sz w:val="22"/>
          <w:szCs w:val="22"/>
        </w:rPr>
        <w:t>Click “</w:t>
      </w:r>
      <w:r w:rsidRPr="007D6281">
        <w:rPr>
          <w:b/>
          <w:sz w:val="22"/>
          <w:szCs w:val="22"/>
        </w:rPr>
        <w:t>Add a Program</w:t>
      </w:r>
      <w:r w:rsidRPr="007D6281">
        <w:rPr>
          <w:sz w:val="22"/>
          <w:szCs w:val="22"/>
        </w:rPr>
        <w:t xml:space="preserve">” to search for and select programs. </w:t>
      </w:r>
    </w:p>
    <w:p w:rsidR="00927C42" w:rsidRPr="007D6281" w:rsidRDefault="00927C42" w:rsidP="00927C42">
      <w:pPr>
        <w:ind w:left="720"/>
        <w:rPr>
          <w:sz w:val="22"/>
          <w:szCs w:val="22"/>
        </w:rPr>
      </w:pPr>
      <w:r w:rsidRPr="007D6281">
        <w:rPr>
          <w:sz w:val="22"/>
          <w:szCs w:val="22"/>
        </w:rPr>
        <w:t>Make sure to select the correct start date of each program.</w:t>
      </w:r>
    </w:p>
    <w:p w:rsidR="00927C42" w:rsidRPr="007D6281" w:rsidRDefault="00927C42" w:rsidP="00927C42">
      <w:pPr>
        <w:ind w:left="720" w:hanging="720"/>
        <w:rPr>
          <w:sz w:val="22"/>
          <w:szCs w:val="22"/>
        </w:rPr>
      </w:pPr>
      <w:r w:rsidRPr="007D6281">
        <w:rPr>
          <w:sz w:val="22"/>
          <w:szCs w:val="22"/>
        </w:rPr>
        <w:tab/>
        <w:t xml:space="preserve">You may apply to </w:t>
      </w:r>
      <w:r w:rsidRPr="007D6281">
        <w:rPr>
          <w:b/>
          <w:sz w:val="22"/>
          <w:szCs w:val="22"/>
        </w:rPr>
        <w:t>five</w:t>
      </w:r>
      <w:r w:rsidRPr="007D6281">
        <w:rPr>
          <w:sz w:val="22"/>
          <w:szCs w:val="22"/>
        </w:rPr>
        <w:t xml:space="preserve"> programs (with a maximum of three programs at any </w:t>
      </w:r>
      <w:r w:rsidRPr="007D6281">
        <w:rPr>
          <w:i/>
          <w:sz w:val="22"/>
          <w:szCs w:val="22"/>
        </w:rPr>
        <w:t>one</w:t>
      </w:r>
      <w:r w:rsidRPr="007D6281">
        <w:rPr>
          <w:sz w:val="22"/>
          <w:szCs w:val="22"/>
        </w:rPr>
        <w:t xml:space="preserve"> college). </w:t>
      </w:r>
    </w:p>
    <w:p w:rsidR="00927C42" w:rsidRPr="007D6281" w:rsidRDefault="00927C42" w:rsidP="00927C42">
      <w:pPr>
        <w:rPr>
          <w:sz w:val="22"/>
          <w:szCs w:val="22"/>
        </w:rPr>
      </w:pPr>
    </w:p>
    <w:p w:rsidR="00927C42" w:rsidRPr="007D6281" w:rsidRDefault="00927C42" w:rsidP="00927C42">
      <w:pPr>
        <w:ind w:left="720" w:hanging="720"/>
        <w:rPr>
          <w:sz w:val="22"/>
          <w:szCs w:val="22"/>
        </w:rPr>
      </w:pPr>
      <w:r w:rsidRPr="007D6281">
        <w:rPr>
          <w:sz w:val="22"/>
          <w:szCs w:val="22"/>
        </w:rPr>
        <w:t>12.</w:t>
      </w:r>
      <w:r w:rsidRPr="007D6281">
        <w:rPr>
          <w:sz w:val="22"/>
          <w:szCs w:val="22"/>
        </w:rPr>
        <w:tab/>
        <w:t xml:space="preserve">To complete your application, you must make a </w:t>
      </w:r>
      <w:r w:rsidRPr="000C6B0A">
        <w:rPr>
          <w:sz w:val="22"/>
          <w:szCs w:val="22"/>
        </w:rPr>
        <w:t>fee payment</w:t>
      </w:r>
      <w:r w:rsidRPr="007D6281">
        <w:rPr>
          <w:sz w:val="22"/>
          <w:szCs w:val="22"/>
        </w:rPr>
        <w:t xml:space="preserve"> of</w:t>
      </w:r>
      <w:r w:rsidRPr="007D6281">
        <w:rPr>
          <w:i/>
          <w:sz w:val="22"/>
          <w:szCs w:val="22"/>
        </w:rPr>
        <w:t xml:space="preserve"> </w:t>
      </w:r>
      <w:r w:rsidRPr="007D6281">
        <w:rPr>
          <w:b/>
          <w:i/>
          <w:sz w:val="22"/>
          <w:szCs w:val="22"/>
        </w:rPr>
        <w:t>$95.</w:t>
      </w:r>
      <w:r w:rsidRPr="007D6281">
        <w:rPr>
          <w:sz w:val="22"/>
          <w:szCs w:val="22"/>
        </w:rPr>
        <w:t xml:space="preserve">  </w:t>
      </w:r>
    </w:p>
    <w:p w:rsidR="00927C42" w:rsidRPr="007D6281" w:rsidRDefault="00927C42" w:rsidP="00927C42">
      <w:pPr>
        <w:ind w:left="720" w:right="-720"/>
        <w:rPr>
          <w:i/>
          <w:sz w:val="22"/>
          <w:szCs w:val="22"/>
        </w:rPr>
      </w:pPr>
      <w:r w:rsidRPr="007D6281">
        <w:rPr>
          <w:sz w:val="22"/>
          <w:szCs w:val="22"/>
        </w:rPr>
        <w:t>You can pay by credit card (</w:t>
      </w:r>
      <w:r w:rsidRPr="007D6281">
        <w:rPr>
          <w:i/>
          <w:sz w:val="22"/>
          <w:szCs w:val="22"/>
        </w:rPr>
        <w:t>recommended</w:t>
      </w:r>
      <w:r w:rsidRPr="007D6281">
        <w:rPr>
          <w:sz w:val="22"/>
          <w:szCs w:val="22"/>
        </w:rPr>
        <w:t>), online banking or by mail (</w:t>
      </w:r>
      <w:proofErr w:type="spellStart"/>
      <w:r w:rsidRPr="007D6281">
        <w:rPr>
          <w:sz w:val="22"/>
          <w:szCs w:val="22"/>
        </w:rPr>
        <w:t>cheque</w:t>
      </w:r>
      <w:proofErr w:type="spellEnd"/>
      <w:r w:rsidRPr="007D6281">
        <w:rPr>
          <w:sz w:val="22"/>
          <w:szCs w:val="22"/>
        </w:rPr>
        <w:t xml:space="preserve"> or money order)</w:t>
      </w:r>
      <w:r w:rsidRPr="007D6281">
        <w:rPr>
          <w:i/>
          <w:sz w:val="22"/>
          <w:szCs w:val="22"/>
        </w:rPr>
        <w:t xml:space="preserve">.  </w:t>
      </w:r>
    </w:p>
    <w:p w:rsidR="00927C42" w:rsidRPr="007D6281" w:rsidRDefault="00927C42" w:rsidP="00927C42">
      <w:pPr>
        <w:rPr>
          <w:sz w:val="22"/>
          <w:szCs w:val="22"/>
        </w:rPr>
      </w:pPr>
    </w:p>
    <w:p w:rsidR="00927C42" w:rsidRPr="007D6281" w:rsidRDefault="00927C42" w:rsidP="00927C42">
      <w:pPr>
        <w:ind w:left="709" w:right="-720" w:hanging="709"/>
        <w:rPr>
          <w:sz w:val="22"/>
          <w:szCs w:val="22"/>
        </w:rPr>
      </w:pPr>
      <w:r w:rsidRPr="007D6281">
        <w:rPr>
          <w:sz w:val="22"/>
          <w:szCs w:val="22"/>
        </w:rPr>
        <w:t>13.</w:t>
      </w:r>
      <w:r w:rsidRPr="007D6281">
        <w:rPr>
          <w:sz w:val="22"/>
          <w:szCs w:val="22"/>
        </w:rPr>
        <w:tab/>
        <w:t>You can accept offers of admission by clicking the “</w:t>
      </w:r>
      <w:r w:rsidRPr="007D6281">
        <w:rPr>
          <w:b/>
          <w:sz w:val="22"/>
          <w:szCs w:val="22"/>
        </w:rPr>
        <w:t>View Offers</w:t>
      </w:r>
      <w:r w:rsidRPr="007D6281">
        <w:rPr>
          <w:sz w:val="22"/>
          <w:szCs w:val="22"/>
        </w:rPr>
        <w:t xml:space="preserve">” tab under </w:t>
      </w:r>
      <w:r w:rsidRPr="000C6B0A">
        <w:rPr>
          <w:b/>
          <w:sz w:val="22"/>
          <w:szCs w:val="22"/>
        </w:rPr>
        <w:t>“My Applications”.</w:t>
      </w:r>
    </w:p>
    <w:p w:rsidR="00927C42" w:rsidRPr="007D6281" w:rsidRDefault="00927C42" w:rsidP="00927C42">
      <w:pPr>
        <w:rPr>
          <w:sz w:val="22"/>
          <w:szCs w:val="22"/>
        </w:rPr>
      </w:pPr>
    </w:p>
    <w:p w:rsidR="00927C42" w:rsidRPr="007D6281" w:rsidRDefault="00927C42" w:rsidP="00927C42">
      <w:pPr>
        <w:ind w:left="709" w:hanging="709"/>
        <w:rPr>
          <w:sz w:val="22"/>
          <w:szCs w:val="22"/>
        </w:rPr>
      </w:pPr>
      <w:r w:rsidRPr="007D6281">
        <w:rPr>
          <w:sz w:val="22"/>
          <w:szCs w:val="22"/>
        </w:rPr>
        <w:t>14.</w:t>
      </w:r>
      <w:r w:rsidRPr="007D6281">
        <w:rPr>
          <w:sz w:val="22"/>
          <w:szCs w:val="22"/>
        </w:rPr>
        <w:tab/>
        <w:t xml:space="preserve">Colleges may issue offers of admission any time after </w:t>
      </w:r>
      <w:r w:rsidRPr="007D6281">
        <w:rPr>
          <w:b/>
          <w:sz w:val="22"/>
          <w:szCs w:val="22"/>
        </w:rPr>
        <w:t>February 1, 2017</w:t>
      </w:r>
      <w:r w:rsidRPr="007D6281">
        <w:rPr>
          <w:sz w:val="22"/>
          <w:szCs w:val="22"/>
        </w:rPr>
        <w:t xml:space="preserve">.  </w:t>
      </w:r>
    </w:p>
    <w:p w:rsidR="00927C42" w:rsidRPr="007D6281" w:rsidRDefault="00927C42" w:rsidP="00927C42">
      <w:pPr>
        <w:ind w:left="709"/>
        <w:rPr>
          <w:sz w:val="22"/>
          <w:szCs w:val="22"/>
        </w:rPr>
      </w:pPr>
      <w:r w:rsidRPr="007D6281">
        <w:rPr>
          <w:sz w:val="22"/>
          <w:szCs w:val="22"/>
        </w:rPr>
        <w:t xml:space="preserve">Applicants, in turn, must accept an offer of admission by </w:t>
      </w:r>
      <w:r w:rsidRPr="007D6281">
        <w:rPr>
          <w:b/>
          <w:sz w:val="22"/>
          <w:szCs w:val="22"/>
        </w:rPr>
        <w:t>May 1, 2017</w:t>
      </w:r>
      <w:r w:rsidRPr="007D6281">
        <w:rPr>
          <w:sz w:val="22"/>
          <w:szCs w:val="22"/>
        </w:rPr>
        <w:t xml:space="preserve">. </w:t>
      </w:r>
    </w:p>
    <w:p w:rsidR="00927C42" w:rsidRPr="007D6281" w:rsidRDefault="00927C42" w:rsidP="00927C42">
      <w:pPr>
        <w:ind w:left="709"/>
        <w:rPr>
          <w:sz w:val="22"/>
          <w:szCs w:val="22"/>
        </w:rPr>
      </w:pPr>
      <w:r w:rsidRPr="007D6281">
        <w:rPr>
          <w:sz w:val="22"/>
          <w:szCs w:val="22"/>
        </w:rPr>
        <w:t xml:space="preserve">Most colleges will request a tuition deposit by </w:t>
      </w:r>
      <w:r w:rsidRPr="007D6281">
        <w:rPr>
          <w:b/>
          <w:sz w:val="22"/>
          <w:szCs w:val="22"/>
        </w:rPr>
        <w:t>mid-June, 2017</w:t>
      </w:r>
      <w:r w:rsidRPr="007D6281">
        <w:rPr>
          <w:sz w:val="22"/>
          <w:szCs w:val="22"/>
        </w:rPr>
        <w:t>.</w:t>
      </w:r>
    </w:p>
    <w:p w:rsidR="00927C42" w:rsidRDefault="00927C42" w:rsidP="00927C42">
      <w:pPr>
        <w:ind w:right="-720"/>
        <w:rPr>
          <w:b/>
          <w:sz w:val="22"/>
          <w:szCs w:val="22"/>
        </w:rPr>
      </w:pPr>
    </w:p>
    <w:p w:rsidR="00927C42" w:rsidRPr="007D6281" w:rsidRDefault="00927C42" w:rsidP="00927C42">
      <w:pPr>
        <w:ind w:right="-720"/>
        <w:rPr>
          <w:b/>
          <w:sz w:val="22"/>
          <w:szCs w:val="22"/>
        </w:rPr>
      </w:pPr>
    </w:p>
    <w:p w:rsidR="00487FE1" w:rsidRPr="00927C42" w:rsidRDefault="00927C42" w:rsidP="00927C42">
      <w:pPr>
        <w:pStyle w:val="BodyTextIndent"/>
        <w:ind w:left="0" w:firstLine="0"/>
        <w:rPr>
          <w:b/>
          <w:i/>
          <w:sz w:val="22"/>
          <w:szCs w:val="22"/>
        </w:rPr>
      </w:pPr>
      <w:r w:rsidRPr="007D6281">
        <w:rPr>
          <w:b/>
          <w:i/>
          <w:sz w:val="22"/>
          <w:szCs w:val="22"/>
          <w:u w:val="single"/>
        </w:rPr>
        <w:t>Note</w:t>
      </w:r>
      <w:r w:rsidRPr="007D6281">
        <w:rPr>
          <w:b/>
          <w:i/>
          <w:sz w:val="22"/>
          <w:szCs w:val="22"/>
        </w:rPr>
        <w:t>: Individual colleges will communicate with you directly after you have submitted your OCAS application. It is your responsibility to read all correspondence, follow any additional instructions and meet specific deadlines.  It is important to set up an online student account if directed to do so by a college as this may be the primary method of communication between the college and high school applicants.</w:t>
      </w:r>
      <w:bookmarkStart w:id="1" w:name="_GoBack"/>
      <w:bookmarkEnd w:id="1"/>
    </w:p>
    <w:sectPr w:rsidR="00487FE1" w:rsidRPr="00927C42" w:rsidSect="007F2387">
      <w:pgSz w:w="12240" w:h="15840"/>
      <w:pgMar w:top="720" w:right="1440" w:bottom="720"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01988"/>
    <w:multiLevelType w:val="singleLevel"/>
    <w:tmpl w:val="6254CF28"/>
    <w:lvl w:ilvl="0">
      <w:start w:val="1"/>
      <w:numFmt w:val="decimal"/>
      <w:lvlText w:val="%1."/>
      <w:lvlJc w:val="left"/>
      <w:pPr>
        <w:tabs>
          <w:tab w:val="num" w:pos="1440"/>
        </w:tabs>
        <w:ind w:left="1440" w:hanging="720"/>
      </w:pPr>
      <w:rPr>
        <w:rFonts w:hint="default"/>
      </w:rPr>
    </w:lvl>
  </w:abstractNum>
  <w:abstractNum w:abstractNumId="1">
    <w:nsid w:val="09676400"/>
    <w:multiLevelType w:val="hybridMultilevel"/>
    <w:tmpl w:val="8E80591A"/>
    <w:lvl w:ilvl="0" w:tplc="BF9075FC">
      <w:start w:val="9"/>
      <w:numFmt w:val="decimal"/>
      <w:lvlText w:val="%1."/>
      <w:lvlJc w:val="left"/>
      <w:pPr>
        <w:ind w:left="720" w:hanging="360"/>
      </w:pPr>
      <w:rPr>
        <w:rFonts w:hint="default"/>
        <w:b w:val="0"/>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7C42"/>
    <w:rsid w:val="00487FE1"/>
    <w:rsid w:val="00927C4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7C42"/>
    <w:rPr>
      <w:rFonts w:eastAsia="Times New Roman" w:cs="Times New Roman"/>
      <w:szCs w:val="20"/>
      <w:lang w:val="en-US" w:eastAsia="en-CA"/>
    </w:rPr>
  </w:style>
  <w:style w:type="paragraph" w:styleId="Heading2">
    <w:name w:val="heading 2"/>
    <w:basedOn w:val="Normal"/>
    <w:next w:val="Normal"/>
    <w:link w:val="Heading2Char"/>
    <w:qFormat/>
    <w:rsid w:val="00927C42"/>
    <w:pPr>
      <w:keepNext/>
      <w:jc w:val="center"/>
      <w:outlineLvl w:val="1"/>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27C42"/>
    <w:rPr>
      <w:rFonts w:eastAsia="Times New Roman" w:cs="Times New Roman"/>
      <w:b/>
      <w:sz w:val="20"/>
      <w:szCs w:val="20"/>
      <w:lang w:val="en-US" w:eastAsia="en-CA"/>
    </w:rPr>
  </w:style>
  <w:style w:type="character" w:styleId="Hyperlink">
    <w:name w:val="Hyperlink"/>
    <w:rsid w:val="00927C42"/>
    <w:rPr>
      <w:color w:val="0000FF"/>
      <w:u w:val="single"/>
    </w:rPr>
  </w:style>
  <w:style w:type="paragraph" w:styleId="BodyTextIndent">
    <w:name w:val="Body Text Indent"/>
    <w:basedOn w:val="Normal"/>
    <w:link w:val="BodyTextIndentChar"/>
    <w:rsid w:val="00927C42"/>
    <w:pPr>
      <w:ind w:left="720" w:hanging="720"/>
    </w:pPr>
  </w:style>
  <w:style w:type="character" w:customStyle="1" w:styleId="BodyTextIndentChar">
    <w:name w:val="Body Text Indent Char"/>
    <w:basedOn w:val="DefaultParagraphFont"/>
    <w:link w:val="BodyTextIndent"/>
    <w:rsid w:val="00927C42"/>
    <w:rPr>
      <w:rFonts w:eastAsia="Times New Roman" w:cs="Times New Roman"/>
      <w:szCs w:val="20"/>
      <w:lang w:val="en-US" w:eastAsia="en-CA"/>
    </w:rPr>
  </w:style>
  <w:style w:type="paragraph" w:styleId="ListParagraph">
    <w:name w:val="List Paragraph"/>
    <w:basedOn w:val="Normal"/>
    <w:uiPriority w:val="34"/>
    <w:qFormat/>
    <w:rsid w:val="00927C42"/>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7C42"/>
    <w:rPr>
      <w:rFonts w:eastAsia="Times New Roman" w:cs="Times New Roman"/>
      <w:szCs w:val="20"/>
      <w:lang w:val="en-US" w:eastAsia="en-CA"/>
    </w:rPr>
  </w:style>
  <w:style w:type="paragraph" w:styleId="Heading2">
    <w:name w:val="heading 2"/>
    <w:basedOn w:val="Normal"/>
    <w:next w:val="Normal"/>
    <w:link w:val="Heading2Char"/>
    <w:qFormat/>
    <w:rsid w:val="00927C42"/>
    <w:pPr>
      <w:keepNext/>
      <w:jc w:val="center"/>
      <w:outlineLvl w:val="1"/>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27C42"/>
    <w:rPr>
      <w:rFonts w:eastAsia="Times New Roman" w:cs="Times New Roman"/>
      <w:b/>
      <w:sz w:val="20"/>
      <w:szCs w:val="20"/>
      <w:lang w:val="en-US" w:eastAsia="en-CA"/>
    </w:rPr>
  </w:style>
  <w:style w:type="character" w:styleId="Hyperlink">
    <w:name w:val="Hyperlink"/>
    <w:rsid w:val="00927C42"/>
    <w:rPr>
      <w:color w:val="0000FF"/>
      <w:u w:val="single"/>
    </w:rPr>
  </w:style>
  <w:style w:type="paragraph" w:styleId="BodyTextIndent">
    <w:name w:val="Body Text Indent"/>
    <w:basedOn w:val="Normal"/>
    <w:link w:val="BodyTextIndentChar"/>
    <w:rsid w:val="00927C42"/>
    <w:pPr>
      <w:ind w:left="720" w:hanging="720"/>
    </w:pPr>
  </w:style>
  <w:style w:type="character" w:customStyle="1" w:styleId="BodyTextIndentChar">
    <w:name w:val="Body Text Indent Char"/>
    <w:basedOn w:val="DefaultParagraphFont"/>
    <w:link w:val="BodyTextIndent"/>
    <w:rsid w:val="00927C42"/>
    <w:rPr>
      <w:rFonts w:eastAsia="Times New Roman" w:cs="Times New Roman"/>
      <w:szCs w:val="20"/>
      <w:lang w:val="en-US" w:eastAsia="en-CA"/>
    </w:rPr>
  </w:style>
  <w:style w:type="paragraph" w:styleId="ListParagraph">
    <w:name w:val="List Paragraph"/>
    <w:basedOn w:val="Normal"/>
    <w:uiPriority w:val="34"/>
    <w:qFormat/>
    <w:rsid w:val="00927C42"/>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ontariocolleges.ca/documents/ematerials/applicant-tutorial.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ntariocolleges.ca"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449</Words>
  <Characters>2563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Toronto District School Board</Company>
  <LinksUpToDate>false</LinksUpToDate>
  <CharactersWithSpaces>3006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Wayne Yee</dc:creator>
  <cp:lastModifiedBy>Wayne Yee</cp:lastModifiedBy>
  <cp:revision>1</cp:revision>
  <dcterms:created xsi:type="dcterms:W3CDTF">2016-10-20T21:01:00Z</dcterms:created>
  <dcterms:modified xsi:type="dcterms:W3CDTF">2016-10-20T21:02:00Z</dcterms:modified>
</cp:coreProperties>
</file>