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07" w:rsidRPr="00CC523B" w:rsidRDefault="00FA7485" w:rsidP="008C6707">
      <w:pPr>
        <w:pStyle w:val="BodyText"/>
        <w:spacing w:after="120"/>
        <w:jc w:val="right"/>
        <w:rPr>
          <w:rFonts w:ascii="Myriad Pro" w:hAnsi="Myriad Pro"/>
          <w:b/>
          <w:color w:val="auto"/>
          <w:sz w:val="36"/>
          <w:lang w:val="en-CA"/>
        </w:rPr>
      </w:pPr>
      <w:r w:rsidRPr="00CC523B">
        <w:rPr>
          <w:rFonts w:ascii="Myriad Pro" w:hAnsi="Myriad Pro"/>
          <w:noProof/>
          <w:color w:val="auto"/>
          <w:lang w:val="en-CA" w:eastAsia="en-CA"/>
        </w:rPr>
        <w:drawing>
          <wp:anchor distT="0" distB="0" distL="114300" distR="114300" simplePos="0" relativeHeight="251665408" behindDoc="0" locked="0" layoutInCell="1" allowOverlap="1" wp14:anchorId="6D3FE84A" wp14:editId="47BF4503">
            <wp:simplePos x="0" y="0"/>
            <wp:positionH relativeFrom="page">
              <wp:posOffset>510567</wp:posOffset>
            </wp:positionH>
            <wp:positionV relativeFrom="page">
              <wp:posOffset>340932</wp:posOffset>
            </wp:positionV>
            <wp:extent cx="1512570" cy="1489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anchor>
        </w:drawing>
      </w:r>
      <w:r w:rsidR="003B3933" w:rsidRPr="00CC523B">
        <w:rPr>
          <w:rFonts w:ascii="Myriad Pro" w:hAnsi="Myriad Pro"/>
          <w:b/>
          <w:noProof/>
          <w:color w:val="auto"/>
          <w:sz w:val="36"/>
          <w:lang w:val="en-CA" w:eastAsia="en-CA"/>
        </w:rPr>
        <mc:AlternateContent>
          <mc:Choice Requires="wps">
            <w:drawing>
              <wp:anchor distT="4294967295" distB="4294967295" distL="114300" distR="114300" simplePos="0" relativeHeight="251660288" behindDoc="0" locked="0" layoutInCell="1" allowOverlap="1" wp14:anchorId="6BFE6111" wp14:editId="18DEAA5C">
                <wp:simplePos x="0" y="0"/>
                <wp:positionH relativeFrom="column">
                  <wp:posOffset>0</wp:posOffset>
                </wp:positionH>
                <wp:positionV relativeFrom="paragraph">
                  <wp:posOffset>342899</wp:posOffset>
                </wp:positionV>
                <wp:extent cx="65151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15100" cy="0"/>
                        </a:xfrm>
                        <a:prstGeom prst="line">
                          <a:avLst/>
                        </a:prstGeom>
                        <a:ln w="3175" cmpd="sng">
                          <a:solidFill>
                            <a:srgbClr val="234C8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7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" strokecolor="#234c8b" strokeweight=".25pt">
                <o:lock v:ext="edit" shapetype="f"/>
              </v:line>
            </w:pict>
          </mc:Fallback>
        </mc:AlternateContent>
      </w:r>
      <w:r w:rsidR="002A4780" w:rsidRPr="00CC523B">
        <w:rPr>
          <w:rFonts w:ascii="Myriad Pro" w:hAnsi="Myriad Pro"/>
          <w:b/>
          <w:color w:val="auto"/>
          <w:sz w:val="36"/>
          <w:lang w:val="en-CA"/>
        </w:rPr>
        <w:t xml:space="preserve"> </w:t>
      </w:r>
    </w:p>
    <w:p w:rsidR="008C6707" w:rsidRPr="00CC523B" w:rsidRDefault="008C6707" w:rsidP="008C6707">
      <w:pPr>
        <w:pStyle w:val="BodyText"/>
        <w:ind w:right="180"/>
        <w:rPr>
          <w:rFonts w:ascii="Myriad Pro" w:hAnsi="Myriad Pro"/>
          <w:color w:val="auto"/>
          <w:sz w:val="24"/>
          <w:szCs w:val="24"/>
          <w:lang w:val="en-CA"/>
        </w:rPr>
      </w:pPr>
    </w:p>
    <w:p w:rsidR="003B3933" w:rsidRPr="00CC523B" w:rsidRDefault="003B3933" w:rsidP="008C6707">
      <w:pPr>
        <w:pStyle w:val="BodyText"/>
        <w:ind w:right="180"/>
        <w:rPr>
          <w:rFonts w:ascii="Myriad Pro" w:hAnsi="Myriad Pro"/>
          <w:color w:val="auto"/>
          <w:sz w:val="24"/>
          <w:szCs w:val="24"/>
          <w:lang w:val="en-CA"/>
        </w:rPr>
      </w:pPr>
    </w:p>
    <w:p w:rsidR="006E0F2B" w:rsidRPr="00CC523B" w:rsidRDefault="00CC523B">
      <w:pPr>
        <w:rPr>
          <w:rFonts w:ascii="Myriad Pro" w:hAnsi="Myriad Pro"/>
          <w:sz w:val="22"/>
        </w:rPr>
      </w:pPr>
      <w:r w:rsidRPr="00CC523B">
        <w:rPr>
          <w:rFonts w:ascii="Myriad Pro" w:hAnsi="Myriad Pro"/>
          <w:sz w:val="22"/>
        </w:rPr>
        <w:t xml:space="preserve">October </w:t>
      </w:r>
      <w:r w:rsidR="008B1BF3">
        <w:rPr>
          <w:rFonts w:ascii="Myriad Pro" w:hAnsi="Myriad Pro"/>
          <w:sz w:val="22"/>
        </w:rPr>
        <w:t>30</w:t>
      </w:r>
      <w:r w:rsidR="00B45933" w:rsidRPr="00CC523B">
        <w:rPr>
          <w:rFonts w:ascii="Myriad Pro" w:hAnsi="Myriad Pro"/>
          <w:sz w:val="22"/>
        </w:rPr>
        <w:t>, 2017</w:t>
      </w:r>
    </w:p>
    <w:p w:rsidR="00996C48" w:rsidRPr="00996C48" w:rsidRDefault="00CC523B" w:rsidP="00CC523B">
      <w:pPr>
        <w:jc w:val="center"/>
        <w:rPr>
          <w:rFonts w:ascii="Myriad Pro" w:hAnsi="Myriad Pro"/>
          <w:b/>
          <w:sz w:val="32"/>
          <w:szCs w:val="32"/>
        </w:rPr>
      </w:pPr>
      <w:r w:rsidRPr="00996C48">
        <w:rPr>
          <w:rFonts w:ascii="Myriad Pro" w:hAnsi="Myriad Pro"/>
          <w:b/>
          <w:sz w:val="32"/>
          <w:szCs w:val="32"/>
        </w:rPr>
        <w:t>Asbestos</w:t>
      </w:r>
    </w:p>
    <w:p w:rsidR="00CC523B" w:rsidRDefault="00996C48" w:rsidP="00CC523B">
      <w:pPr>
        <w:jc w:val="center"/>
        <w:rPr>
          <w:rFonts w:ascii="Myriad Pro" w:hAnsi="Myriad Pro"/>
          <w:b/>
          <w:sz w:val="32"/>
          <w:szCs w:val="32"/>
        </w:rPr>
      </w:pPr>
      <w:r w:rsidRPr="00996C48">
        <w:rPr>
          <w:rFonts w:ascii="Myriad Pro" w:hAnsi="Myriad Pro"/>
          <w:b/>
          <w:sz w:val="32"/>
          <w:szCs w:val="32"/>
        </w:rPr>
        <w:t>Questions &amp; Answers</w:t>
      </w:r>
    </w:p>
    <w:p w:rsidR="00996C48" w:rsidRPr="00996C48" w:rsidRDefault="00996C48" w:rsidP="00CC523B">
      <w:pPr>
        <w:jc w:val="center"/>
        <w:rPr>
          <w:rFonts w:ascii="Myriad Pro" w:hAnsi="Myriad Pro"/>
          <w:b/>
          <w:sz w:val="32"/>
          <w:szCs w:val="32"/>
        </w:rPr>
      </w:pPr>
    </w:p>
    <w:p w:rsidR="00CC523B" w:rsidRPr="00CC523B" w:rsidRDefault="00CC523B" w:rsidP="00CC523B">
      <w:pPr>
        <w:pStyle w:val="Heading1"/>
        <w:numPr>
          <w:ilvl w:val="0"/>
          <w:numId w:val="20"/>
        </w:numPr>
        <w:spacing w:before="120" w:after="120" w:line="276" w:lineRule="auto"/>
        <w:jc w:val="both"/>
        <w:rPr>
          <w:rFonts w:ascii="Myriad Pro" w:hAnsi="Myriad Pro"/>
          <w:color w:val="auto"/>
          <w:sz w:val="24"/>
          <w:szCs w:val="24"/>
          <w:lang w:eastAsia="en-CA"/>
        </w:rPr>
      </w:pPr>
      <w:r w:rsidRPr="00CC523B">
        <w:rPr>
          <w:rFonts w:ascii="Myriad Pro" w:hAnsi="Myriad Pro"/>
          <w:color w:val="auto"/>
          <w:sz w:val="24"/>
          <w:szCs w:val="24"/>
          <w:lang w:eastAsia="en-CA"/>
        </w:rPr>
        <w:t xml:space="preserve">What is Asbestos? </w:t>
      </w:r>
    </w:p>
    <w:p w:rsidR="00CC523B" w:rsidRPr="00CC523B" w:rsidRDefault="00CC523B" w:rsidP="008766A0">
      <w:pPr>
        <w:pStyle w:val="ECOHBodyText"/>
        <w:spacing w:before="0" w:after="0"/>
        <w:ind w:left="720"/>
        <w:rPr>
          <w:rFonts w:ascii="Myriad Pro" w:hAnsi="Myriad Pro"/>
          <w:lang w:eastAsia="en-CA"/>
        </w:rPr>
      </w:pPr>
      <w:r w:rsidRPr="00CC523B">
        <w:rPr>
          <w:rFonts w:ascii="Myriad Pro" w:hAnsi="Myriad Pro"/>
          <w:lang w:eastAsia="en-CA"/>
        </w:rPr>
        <w:t>Asbestos is a naturally occurring fibrous mineral that has been mined throughout the</w:t>
      </w:r>
      <w:r w:rsidR="008766A0">
        <w:rPr>
          <w:rFonts w:ascii="Myriad Pro" w:hAnsi="Myriad Pro"/>
          <w:lang w:eastAsia="en-CA"/>
        </w:rPr>
        <w:t xml:space="preserve"> </w:t>
      </w:r>
      <w:r w:rsidRPr="00CC523B">
        <w:rPr>
          <w:rFonts w:ascii="Myriad Pro" w:hAnsi="Myriad Pro"/>
          <w:lang w:eastAsia="en-CA"/>
        </w:rPr>
        <w:t xml:space="preserve">world and added to thousands of construction products </w:t>
      </w:r>
      <w:r w:rsidR="00996C48" w:rsidRPr="00CC523B">
        <w:rPr>
          <w:rFonts w:ascii="Myriad Pro" w:hAnsi="Myriad Pro"/>
          <w:lang w:eastAsia="en-CA"/>
        </w:rPr>
        <w:t>such as</w:t>
      </w:r>
      <w:r w:rsidRPr="00CC523B">
        <w:rPr>
          <w:rFonts w:ascii="Myriad Pro" w:hAnsi="Myriad Pro"/>
          <w:lang w:eastAsia="en-CA"/>
        </w:rPr>
        <w:t xml:space="preserve"> insulation around pipes, texture paints, floor</w:t>
      </w:r>
      <w:r w:rsidR="00E4032A">
        <w:rPr>
          <w:rFonts w:ascii="Myriad Pro" w:hAnsi="Myriad Pro"/>
          <w:lang w:eastAsia="en-CA"/>
        </w:rPr>
        <w:t>s</w:t>
      </w:r>
      <w:r w:rsidRPr="00CC523B">
        <w:rPr>
          <w:rFonts w:ascii="Myriad Pro" w:hAnsi="Myriad Pro"/>
          <w:lang w:eastAsia="en-CA"/>
        </w:rPr>
        <w:t xml:space="preserve"> and ceiling tiles. Many of these construction materials have been used </w:t>
      </w:r>
      <w:r w:rsidR="00E4032A" w:rsidRPr="00CC523B">
        <w:rPr>
          <w:rFonts w:ascii="Myriad Pro" w:hAnsi="Myriad Pro"/>
          <w:lang w:eastAsia="en-CA"/>
        </w:rPr>
        <w:t>in</w:t>
      </w:r>
      <w:r w:rsidR="00E4032A">
        <w:rPr>
          <w:rFonts w:ascii="Myriad Pro" w:hAnsi="Myriad Pro"/>
          <w:lang w:eastAsia="en-CA"/>
        </w:rPr>
        <w:t xml:space="preserve"> buildings</w:t>
      </w:r>
      <w:r w:rsidRPr="00CC523B">
        <w:rPr>
          <w:rFonts w:ascii="Myriad Pro" w:hAnsi="Myriad Pro"/>
          <w:lang w:eastAsia="en-CA"/>
        </w:rPr>
        <w:t xml:space="preserve"> including schools.  </w:t>
      </w:r>
    </w:p>
    <w:p w:rsidR="00CC523B" w:rsidRPr="00CC523B" w:rsidRDefault="00CC523B" w:rsidP="00CC523B">
      <w:pPr>
        <w:pStyle w:val="Heading1"/>
        <w:numPr>
          <w:ilvl w:val="0"/>
          <w:numId w:val="20"/>
        </w:numPr>
        <w:spacing w:before="120" w:after="120" w:line="276" w:lineRule="auto"/>
        <w:jc w:val="both"/>
        <w:rPr>
          <w:rFonts w:ascii="Myriad Pro" w:hAnsi="Myriad Pro"/>
          <w:color w:val="auto"/>
          <w:sz w:val="24"/>
          <w:szCs w:val="24"/>
          <w:lang w:eastAsia="en-CA"/>
        </w:rPr>
      </w:pPr>
      <w:r w:rsidRPr="00CC523B">
        <w:rPr>
          <w:rFonts w:ascii="Myriad Pro" w:hAnsi="Myriad Pro"/>
          <w:color w:val="auto"/>
          <w:sz w:val="24"/>
          <w:szCs w:val="24"/>
          <w:lang w:eastAsia="en-CA"/>
        </w:rPr>
        <w:t>Why is it an issue?</w:t>
      </w:r>
    </w:p>
    <w:p w:rsidR="008766A0" w:rsidRDefault="008766A0" w:rsidP="008766A0">
      <w:pPr>
        <w:pStyle w:val="ECOHBodyText"/>
        <w:spacing w:before="0" w:after="0"/>
        <w:rPr>
          <w:rFonts w:ascii="Myriad Pro" w:hAnsi="Myriad Pro"/>
          <w:lang w:eastAsia="en-CA"/>
        </w:rPr>
      </w:pPr>
      <w:r>
        <w:rPr>
          <w:rFonts w:ascii="Myriad Pro" w:hAnsi="Myriad Pro"/>
          <w:lang w:eastAsia="en-CA"/>
        </w:rPr>
        <w:t xml:space="preserve">               </w:t>
      </w:r>
      <w:r w:rsidR="00CC523B" w:rsidRPr="00CC523B">
        <w:rPr>
          <w:rFonts w:ascii="Myriad Pro" w:hAnsi="Myriad Pro"/>
          <w:lang w:eastAsia="en-CA"/>
        </w:rPr>
        <w:t>Asbestos fibres, if inhaled, can cause serious lung diseases, including lung cancer. The disease symptoms</w:t>
      </w:r>
    </w:p>
    <w:p w:rsidR="008766A0" w:rsidRDefault="008766A0" w:rsidP="008766A0">
      <w:pPr>
        <w:pStyle w:val="ECOHBodyText"/>
        <w:spacing w:before="0" w:after="0"/>
        <w:rPr>
          <w:rFonts w:ascii="Myriad Pro" w:hAnsi="Myriad Pro"/>
          <w:lang w:eastAsia="en-CA"/>
        </w:rPr>
      </w:pPr>
      <w:r>
        <w:rPr>
          <w:rFonts w:ascii="Myriad Pro" w:hAnsi="Myriad Pro"/>
          <w:lang w:eastAsia="en-CA"/>
        </w:rPr>
        <w:t xml:space="preserve">               </w:t>
      </w:r>
      <w:r w:rsidR="00CC523B" w:rsidRPr="00CC523B">
        <w:rPr>
          <w:rFonts w:ascii="Myriad Pro" w:hAnsi="Myriad Pro"/>
          <w:lang w:eastAsia="en-CA"/>
        </w:rPr>
        <w:t>generally appear more than 15 years after prolonged inhalation of asbestos fibres. Therefore, it is</w:t>
      </w:r>
    </w:p>
    <w:p w:rsidR="008766A0" w:rsidRDefault="008766A0" w:rsidP="008766A0">
      <w:pPr>
        <w:pStyle w:val="ECOHBodyText"/>
        <w:spacing w:before="0" w:after="0"/>
        <w:rPr>
          <w:rFonts w:ascii="Myriad Pro" w:hAnsi="Myriad Pro"/>
          <w:lang w:eastAsia="en-CA"/>
        </w:rPr>
      </w:pPr>
      <w:r>
        <w:rPr>
          <w:rFonts w:ascii="Myriad Pro" w:hAnsi="Myriad Pro"/>
          <w:lang w:eastAsia="en-CA"/>
        </w:rPr>
        <w:t xml:space="preserve">              </w:t>
      </w:r>
      <w:r w:rsidR="00CC523B" w:rsidRPr="00CC523B">
        <w:rPr>
          <w:rFonts w:ascii="Myriad Pro" w:hAnsi="Myriad Pro"/>
          <w:lang w:eastAsia="en-CA"/>
        </w:rPr>
        <w:t xml:space="preserve"> important to identify those asbestos-containing materials (ACMs), their potential to release fibres</w:t>
      </w:r>
    </w:p>
    <w:p w:rsidR="008766A0" w:rsidRDefault="008766A0" w:rsidP="008766A0">
      <w:pPr>
        <w:pStyle w:val="ECOHBodyText"/>
        <w:spacing w:before="0" w:after="0"/>
        <w:rPr>
          <w:rFonts w:ascii="Myriad Pro" w:hAnsi="Myriad Pro"/>
          <w:lang w:eastAsia="en-CA"/>
        </w:rPr>
      </w:pPr>
      <w:r>
        <w:rPr>
          <w:rFonts w:ascii="Myriad Pro" w:hAnsi="Myriad Pro"/>
          <w:lang w:eastAsia="en-CA"/>
        </w:rPr>
        <w:t xml:space="preserve">              </w:t>
      </w:r>
      <w:r w:rsidR="00CC523B" w:rsidRPr="00CC523B">
        <w:rPr>
          <w:rFonts w:ascii="Myriad Pro" w:hAnsi="Myriad Pro"/>
          <w:lang w:eastAsia="en-CA"/>
        </w:rPr>
        <w:t xml:space="preserve"> (friability) and remove or cover friable asbestos when necessary. This will ensure that small fibres capable</w:t>
      </w:r>
    </w:p>
    <w:p w:rsidR="008766A0" w:rsidRDefault="008766A0" w:rsidP="008766A0">
      <w:pPr>
        <w:pStyle w:val="ECOHBodyText"/>
        <w:spacing w:before="0" w:after="0"/>
        <w:rPr>
          <w:rFonts w:ascii="Myriad Pro" w:hAnsi="Myriad Pro"/>
          <w:lang w:eastAsia="en-CA"/>
        </w:rPr>
      </w:pPr>
      <w:r>
        <w:rPr>
          <w:rFonts w:ascii="Myriad Pro" w:hAnsi="Myriad Pro"/>
          <w:lang w:eastAsia="en-CA"/>
        </w:rPr>
        <w:t xml:space="preserve">              </w:t>
      </w:r>
      <w:r w:rsidR="00CC523B" w:rsidRPr="00CC523B">
        <w:rPr>
          <w:rFonts w:ascii="Myriad Pro" w:hAnsi="Myriad Pro"/>
          <w:lang w:eastAsia="en-CA"/>
        </w:rPr>
        <w:t xml:space="preserve"> of being inhaled are not released into the air during normal use of the building and are controlled when</w:t>
      </w:r>
    </w:p>
    <w:p w:rsidR="00CC523B" w:rsidRDefault="008766A0" w:rsidP="008766A0">
      <w:pPr>
        <w:pStyle w:val="ECOHBodyText"/>
        <w:spacing w:before="0" w:after="0"/>
        <w:rPr>
          <w:rFonts w:ascii="Myriad Pro" w:hAnsi="Myriad Pro"/>
          <w:lang w:eastAsia="en-CA"/>
        </w:rPr>
      </w:pPr>
      <w:r>
        <w:rPr>
          <w:rFonts w:ascii="Myriad Pro" w:hAnsi="Myriad Pro"/>
          <w:lang w:eastAsia="en-CA"/>
        </w:rPr>
        <w:t xml:space="preserve">             </w:t>
      </w:r>
      <w:r w:rsidR="00CC523B" w:rsidRPr="00CC523B">
        <w:rPr>
          <w:rFonts w:ascii="Myriad Pro" w:hAnsi="Myriad Pro"/>
          <w:lang w:eastAsia="en-CA"/>
        </w:rPr>
        <w:t xml:space="preserve"> ACMs are disturbed during construction and/or renovations.</w:t>
      </w:r>
    </w:p>
    <w:p w:rsidR="008B1BF3" w:rsidRDefault="008B1BF3" w:rsidP="008766A0">
      <w:pPr>
        <w:pStyle w:val="ECOHBodyText"/>
        <w:spacing w:before="0" w:after="0"/>
        <w:rPr>
          <w:rFonts w:ascii="Myriad Pro" w:hAnsi="Myriad Pro"/>
          <w:lang w:eastAsia="en-CA"/>
        </w:rPr>
      </w:pPr>
    </w:p>
    <w:p w:rsidR="008B1BF3" w:rsidRPr="008B1BF3" w:rsidRDefault="008B1BF3" w:rsidP="008B1BF3">
      <w:pPr>
        <w:pStyle w:val="ECOHBodyText"/>
        <w:numPr>
          <w:ilvl w:val="0"/>
          <w:numId w:val="20"/>
        </w:numPr>
        <w:spacing w:before="0" w:after="0"/>
        <w:rPr>
          <w:rFonts w:ascii="Myriad Pro" w:hAnsi="Myriad Pro"/>
          <w:b/>
          <w:sz w:val="24"/>
          <w:szCs w:val="24"/>
          <w:lang w:eastAsia="en-CA"/>
        </w:rPr>
      </w:pPr>
      <w:r w:rsidRPr="008B1BF3">
        <w:rPr>
          <w:rFonts w:ascii="Myriad Pro" w:hAnsi="Myriad Pro"/>
          <w:b/>
          <w:sz w:val="24"/>
          <w:szCs w:val="24"/>
          <w:lang w:eastAsia="en-CA"/>
        </w:rPr>
        <w:t xml:space="preserve">Does the TDSB remove asbestos while children are at school? </w:t>
      </w:r>
    </w:p>
    <w:p w:rsidR="008B1BF3" w:rsidRDefault="008B1BF3" w:rsidP="008B1BF3">
      <w:pPr>
        <w:pStyle w:val="ListParagraph"/>
        <w:rPr>
          <w:rFonts w:ascii="Myriad Pro" w:hAnsi="Myriad Pro"/>
          <w:sz w:val="22"/>
        </w:rPr>
      </w:pPr>
    </w:p>
    <w:p w:rsidR="008B1BF3" w:rsidRPr="00002A5C" w:rsidRDefault="008B1BF3" w:rsidP="008B1BF3">
      <w:pPr>
        <w:pStyle w:val="ListParagraph"/>
        <w:rPr>
          <w:rFonts w:ascii="Myriad Pro" w:hAnsi="Myriad Pro"/>
          <w:sz w:val="22"/>
        </w:rPr>
      </w:pPr>
      <w:r w:rsidRPr="00002A5C">
        <w:rPr>
          <w:rFonts w:ascii="Myriad Pro" w:hAnsi="Myriad Pro"/>
          <w:sz w:val="22"/>
        </w:rPr>
        <w:t xml:space="preserve">The TDSB limits the removal of asbestos to times when students, staff and other building </w:t>
      </w:r>
      <w:r w:rsidR="00150DFD" w:rsidRPr="00002A5C">
        <w:rPr>
          <w:rFonts w:ascii="Myriad Pro" w:hAnsi="Myriad Pro"/>
          <w:sz w:val="22"/>
        </w:rPr>
        <w:t>occupants are</w:t>
      </w:r>
      <w:r w:rsidRPr="00002A5C">
        <w:rPr>
          <w:rFonts w:ascii="Myriad Pro" w:hAnsi="Myriad Pro"/>
          <w:sz w:val="22"/>
        </w:rPr>
        <w:t xml:space="preserve"> not in the building.  Generally this means after hours on weekends or extended vacation periods.</w:t>
      </w:r>
    </w:p>
    <w:p w:rsidR="008B1BF3" w:rsidRDefault="008B1BF3" w:rsidP="008B1BF3">
      <w:pPr>
        <w:pStyle w:val="ECOHBodyText"/>
        <w:spacing w:before="0" w:after="0"/>
        <w:ind w:left="1440"/>
        <w:rPr>
          <w:rFonts w:ascii="Myriad Pro" w:hAnsi="Myriad Pro"/>
          <w:lang w:eastAsia="en-CA"/>
        </w:rPr>
      </w:pPr>
    </w:p>
    <w:p w:rsidR="008B1BF3" w:rsidRPr="00CC523B" w:rsidRDefault="008B1BF3" w:rsidP="008B1BF3">
      <w:pPr>
        <w:pStyle w:val="Heading1"/>
        <w:numPr>
          <w:ilvl w:val="0"/>
          <w:numId w:val="20"/>
        </w:numPr>
        <w:spacing w:before="0" w:line="276" w:lineRule="auto"/>
        <w:jc w:val="both"/>
        <w:rPr>
          <w:rFonts w:ascii="Myriad Pro" w:hAnsi="Myriad Pro"/>
          <w:color w:val="auto"/>
          <w:sz w:val="24"/>
          <w:szCs w:val="24"/>
          <w:lang w:eastAsia="en-CA"/>
        </w:rPr>
      </w:pPr>
      <w:r w:rsidRPr="00CC523B">
        <w:rPr>
          <w:rFonts w:ascii="Myriad Pro" w:hAnsi="Myriad Pro"/>
          <w:color w:val="auto"/>
          <w:sz w:val="24"/>
          <w:szCs w:val="24"/>
          <w:lang w:eastAsia="en-CA"/>
        </w:rPr>
        <w:t>What regulations govern the management of asbestos in schools during normal occupancy and renovations?</w:t>
      </w:r>
    </w:p>
    <w:p w:rsidR="008B1BF3" w:rsidRPr="00CC523B" w:rsidRDefault="008B1BF3" w:rsidP="008B1BF3">
      <w:pPr>
        <w:pStyle w:val="ECOHBodyText"/>
        <w:rPr>
          <w:rFonts w:ascii="Myriad Pro" w:hAnsi="Myriad Pro"/>
          <w:lang w:eastAsia="en-CA"/>
        </w:rPr>
      </w:pPr>
      <w:r>
        <w:rPr>
          <w:rFonts w:ascii="Myriad Pro" w:hAnsi="Myriad Pro"/>
          <w:lang w:eastAsia="en-CA"/>
        </w:rPr>
        <w:t xml:space="preserve">               </w:t>
      </w:r>
      <w:hyperlink r:id="rId10" w:history="1">
        <w:r w:rsidRPr="00150DFD">
          <w:rPr>
            <w:rStyle w:val="Hyperlink"/>
            <w:rFonts w:ascii="Myriad Pro" w:hAnsi="Myriad Pro"/>
            <w:lang w:eastAsia="en-CA"/>
          </w:rPr>
          <w:t>Ont. Reg. 278/05</w:t>
        </w:r>
      </w:hyperlink>
      <w:r w:rsidRPr="00CC523B">
        <w:rPr>
          <w:rFonts w:ascii="Myriad Pro" w:hAnsi="Myriad Pro"/>
          <w:lang w:eastAsia="en-CA"/>
        </w:rPr>
        <w:t>, under the Occupational Health &amp; Safety Act:</w:t>
      </w:r>
    </w:p>
    <w:p w:rsidR="008B1BF3" w:rsidRPr="00CC523B" w:rsidRDefault="008B1BF3" w:rsidP="008B1BF3">
      <w:pPr>
        <w:pStyle w:val="ECOHBodyText"/>
        <w:numPr>
          <w:ilvl w:val="0"/>
          <w:numId w:val="21"/>
        </w:numPr>
        <w:rPr>
          <w:rFonts w:ascii="Myriad Pro" w:hAnsi="Myriad Pro"/>
          <w:lang w:eastAsia="en-CA"/>
        </w:rPr>
      </w:pPr>
      <w:r w:rsidRPr="00CC523B">
        <w:rPr>
          <w:rFonts w:ascii="Myriad Pro" w:hAnsi="Myriad Pro"/>
          <w:lang w:eastAsia="en-CA"/>
        </w:rPr>
        <w:t xml:space="preserve">requires building owners to carry out periodic surveys of ACMs; </w:t>
      </w:r>
    </w:p>
    <w:p w:rsidR="008B1BF3" w:rsidRPr="00CC523B" w:rsidRDefault="008B1BF3" w:rsidP="008B1BF3">
      <w:pPr>
        <w:pStyle w:val="ECOHBodyText"/>
        <w:numPr>
          <w:ilvl w:val="0"/>
          <w:numId w:val="21"/>
        </w:numPr>
        <w:rPr>
          <w:rFonts w:ascii="Myriad Pro" w:hAnsi="Myriad Pro"/>
          <w:lang w:eastAsia="en-CA"/>
        </w:rPr>
      </w:pPr>
      <w:r w:rsidRPr="00CC523B">
        <w:rPr>
          <w:rFonts w:ascii="Myriad Pro" w:hAnsi="Myriad Pro"/>
          <w:lang w:eastAsia="en-CA"/>
        </w:rPr>
        <w:t xml:space="preserve">requires they have an </w:t>
      </w:r>
      <w:r>
        <w:rPr>
          <w:rFonts w:ascii="Myriad Pro" w:hAnsi="Myriad Pro"/>
          <w:lang w:eastAsia="en-CA"/>
        </w:rPr>
        <w:t>A</w:t>
      </w:r>
      <w:r w:rsidRPr="00CC523B">
        <w:rPr>
          <w:rFonts w:ascii="Myriad Pro" w:hAnsi="Myriad Pro"/>
          <w:lang w:eastAsia="en-CA"/>
        </w:rPr>
        <w:t xml:space="preserve">sbestos </w:t>
      </w:r>
      <w:r>
        <w:rPr>
          <w:rFonts w:ascii="Myriad Pro" w:hAnsi="Myriad Pro"/>
          <w:lang w:eastAsia="en-CA"/>
        </w:rPr>
        <w:t>M</w:t>
      </w:r>
      <w:r w:rsidRPr="00CC523B">
        <w:rPr>
          <w:rFonts w:ascii="Myriad Pro" w:hAnsi="Myriad Pro"/>
          <w:lang w:eastAsia="en-CA"/>
        </w:rPr>
        <w:t xml:space="preserve">anagement </w:t>
      </w:r>
      <w:r>
        <w:rPr>
          <w:rFonts w:ascii="Myriad Pro" w:hAnsi="Myriad Pro"/>
          <w:lang w:eastAsia="en-CA"/>
        </w:rPr>
        <w:t>P</w:t>
      </w:r>
      <w:r w:rsidRPr="00CC523B">
        <w:rPr>
          <w:rFonts w:ascii="Myriad Pro" w:hAnsi="Myriad Pro"/>
          <w:lang w:eastAsia="en-CA"/>
        </w:rPr>
        <w:t xml:space="preserve">rogram (AMP) in place; </w:t>
      </w:r>
    </w:p>
    <w:p w:rsidR="008B1BF3" w:rsidRDefault="008B1BF3" w:rsidP="008B1BF3">
      <w:pPr>
        <w:pStyle w:val="ECOHBodyText"/>
        <w:numPr>
          <w:ilvl w:val="0"/>
          <w:numId w:val="21"/>
        </w:numPr>
        <w:rPr>
          <w:rFonts w:ascii="Myriad Pro" w:hAnsi="Myriad Pro"/>
          <w:lang w:eastAsia="en-CA"/>
        </w:rPr>
      </w:pPr>
      <w:r w:rsidRPr="00CC523B">
        <w:rPr>
          <w:rFonts w:ascii="Myriad Pro" w:hAnsi="Myriad Pro"/>
          <w:lang w:eastAsia="en-CA"/>
        </w:rPr>
        <w:t>provides strict procedural requirements to protect workers and building occupants by containing the spread of dust and asbestos fibres whenever ACMs are disturbed because of renovation, construction and/or maintenance activities.</w:t>
      </w:r>
    </w:p>
    <w:p w:rsidR="008B1BF3" w:rsidRPr="008B1BF3" w:rsidRDefault="008B1BF3" w:rsidP="008B1BF3">
      <w:pPr>
        <w:pStyle w:val="ECOHBodyText"/>
        <w:numPr>
          <w:ilvl w:val="0"/>
          <w:numId w:val="20"/>
        </w:numPr>
        <w:rPr>
          <w:rFonts w:ascii="Myriad Pro" w:hAnsi="Myriad Pro"/>
          <w:b/>
          <w:sz w:val="24"/>
          <w:szCs w:val="24"/>
          <w:lang w:eastAsia="en-CA"/>
        </w:rPr>
      </w:pPr>
      <w:r w:rsidRPr="008B1BF3">
        <w:rPr>
          <w:rFonts w:ascii="Myriad Pro" w:hAnsi="Myriad Pro"/>
          <w:b/>
          <w:sz w:val="24"/>
          <w:szCs w:val="24"/>
          <w:lang w:eastAsia="en-CA"/>
        </w:rPr>
        <w:t>Where can I find the Asbestos Management Program (AMP) for my child’s school?</w:t>
      </w:r>
    </w:p>
    <w:p w:rsidR="008B1BF3" w:rsidRPr="001562C6" w:rsidRDefault="008B1BF3" w:rsidP="008B1BF3">
      <w:pPr>
        <w:pStyle w:val="ECOHBodyText"/>
        <w:ind w:left="720"/>
        <w:rPr>
          <w:rFonts w:ascii="Myriad Pro" w:hAnsi="Myriad Pro"/>
          <w:lang w:eastAsia="en-CA"/>
        </w:rPr>
      </w:pPr>
      <w:r w:rsidRPr="001562C6">
        <w:rPr>
          <w:rFonts w:ascii="Myriad Pro" w:hAnsi="Myriad Pro"/>
          <w:lang w:eastAsia="en-CA"/>
        </w:rPr>
        <w:t xml:space="preserve">It can be found at the main office.  </w:t>
      </w:r>
    </w:p>
    <w:p w:rsidR="008B1BF3" w:rsidRDefault="008B1BF3" w:rsidP="008B1BF3">
      <w:pPr>
        <w:pStyle w:val="ECOHBodyText"/>
        <w:ind w:left="720"/>
        <w:rPr>
          <w:rFonts w:ascii="Myriad Pro" w:hAnsi="Myriad Pro"/>
          <w:sz w:val="24"/>
          <w:szCs w:val="24"/>
          <w:lang w:eastAsia="en-CA"/>
        </w:rPr>
      </w:pPr>
    </w:p>
    <w:p w:rsidR="008B1BF3" w:rsidRPr="008B1BF3" w:rsidRDefault="008B1BF3" w:rsidP="008B1BF3">
      <w:pPr>
        <w:pStyle w:val="ECOHBodyText"/>
        <w:ind w:left="720"/>
        <w:rPr>
          <w:rFonts w:ascii="Myriad Pro" w:hAnsi="Myriad Pro"/>
          <w:sz w:val="24"/>
          <w:szCs w:val="24"/>
          <w:lang w:eastAsia="en-CA"/>
        </w:rPr>
      </w:pPr>
    </w:p>
    <w:p w:rsidR="00CC523B" w:rsidRPr="00CC523B" w:rsidRDefault="00CC523B" w:rsidP="00CC523B">
      <w:pPr>
        <w:pStyle w:val="Heading1"/>
        <w:numPr>
          <w:ilvl w:val="0"/>
          <w:numId w:val="20"/>
        </w:numPr>
        <w:spacing w:before="120" w:after="120" w:line="276" w:lineRule="auto"/>
        <w:jc w:val="both"/>
        <w:rPr>
          <w:rFonts w:ascii="Myriad Pro" w:hAnsi="Myriad Pro"/>
          <w:color w:val="auto"/>
          <w:sz w:val="24"/>
          <w:szCs w:val="24"/>
          <w:lang w:eastAsia="en-CA"/>
        </w:rPr>
      </w:pPr>
      <w:r w:rsidRPr="00CC523B">
        <w:rPr>
          <w:rFonts w:ascii="Myriad Pro" w:hAnsi="Myriad Pro"/>
          <w:color w:val="auto"/>
          <w:sz w:val="24"/>
          <w:szCs w:val="24"/>
          <w:lang w:eastAsia="en-CA"/>
        </w:rPr>
        <w:lastRenderedPageBreak/>
        <w:t>Is there asbestos in JFJPS? How is Asbestos managed by the TDSB?</w:t>
      </w:r>
    </w:p>
    <w:p w:rsidR="008766A0" w:rsidRDefault="008766A0" w:rsidP="008766A0">
      <w:pPr>
        <w:pStyle w:val="ECOHBodyText"/>
        <w:spacing w:before="0" w:after="0"/>
        <w:rPr>
          <w:rFonts w:ascii="Myriad Pro" w:hAnsi="Myriad Pro"/>
          <w:lang w:eastAsia="en-CA"/>
        </w:rPr>
      </w:pPr>
      <w:r>
        <w:rPr>
          <w:rFonts w:ascii="Myriad Pro" w:hAnsi="Myriad Pro"/>
          <w:lang w:eastAsia="en-CA"/>
        </w:rPr>
        <w:t xml:space="preserve">               </w:t>
      </w:r>
      <w:r w:rsidR="00CC523B" w:rsidRPr="00CC523B">
        <w:rPr>
          <w:rFonts w:ascii="Myriad Pro" w:hAnsi="Myriad Pro"/>
          <w:lang w:eastAsia="en-CA"/>
        </w:rPr>
        <w:t>Yes. Asbestos is present within JFJPS. Many, if not most buildings in Toronto (including private</w:t>
      </w:r>
    </w:p>
    <w:p w:rsidR="00CC523B" w:rsidRPr="00CC523B" w:rsidRDefault="008766A0" w:rsidP="008766A0">
      <w:pPr>
        <w:pStyle w:val="ECOHBodyText"/>
        <w:spacing w:before="0" w:after="0"/>
        <w:rPr>
          <w:rFonts w:ascii="Myriad Pro" w:hAnsi="Myriad Pro"/>
          <w:lang w:eastAsia="en-CA"/>
        </w:rPr>
      </w:pPr>
      <w:r>
        <w:rPr>
          <w:rFonts w:ascii="Myriad Pro" w:hAnsi="Myriad Pro"/>
          <w:lang w:eastAsia="en-CA"/>
        </w:rPr>
        <w:t xml:space="preserve">               </w:t>
      </w:r>
      <w:r w:rsidR="00CC523B" w:rsidRPr="00CC523B">
        <w:rPr>
          <w:rFonts w:ascii="Myriad Pro" w:hAnsi="Myriad Pro"/>
          <w:lang w:eastAsia="en-CA"/>
        </w:rPr>
        <w:t xml:space="preserve">residences), have some form of asbestos-containing building materials.  </w:t>
      </w:r>
    </w:p>
    <w:p w:rsidR="00E4032A" w:rsidRDefault="008766A0" w:rsidP="008766A0">
      <w:pPr>
        <w:pStyle w:val="ECOHBodyText"/>
        <w:spacing w:before="0" w:after="0"/>
        <w:rPr>
          <w:rFonts w:ascii="Myriad Pro" w:hAnsi="Myriad Pro"/>
          <w:lang w:eastAsia="en-CA"/>
        </w:rPr>
      </w:pPr>
      <w:r>
        <w:rPr>
          <w:rFonts w:ascii="Myriad Pro" w:hAnsi="Myriad Pro"/>
          <w:lang w:eastAsia="en-CA"/>
        </w:rPr>
        <w:t xml:space="preserve">               </w:t>
      </w:r>
    </w:p>
    <w:p w:rsidR="008766A0" w:rsidRDefault="00C444CE" w:rsidP="008766A0">
      <w:pPr>
        <w:pStyle w:val="ECOHBodyText"/>
        <w:spacing w:before="0" w:after="0"/>
        <w:rPr>
          <w:rFonts w:ascii="Myriad Pro" w:hAnsi="Myriad Pro"/>
          <w:lang w:eastAsia="en-CA"/>
        </w:rPr>
      </w:pPr>
      <w:r>
        <w:rPr>
          <w:rFonts w:ascii="Myriad Pro" w:hAnsi="Myriad Pro"/>
          <w:lang w:eastAsia="en-CA"/>
        </w:rPr>
        <w:t xml:space="preserve">               </w:t>
      </w:r>
      <w:r w:rsidR="00CC523B" w:rsidRPr="00CC523B">
        <w:rPr>
          <w:rFonts w:ascii="Myriad Pro" w:hAnsi="Myriad Pro"/>
          <w:lang w:eastAsia="en-CA"/>
        </w:rPr>
        <w:t>Asbestos surveys have been routinely conducted throughout the Toronto District School Board (TDSB)</w:t>
      </w:r>
    </w:p>
    <w:p w:rsidR="008766A0" w:rsidRDefault="008766A0" w:rsidP="008766A0">
      <w:pPr>
        <w:pStyle w:val="ECOHBodyText"/>
        <w:spacing w:before="0" w:after="0"/>
        <w:rPr>
          <w:rFonts w:ascii="Myriad Pro" w:hAnsi="Myriad Pro"/>
          <w:lang w:eastAsia="en-CA"/>
        </w:rPr>
      </w:pPr>
      <w:r>
        <w:rPr>
          <w:rFonts w:ascii="Myriad Pro" w:hAnsi="Myriad Pro"/>
          <w:lang w:eastAsia="en-CA"/>
        </w:rPr>
        <w:t xml:space="preserve">              </w:t>
      </w:r>
      <w:r w:rsidR="00CC523B" w:rsidRPr="00CC523B">
        <w:rPr>
          <w:rFonts w:ascii="Myriad Pro" w:hAnsi="Myriad Pro"/>
          <w:lang w:eastAsia="en-CA"/>
        </w:rPr>
        <w:t xml:space="preserve"> since the late 1980s to comply with provincial regulations and to proactively manage asbestos in our</w:t>
      </w:r>
    </w:p>
    <w:p w:rsidR="001C5723" w:rsidRDefault="008766A0" w:rsidP="008766A0">
      <w:pPr>
        <w:pStyle w:val="ECOHBodyText"/>
        <w:spacing w:before="0" w:after="0"/>
        <w:rPr>
          <w:rFonts w:ascii="Myriad Pro" w:hAnsi="Myriad Pro"/>
          <w:lang w:eastAsia="en-CA"/>
        </w:rPr>
      </w:pPr>
      <w:r>
        <w:rPr>
          <w:rFonts w:ascii="Myriad Pro" w:hAnsi="Myriad Pro"/>
          <w:lang w:eastAsia="en-CA"/>
        </w:rPr>
        <w:t xml:space="preserve">              </w:t>
      </w:r>
      <w:r w:rsidR="00CC523B" w:rsidRPr="00CC523B">
        <w:rPr>
          <w:rFonts w:ascii="Myriad Pro" w:hAnsi="Myriad Pro"/>
          <w:lang w:eastAsia="en-CA"/>
        </w:rPr>
        <w:t xml:space="preserve"> schools.  </w:t>
      </w:r>
    </w:p>
    <w:p w:rsidR="001C5723" w:rsidRDefault="001C5723" w:rsidP="008766A0">
      <w:pPr>
        <w:pStyle w:val="ECOHBodyText"/>
        <w:spacing w:before="0" w:after="0"/>
        <w:rPr>
          <w:rFonts w:ascii="Myriad Pro" w:hAnsi="Myriad Pro"/>
          <w:lang w:eastAsia="en-CA"/>
        </w:rPr>
      </w:pPr>
    </w:p>
    <w:p w:rsidR="001478BD" w:rsidRDefault="001C5723" w:rsidP="008766A0">
      <w:pPr>
        <w:pStyle w:val="ECOHBodyText"/>
        <w:spacing w:before="0" w:after="0"/>
        <w:rPr>
          <w:rFonts w:ascii="Myriad Pro" w:hAnsi="Myriad Pro"/>
          <w:lang w:eastAsia="en-CA"/>
        </w:rPr>
      </w:pPr>
      <w:r>
        <w:rPr>
          <w:rFonts w:ascii="Myriad Pro" w:hAnsi="Myriad Pro"/>
          <w:lang w:eastAsia="en-CA"/>
        </w:rPr>
        <w:t xml:space="preserve">              </w:t>
      </w:r>
      <w:r w:rsidRPr="008B1BF3">
        <w:rPr>
          <w:rFonts w:ascii="Myriad Pro" w:hAnsi="Myriad Pro"/>
          <w:lang w:eastAsia="en-CA"/>
        </w:rPr>
        <w:t>A</w:t>
      </w:r>
      <w:r w:rsidR="00CC523B" w:rsidRPr="008B1BF3">
        <w:rPr>
          <w:rFonts w:ascii="Myriad Pro" w:hAnsi="Myriad Pro"/>
          <w:lang w:eastAsia="en-CA"/>
        </w:rPr>
        <w:t xml:space="preserve"> survey conducted at JFJPS</w:t>
      </w:r>
      <w:r w:rsidRPr="008B1BF3">
        <w:rPr>
          <w:rFonts w:ascii="Myriad Pro" w:hAnsi="Myriad Pro"/>
          <w:lang w:eastAsia="en-CA"/>
        </w:rPr>
        <w:t xml:space="preserve"> in March 2017 showed </w:t>
      </w:r>
      <w:r w:rsidR="001478BD" w:rsidRPr="00CC523B">
        <w:rPr>
          <w:rFonts w:ascii="Myriad Pro" w:hAnsi="Myriad Pro"/>
          <w:lang w:eastAsia="en-CA"/>
        </w:rPr>
        <w:t xml:space="preserve">asbestos-containing </w:t>
      </w:r>
      <w:r w:rsidR="001478BD">
        <w:rPr>
          <w:rFonts w:ascii="Myriad Pro" w:hAnsi="Myriad Pro"/>
          <w:lang w:eastAsia="en-CA"/>
        </w:rPr>
        <w:t>materials (</w:t>
      </w:r>
      <w:r w:rsidRPr="008B1BF3">
        <w:rPr>
          <w:rFonts w:ascii="Myriad Pro" w:hAnsi="Myriad Pro"/>
          <w:lang w:eastAsia="en-CA"/>
        </w:rPr>
        <w:t>ACMs</w:t>
      </w:r>
      <w:r w:rsidR="001478BD">
        <w:rPr>
          <w:rFonts w:ascii="Myriad Pro" w:hAnsi="Myriad Pro"/>
          <w:lang w:eastAsia="en-CA"/>
        </w:rPr>
        <w:t>)</w:t>
      </w:r>
      <w:r w:rsidRPr="008B1BF3">
        <w:rPr>
          <w:rFonts w:ascii="Myriad Pro" w:hAnsi="Myriad Pro"/>
          <w:lang w:eastAsia="en-CA"/>
        </w:rPr>
        <w:t xml:space="preserve"> were in good</w:t>
      </w:r>
    </w:p>
    <w:p w:rsidR="001478BD" w:rsidRDefault="001478BD" w:rsidP="008766A0">
      <w:pPr>
        <w:pStyle w:val="ECOHBodyText"/>
        <w:spacing w:before="0" w:after="0"/>
        <w:rPr>
          <w:rFonts w:ascii="Myriad Pro" w:hAnsi="Myriad Pro"/>
          <w:lang w:eastAsia="en-CA"/>
        </w:rPr>
      </w:pPr>
      <w:r>
        <w:rPr>
          <w:rFonts w:ascii="Myriad Pro" w:hAnsi="Myriad Pro"/>
          <w:lang w:eastAsia="en-CA"/>
        </w:rPr>
        <w:t xml:space="preserve">             </w:t>
      </w:r>
      <w:r w:rsidR="001C5723" w:rsidRPr="008B1BF3">
        <w:rPr>
          <w:rFonts w:ascii="Myriad Pro" w:hAnsi="Myriad Pro"/>
          <w:lang w:eastAsia="en-CA"/>
        </w:rPr>
        <w:t xml:space="preserve"> </w:t>
      </w:r>
      <w:proofErr w:type="gramStart"/>
      <w:r w:rsidR="001C5723" w:rsidRPr="008B1BF3">
        <w:rPr>
          <w:rFonts w:ascii="Myriad Pro" w:hAnsi="Myriad Pro"/>
          <w:lang w:eastAsia="en-CA"/>
        </w:rPr>
        <w:t>condition</w:t>
      </w:r>
      <w:proofErr w:type="gramEnd"/>
      <w:r w:rsidR="008B1BF3" w:rsidRPr="008B1BF3">
        <w:rPr>
          <w:rFonts w:ascii="Myriad Pro" w:hAnsi="Myriad Pro"/>
          <w:lang w:eastAsia="en-CA"/>
        </w:rPr>
        <w:t xml:space="preserve">. </w:t>
      </w:r>
      <w:r w:rsidR="00CC523B" w:rsidRPr="008B1BF3">
        <w:rPr>
          <w:rFonts w:ascii="Myriad Pro" w:hAnsi="Myriad Pro"/>
          <w:lang w:eastAsia="en-CA"/>
        </w:rPr>
        <w:t>It also included an</w:t>
      </w:r>
      <w:r>
        <w:rPr>
          <w:rFonts w:ascii="Myriad Pro" w:hAnsi="Myriad Pro"/>
          <w:lang w:eastAsia="en-CA"/>
        </w:rPr>
        <w:t xml:space="preserve"> </w:t>
      </w:r>
      <w:r w:rsidR="00CC523B" w:rsidRPr="008B1BF3">
        <w:rPr>
          <w:rFonts w:ascii="Myriad Pro" w:hAnsi="Myriad Pro"/>
          <w:lang w:eastAsia="en-CA"/>
        </w:rPr>
        <w:t>assessment of the condition of ACMs to determine the</w:t>
      </w:r>
      <w:r w:rsidR="008B1BF3" w:rsidRPr="008B1BF3">
        <w:rPr>
          <w:rFonts w:ascii="Myriad Pro" w:hAnsi="Myriad Pro"/>
          <w:lang w:eastAsia="en-CA"/>
        </w:rPr>
        <w:t xml:space="preserve"> </w:t>
      </w:r>
      <w:r w:rsidR="00CC523B" w:rsidRPr="008B1BF3">
        <w:rPr>
          <w:rFonts w:ascii="Myriad Pro" w:hAnsi="Myriad Pro"/>
          <w:lang w:eastAsia="en-CA"/>
        </w:rPr>
        <w:t>likelihood</w:t>
      </w:r>
      <w:r w:rsidR="001C5723" w:rsidRPr="008B1BF3">
        <w:rPr>
          <w:rFonts w:ascii="Myriad Pro" w:hAnsi="Myriad Pro"/>
          <w:lang w:eastAsia="en-CA"/>
        </w:rPr>
        <w:t xml:space="preserve"> </w:t>
      </w:r>
      <w:r w:rsidR="00CC523B" w:rsidRPr="008B1BF3">
        <w:rPr>
          <w:rFonts w:ascii="Myriad Pro" w:hAnsi="Myriad Pro"/>
          <w:lang w:eastAsia="en-CA"/>
        </w:rPr>
        <w:t>of asbestos</w:t>
      </w:r>
    </w:p>
    <w:p w:rsidR="00CC523B" w:rsidRPr="00CC523B" w:rsidRDefault="001478BD" w:rsidP="008766A0">
      <w:pPr>
        <w:pStyle w:val="ECOHBodyText"/>
        <w:spacing w:before="0" w:after="0"/>
        <w:rPr>
          <w:rFonts w:ascii="Myriad Pro" w:hAnsi="Myriad Pro"/>
          <w:lang w:eastAsia="en-CA"/>
        </w:rPr>
      </w:pPr>
      <w:r>
        <w:rPr>
          <w:rFonts w:ascii="Myriad Pro" w:hAnsi="Myriad Pro"/>
          <w:lang w:eastAsia="en-CA"/>
        </w:rPr>
        <w:t xml:space="preserve">             </w:t>
      </w:r>
      <w:r w:rsidR="00CC523B" w:rsidRPr="008B1BF3">
        <w:rPr>
          <w:rFonts w:ascii="Myriad Pro" w:hAnsi="Myriad Pro"/>
          <w:lang w:eastAsia="en-CA"/>
        </w:rPr>
        <w:t xml:space="preserve"> </w:t>
      </w:r>
      <w:proofErr w:type="gramStart"/>
      <w:r w:rsidR="00CC523B" w:rsidRPr="008B1BF3">
        <w:rPr>
          <w:rFonts w:ascii="Myriad Pro" w:hAnsi="Myriad Pro"/>
          <w:lang w:eastAsia="en-CA"/>
        </w:rPr>
        <w:t>fibres</w:t>
      </w:r>
      <w:proofErr w:type="gramEnd"/>
      <w:r w:rsidR="00CC523B" w:rsidRPr="008B1BF3">
        <w:rPr>
          <w:rFonts w:ascii="Myriad Pro" w:hAnsi="Myriad Pro"/>
          <w:lang w:eastAsia="en-CA"/>
        </w:rPr>
        <w:t xml:space="preserve"> to become </w:t>
      </w:r>
      <w:r>
        <w:rPr>
          <w:rFonts w:ascii="Myriad Pro" w:hAnsi="Myriad Pro"/>
          <w:lang w:eastAsia="en-CA"/>
        </w:rPr>
        <w:t>displaced</w:t>
      </w:r>
      <w:r w:rsidR="00CC523B" w:rsidRPr="008B1BF3">
        <w:rPr>
          <w:rFonts w:ascii="Myriad Pro" w:hAnsi="Myriad Pro"/>
          <w:lang w:eastAsia="en-CA"/>
        </w:rPr>
        <w:t xml:space="preserve"> and</w:t>
      </w:r>
      <w:r>
        <w:rPr>
          <w:rFonts w:ascii="Myriad Pro" w:hAnsi="Myriad Pro"/>
          <w:lang w:eastAsia="en-CA"/>
        </w:rPr>
        <w:t xml:space="preserve"> </w:t>
      </w:r>
      <w:r w:rsidR="00CC523B" w:rsidRPr="008B1BF3">
        <w:rPr>
          <w:rFonts w:ascii="Myriad Pro" w:hAnsi="Myriad Pro"/>
          <w:lang w:eastAsia="en-CA"/>
        </w:rPr>
        <w:t>pose an inhalation hazard (friable and/or in poor</w:t>
      </w:r>
      <w:r w:rsidR="008B1BF3" w:rsidRPr="008B1BF3">
        <w:rPr>
          <w:rFonts w:ascii="Myriad Pro" w:hAnsi="Myriad Pro"/>
          <w:lang w:eastAsia="en-CA"/>
        </w:rPr>
        <w:t xml:space="preserve"> </w:t>
      </w:r>
      <w:r w:rsidR="00CC523B" w:rsidRPr="008B1BF3">
        <w:rPr>
          <w:rFonts w:ascii="Myriad Pro" w:hAnsi="Myriad Pro"/>
          <w:lang w:eastAsia="en-CA"/>
        </w:rPr>
        <w:t>condition).</w:t>
      </w:r>
      <w:r w:rsidR="00CC523B" w:rsidRPr="00CC523B">
        <w:rPr>
          <w:rFonts w:ascii="Myriad Pro" w:hAnsi="Myriad Pro"/>
          <w:lang w:eastAsia="en-CA"/>
        </w:rPr>
        <w:t xml:space="preserve">  </w:t>
      </w:r>
    </w:p>
    <w:p w:rsidR="008766A0" w:rsidRDefault="008766A0" w:rsidP="008766A0">
      <w:pPr>
        <w:pStyle w:val="ECOHBodyText"/>
        <w:spacing w:before="0" w:after="0"/>
        <w:rPr>
          <w:rFonts w:ascii="Myriad Pro" w:hAnsi="Myriad Pro"/>
          <w:lang w:eastAsia="en-CA"/>
        </w:rPr>
      </w:pPr>
      <w:r>
        <w:rPr>
          <w:rFonts w:ascii="Myriad Pro" w:hAnsi="Myriad Pro"/>
          <w:lang w:eastAsia="en-CA"/>
        </w:rPr>
        <w:t xml:space="preserve">               </w:t>
      </w:r>
    </w:p>
    <w:p w:rsidR="008766A0" w:rsidRDefault="008766A0" w:rsidP="008766A0">
      <w:pPr>
        <w:pStyle w:val="ECOHBodyText"/>
        <w:spacing w:before="0" w:after="0"/>
        <w:rPr>
          <w:rFonts w:ascii="Myriad Pro" w:hAnsi="Myriad Pro"/>
          <w:lang w:eastAsia="en-CA"/>
        </w:rPr>
      </w:pPr>
      <w:r>
        <w:rPr>
          <w:rFonts w:ascii="Myriad Pro" w:hAnsi="Myriad Pro"/>
          <w:lang w:eastAsia="en-CA"/>
        </w:rPr>
        <w:t xml:space="preserve">               </w:t>
      </w:r>
      <w:r w:rsidR="00CC523B" w:rsidRPr="00CC523B">
        <w:rPr>
          <w:rFonts w:ascii="Myriad Pro" w:hAnsi="Myriad Pro"/>
          <w:lang w:eastAsia="en-CA"/>
        </w:rPr>
        <w:t>The TDSB has an Asbestos Management Program (AMP) in place, required by a provincial regulation that</w:t>
      </w:r>
    </w:p>
    <w:p w:rsidR="008766A0" w:rsidRDefault="008766A0" w:rsidP="008766A0">
      <w:pPr>
        <w:pStyle w:val="ECOHBodyText"/>
        <w:spacing w:before="0" w:after="0"/>
        <w:rPr>
          <w:rFonts w:ascii="Myriad Pro" w:hAnsi="Myriad Pro"/>
          <w:lang w:eastAsia="en-CA"/>
        </w:rPr>
      </w:pPr>
      <w:r>
        <w:rPr>
          <w:rFonts w:ascii="Myriad Pro" w:hAnsi="Myriad Pro"/>
          <w:lang w:eastAsia="en-CA"/>
        </w:rPr>
        <w:t xml:space="preserve">              </w:t>
      </w:r>
      <w:r w:rsidR="00CC523B" w:rsidRPr="00CC523B">
        <w:rPr>
          <w:rFonts w:ascii="Myriad Pro" w:hAnsi="Myriad Pro"/>
          <w:lang w:eastAsia="en-CA"/>
        </w:rPr>
        <w:t xml:space="preserve"> governs how the TDSB manages ACMs in all of its schools.</w:t>
      </w:r>
      <w:r>
        <w:rPr>
          <w:rFonts w:ascii="Myriad Pro" w:hAnsi="Myriad Pro"/>
          <w:lang w:eastAsia="en-CA"/>
        </w:rPr>
        <w:t xml:space="preserve"> </w:t>
      </w:r>
      <w:r w:rsidR="00CC523B" w:rsidRPr="00CC523B">
        <w:rPr>
          <w:rFonts w:ascii="Myriad Pro" w:hAnsi="Myriad Pro"/>
          <w:lang w:eastAsia="en-CA"/>
        </w:rPr>
        <w:t>The purpose of the AMP is to establish</w:t>
      </w:r>
    </w:p>
    <w:p w:rsidR="008766A0" w:rsidRDefault="008766A0" w:rsidP="008766A0">
      <w:pPr>
        <w:pStyle w:val="ECOHBodyText"/>
        <w:spacing w:before="0" w:after="0"/>
        <w:rPr>
          <w:rFonts w:ascii="Myriad Pro" w:hAnsi="Myriad Pro"/>
          <w:lang w:eastAsia="en-CA"/>
        </w:rPr>
      </w:pPr>
      <w:r>
        <w:rPr>
          <w:rFonts w:ascii="Myriad Pro" w:hAnsi="Myriad Pro"/>
          <w:lang w:eastAsia="en-CA"/>
        </w:rPr>
        <w:t xml:space="preserve">              </w:t>
      </w:r>
      <w:r w:rsidR="00CC523B" w:rsidRPr="00CC523B">
        <w:rPr>
          <w:rFonts w:ascii="Myriad Pro" w:hAnsi="Myriad Pro"/>
          <w:lang w:eastAsia="en-CA"/>
        </w:rPr>
        <w:t xml:space="preserve"> procedures to prevent disturbance of ACMs and outline the procedures that must be followed if ACMs are</w:t>
      </w:r>
    </w:p>
    <w:p w:rsidR="008766A0" w:rsidRDefault="008766A0" w:rsidP="008766A0">
      <w:pPr>
        <w:pStyle w:val="ECOHBodyText"/>
        <w:spacing w:before="0" w:after="0"/>
        <w:rPr>
          <w:rFonts w:ascii="Myriad Pro" w:hAnsi="Myriad Pro"/>
          <w:lang w:eastAsia="en-CA"/>
        </w:rPr>
      </w:pPr>
      <w:r>
        <w:rPr>
          <w:rFonts w:ascii="Myriad Pro" w:hAnsi="Myriad Pro"/>
          <w:lang w:eastAsia="en-CA"/>
        </w:rPr>
        <w:t xml:space="preserve">              </w:t>
      </w:r>
      <w:r w:rsidR="00CC523B" w:rsidRPr="00CC523B">
        <w:rPr>
          <w:rFonts w:ascii="Myriad Pro" w:hAnsi="Myriad Pro"/>
          <w:lang w:eastAsia="en-CA"/>
        </w:rPr>
        <w:t xml:space="preserve"> damaged and/or are likely to be disturbed.  In addition, it requires to periodically review and assess the</w:t>
      </w:r>
      <w:r>
        <w:rPr>
          <w:rFonts w:ascii="Myriad Pro" w:hAnsi="Myriad Pro"/>
          <w:lang w:eastAsia="en-CA"/>
        </w:rPr>
        <w:t xml:space="preserve"> </w:t>
      </w:r>
    </w:p>
    <w:p w:rsidR="00CC523B" w:rsidRDefault="008766A0" w:rsidP="00083656">
      <w:pPr>
        <w:pStyle w:val="ECOHBodyText"/>
        <w:spacing w:before="0" w:after="0"/>
        <w:rPr>
          <w:rFonts w:ascii="Myriad Pro" w:hAnsi="Myriad Pro"/>
          <w:lang w:eastAsia="en-CA"/>
        </w:rPr>
      </w:pPr>
      <w:r>
        <w:rPr>
          <w:rFonts w:ascii="Myriad Pro" w:hAnsi="Myriad Pro"/>
          <w:lang w:eastAsia="en-CA"/>
        </w:rPr>
        <w:t xml:space="preserve">              </w:t>
      </w:r>
      <w:r w:rsidR="00CC523B" w:rsidRPr="00CC523B">
        <w:rPr>
          <w:rFonts w:ascii="Myriad Pro" w:hAnsi="Myriad Pro"/>
          <w:lang w:eastAsia="en-CA"/>
        </w:rPr>
        <w:t xml:space="preserve"> condition of ACMs in the building. The TDSB rigorously adheres to the AMP. </w:t>
      </w:r>
    </w:p>
    <w:p w:rsidR="00CC523B" w:rsidRPr="00CC523B" w:rsidRDefault="00CC523B" w:rsidP="00CC523B">
      <w:pPr>
        <w:pStyle w:val="Heading1"/>
        <w:numPr>
          <w:ilvl w:val="0"/>
          <w:numId w:val="20"/>
        </w:numPr>
        <w:spacing w:before="120" w:after="120" w:line="276" w:lineRule="auto"/>
        <w:jc w:val="both"/>
        <w:rPr>
          <w:rFonts w:ascii="Myriad Pro" w:hAnsi="Myriad Pro"/>
          <w:color w:val="auto"/>
          <w:sz w:val="24"/>
          <w:szCs w:val="24"/>
          <w:lang w:eastAsia="en-CA"/>
        </w:rPr>
      </w:pPr>
      <w:r w:rsidRPr="00CC523B">
        <w:rPr>
          <w:rFonts w:ascii="Myriad Pro" w:hAnsi="Myriad Pro"/>
          <w:color w:val="auto"/>
          <w:sz w:val="24"/>
          <w:szCs w:val="24"/>
          <w:lang w:eastAsia="en-CA"/>
        </w:rPr>
        <w:t>Is the TDSB in compliance with those regulations?</w:t>
      </w:r>
    </w:p>
    <w:p w:rsidR="00CC523B" w:rsidRDefault="008766A0" w:rsidP="008766A0">
      <w:pPr>
        <w:pStyle w:val="ECOHBodyText"/>
        <w:rPr>
          <w:rFonts w:ascii="Myriad Pro" w:hAnsi="Myriad Pro"/>
          <w:lang w:eastAsia="en-CA"/>
        </w:rPr>
      </w:pPr>
      <w:r>
        <w:rPr>
          <w:rFonts w:ascii="Myriad Pro" w:hAnsi="Myriad Pro"/>
          <w:lang w:eastAsia="en-CA"/>
        </w:rPr>
        <w:t xml:space="preserve">               </w:t>
      </w:r>
      <w:r w:rsidR="00CC523B" w:rsidRPr="00CC523B">
        <w:rPr>
          <w:rFonts w:ascii="Myriad Pro" w:hAnsi="Myriad Pro"/>
          <w:lang w:eastAsia="en-CA"/>
        </w:rPr>
        <w:t xml:space="preserve">Yes. The TDSB is in full compliance with the regulations in relation to JFJPS. </w:t>
      </w:r>
    </w:p>
    <w:p w:rsidR="00CC523B" w:rsidRPr="00CC523B" w:rsidRDefault="00CC523B" w:rsidP="00CC523B">
      <w:pPr>
        <w:pStyle w:val="Heading1"/>
        <w:numPr>
          <w:ilvl w:val="0"/>
          <w:numId w:val="20"/>
        </w:numPr>
        <w:spacing w:before="120" w:after="120" w:line="276" w:lineRule="auto"/>
        <w:jc w:val="both"/>
        <w:rPr>
          <w:rFonts w:ascii="Myriad Pro" w:hAnsi="Myriad Pro"/>
          <w:color w:val="auto"/>
          <w:sz w:val="24"/>
          <w:szCs w:val="24"/>
          <w:lang w:eastAsia="en-CA"/>
        </w:rPr>
      </w:pPr>
      <w:r w:rsidRPr="00CC523B">
        <w:rPr>
          <w:rFonts w:ascii="Myriad Pro" w:hAnsi="Myriad Pro"/>
          <w:color w:val="auto"/>
          <w:sz w:val="24"/>
          <w:szCs w:val="24"/>
          <w:lang w:eastAsia="en-CA"/>
        </w:rPr>
        <w:t>What prompted the recent asbestos removal?</w:t>
      </w:r>
    </w:p>
    <w:p w:rsidR="00CC523B" w:rsidRPr="00CC523B" w:rsidRDefault="00CC523B" w:rsidP="008766A0">
      <w:pPr>
        <w:pStyle w:val="ECOHBodyText"/>
        <w:ind w:left="720"/>
        <w:rPr>
          <w:rFonts w:ascii="Myriad Pro" w:hAnsi="Myriad Pro"/>
          <w:lang w:eastAsia="en-CA"/>
        </w:rPr>
      </w:pPr>
      <w:r w:rsidRPr="00CC523B">
        <w:rPr>
          <w:rFonts w:ascii="Myriad Pro" w:hAnsi="Myriad Pro"/>
          <w:lang w:eastAsia="en-CA"/>
        </w:rPr>
        <w:t>The TDSB commissioned an independent risk assessment to determine the potential impact of building a 35-storey tower next to the school</w:t>
      </w:r>
      <w:r w:rsidRPr="001562C6">
        <w:rPr>
          <w:rFonts w:ascii="Myriad Pro" w:hAnsi="Myriad Pro"/>
          <w:lang w:eastAsia="en-CA"/>
        </w:rPr>
        <w:t xml:space="preserve">. This assessment revealed that although ACMs at JFJPS </w:t>
      </w:r>
      <w:r w:rsidR="00F13EE4" w:rsidRPr="001562C6">
        <w:rPr>
          <w:rFonts w:ascii="Myriad Pro" w:hAnsi="Myriad Pro"/>
          <w:lang w:eastAsia="en-CA"/>
        </w:rPr>
        <w:t>were</w:t>
      </w:r>
      <w:r w:rsidRPr="001562C6">
        <w:rPr>
          <w:rFonts w:ascii="Myriad Pro" w:hAnsi="Myriad Pro"/>
          <w:lang w:eastAsia="en-CA"/>
        </w:rPr>
        <w:t xml:space="preserve"> in </w:t>
      </w:r>
      <w:r w:rsidR="001C5723" w:rsidRPr="001562C6">
        <w:rPr>
          <w:rFonts w:ascii="Myriad Pro" w:hAnsi="Myriad Pro"/>
        </w:rPr>
        <w:t>good</w:t>
      </w:r>
      <w:r w:rsidRPr="001562C6" w:rsidDel="00571FCE">
        <w:rPr>
          <w:rFonts w:ascii="Myriad Pro" w:hAnsi="Myriad Pro"/>
          <w:lang w:eastAsia="en-CA"/>
        </w:rPr>
        <w:t xml:space="preserve"> </w:t>
      </w:r>
      <w:r w:rsidRPr="001562C6">
        <w:rPr>
          <w:rFonts w:ascii="Myriad Pro" w:hAnsi="Myriad Pro"/>
          <w:lang w:eastAsia="en-CA"/>
        </w:rPr>
        <w:t>condition and d</w:t>
      </w:r>
      <w:r w:rsidR="001C5723" w:rsidRPr="001562C6">
        <w:rPr>
          <w:rFonts w:ascii="Myriad Pro" w:hAnsi="Myriad Pro"/>
          <w:lang w:eastAsia="en-CA"/>
        </w:rPr>
        <w:t xml:space="preserve">idn’t </w:t>
      </w:r>
      <w:r w:rsidRPr="001562C6">
        <w:rPr>
          <w:rFonts w:ascii="Myriad Pro" w:hAnsi="Myriad Pro"/>
          <w:lang w:eastAsia="en-CA"/>
        </w:rPr>
        <w:t xml:space="preserve">pose an inhalation hazard under the normal use of the school, there was a low potential risk that asbestos </w:t>
      </w:r>
      <w:proofErr w:type="spellStart"/>
      <w:r w:rsidRPr="001562C6">
        <w:rPr>
          <w:rFonts w:ascii="Myriad Pro" w:hAnsi="Myriad Pro"/>
          <w:lang w:eastAsia="en-CA"/>
        </w:rPr>
        <w:t>fibres</w:t>
      </w:r>
      <w:proofErr w:type="spellEnd"/>
      <w:r w:rsidRPr="001562C6">
        <w:rPr>
          <w:rFonts w:ascii="Myriad Pro" w:hAnsi="Myriad Pro"/>
          <w:lang w:eastAsia="en-CA"/>
        </w:rPr>
        <w:t xml:space="preserve"> could become </w:t>
      </w:r>
      <w:r w:rsidR="001478BD">
        <w:rPr>
          <w:rFonts w:ascii="Myriad Pro" w:hAnsi="Myriad Pro"/>
          <w:lang w:eastAsia="en-CA"/>
        </w:rPr>
        <w:t xml:space="preserve">displaced </w:t>
      </w:r>
      <w:r w:rsidRPr="001562C6">
        <w:rPr>
          <w:rFonts w:ascii="Myriad Pro" w:hAnsi="Myriad Pro"/>
          <w:lang w:eastAsia="en-CA"/>
        </w:rPr>
        <w:t xml:space="preserve">during </w:t>
      </w:r>
      <w:r w:rsidR="00025E9B" w:rsidRPr="001562C6">
        <w:rPr>
          <w:rFonts w:ascii="Myriad Pro" w:hAnsi="Myriad Pro"/>
          <w:lang w:eastAsia="en-CA"/>
        </w:rPr>
        <w:t>project activities involving higher vibration.</w:t>
      </w:r>
      <w:r w:rsidR="00025E9B">
        <w:rPr>
          <w:rFonts w:ascii="Myriad Pro" w:hAnsi="Myriad Pro"/>
          <w:lang w:eastAsia="en-CA"/>
        </w:rPr>
        <w:t xml:space="preserve"> </w:t>
      </w:r>
      <w:r w:rsidRPr="00CC523B">
        <w:rPr>
          <w:rFonts w:ascii="Myriad Pro" w:hAnsi="Myriad Pro"/>
          <w:lang w:eastAsia="en-CA"/>
        </w:rPr>
        <w:t xml:space="preserve">In addition, the risk assessment report recommended that windows in some classrooms be changed and air-conditioners be installed, and that ACMs that are likely to be impacted by these events be removed prior to the start of the project.  </w:t>
      </w:r>
    </w:p>
    <w:p w:rsidR="00CC523B" w:rsidRPr="00CC523B" w:rsidRDefault="00CC523B" w:rsidP="00CC523B">
      <w:pPr>
        <w:pStyle w:val="Heading1"/>
        <w:numPr>
          <w:ilvl w:val="0"/>
          <w:numId w:val="20"/>
        </w:numPr>
        <w:spacing w:before="120" w:after="120" w:line="276" w:lineRule="auto"/>
        <w:jc w:val="both"/>
        <w:rPr>
          <w:rFonts w:ascii="Myriad Pro" w:hAnsi="Myriad Pro"/>
          <w:color w:val="auto"/>
          <w:sz w:val="24"/>
          <w:szCs w:val="24"/>
          <w:lang w:eastAsia="en-CA"/>
        </w:rPr>
      </w:pPr>
      <w:r w:rsidRPr="00CC523B">
        <w:rPr>
          <w:rFonts w:ascii="Myriad Pro" w:hAnsi="Myriad Pro"/>
          <w:color w:val="auto"/>
          <w:sz w:val="24"/>
          <w:szCs w:val="24"/>
          <w:lang w:eastAsia="en-CA"/>
        </w:rPr>
        <w:t>What was exactly done?</w:t>
      </w:r>
    </w:p>
    <w:p w:rsidR="00CC523B" w:rsidRPr="00CC523B" w:rsidRDefault="00CC523B" w:rsidP="008766A0">
      <w:pPr>
        <w:pStyle w:val="ECOHBodyText"/>
        <w:ind w:left="720"/>
        <w:rPr>
          <w:rFonts w:ascii="Myriad Pro" w:hAnsi="Myriad Pro"/>
          <w:lang w:eastAsia="en-CA"/>
        </w:rPr>
      </w:pPr>
      <w:r w:rsidRPr="00CC523B">
        <w:rPr>
          <w:rFonts w:ascii="Myriad Pro" w:hAnsi="Myriad Pro"/>
          <w:lang w:eastAsia="en-CA"/>
        </w:rPr>
        <w:t>A detailed “Pre-Construction” survey was undertaken by Environmental Consulting Occupational Health (ECOH), an independent consultant, to identify and locate all designated substances (asbestos is one of the 11 designated substances) regulated under Ont. Reg. 405/09 and other hazardous substances (e.g. mould</w:t>
      </w:r>
      <w:r w:rsidR="00E4032A">
        <w:rPr>
          <w:rFonts w:ascii="Myriad Pro" w:hAnsi="Myriad Pro"/>
          <w:lang w:eastAsia="en-CA"/>
        </w:rPr>
        <w:t xml:space="preserve"> and</w:t>
      </w:r>
      <w:r w:rsidRPr="00CC523B">
        <w:rPr>
          <w:rFonts w:ascii="Myriad Pro" w:hAnsi="Myriad Pro"/>
          <w:lang w:eastAsia="en-CA"/>
        </w:rPr>
        <w:t xml:space="preserve"> PCBs) commonly found in buildings such as JFJPS.  Based on the findings of this survey, all ACMs that had the potential to release fibres due to the various causes outlined in the risk assessment report were removed. The removal was carried out under the strict supervision of ECOH and the school was cleared for occupancy based on visual assessment and air sampling. </w:t>
      </w:r>
    </w:p>
    <w:p w:rsidR="00CC523B" w:rsidRPr="00CC523B" w:rsidRDefault="00CC523B" w:rsidP="008766A0">
      <w:pPr>
        <w:pStyle w:val="ECOHBodyText"/>
        <w:ind w:left="720"/>
        <w:rPr>
          <w:rFonts w:ascii="Myriad Pro" w:hAnsi="Myriad Pro"/>
          <w:lang w:eastAsia="en-CA"/>
        </w:rPr>
      </w:pPr>
      <w:r w:rsidRPr="00CC523B">
        <w:rPr>
          <w:rFonts w:ascii="Myriad Pro" w:hAnsi="Myriad Pro"/>
          <w:lang w:eastAsia="en-CA"/>
        </w:rPr>
        <w:t>Currently, there are only a few inaccessible areas that have friable ACMs.  Asbestos in these areas was not removed because it is enclosed (e.g. pipe chases, shafts</w:t>
      </w:r>
      <w:bookmarkStart w:id="0" w:name="_GoBack"/>
      <w:bookmarkEnd w:id="0"/>
      <w:r w:rsidRPr="00CC523B">
        <w:rPr>
          <w:rFonts w:ascii="Myriad Pro" w:hAnsi="Myriad Pro"/>
          <w:lang w:eastAsia="en-CA"/>
        </w:rPr>
        <w:t xml:space="preserve">). </w:t>
      </w:r>
    </w:p>
    <w:p w:rsidR="00CC523B" w:rsidRPr="00CC523B" w:rsidRDefault="00CC523B" w:rsidP="00CC523B">
      <w:pPr>
        <w:pStyle w:val="Heading1"/>
        <w:numPr>
          <w:ilvl w:val="0"/>
          <w:numId w:val="20"/>
        </w:numPr>
        <w:spacing w:before="120" w:after="120" w:line="276" w:lineRule="auto"/>
        <w:jc w:val="both"/>
        <w:rPr>
          <w:rFonts w:ascii="Myriad Pro" w:hAnsi="Myriad Pro"/>
          <w:color w:val="auto"/>
          <w:sz w:val="24"/>
          <w:szCs w:val="24"/>
          <w:lang w:eastAsia="en-CA"/>
        </w:rPr>
      </w:pPr>
      <w:r w:rsidRPr="00CC523B">
        <w:rPr>
          <w:rFonts w:ascii="Myriad Pro" w:hAnsi="Myriad Pro"/>
          <w:color w:val="auto"/>
          <w:sz w:val="24"/>
          <w:szCs w:val="24"/>
          <w:lang w:eastAsia="en-CA"/>
        </w:rPr>
        <w:lastRenderedPageBreak/>
        <w:t xml:space="preserve">Will my child be at risk of exposure to asbestos during and/or after the construction of the tower next door? </w:t>
      </w:r>
    </w:p>
    <w:p w:rsidR="00CC523B" w:rsidRPr="00CC523B" w:rsidRDefault="00E4032A" w:rsidP="008766A0">
      <w:pPr>
        <w:pStyle w:val="ECOHBodyText"/>
        <w:ind w:left="720"/>
        <w:rPr>
          <w:rFonts w:ascii="Myriad Pro" w:hAnsi="Myriad Pro"/>
          <w:lang w:eastAsia="en-CA"/>
        </w:rPr>
      </w:pPr>
      <w:r>
        <w:rPr>
          <w:rFonts w:ascii="Myriad Pro" w:hAnsi="Myriad Pro"/>
          <w:lang w:eastAsia="en-CA"/>
        </w:rPr>
        <w:t>A</w:t>
      </w:r>
      <w:r w:rsidR="00CC523B" w:rsidRPr="00CC523B">
        <w:rPr>
          <w:rFonts w:ascii="Myriad Pro" w:hAnsi="Myriad Pro"/>
          <w:lang w:eastAsia="en-CA"/>
        </w:rPr>
        <w:t>ll exposed areas containing friable asbestos have been remediated; therefore, there is no risk of asbestos exposure to your child during and/or after the construction of the tower next door.</w:t>
      </w:r>
    </w:p>
    <w:p w:rsidR="008B1BF3" w:rsidRDefault="008B1BF3" w:rsidP="008B1BF3">
      <w:pPr>
        <w:pStyle w:val="ECOHBodyText"/>
        <w:numPr>
          <w:ilvl w:val="0"/>
          <w:numId w:val="20"/>
        </w:numPr>
        <w:rPr>
          <w:rFonts w:ascii="Myriad Pro" w:hAnsi="Myriad Pro"/>
          <w:b/>
          <w:sz w:val="24"/>
          <w:szCs w:val="24"/>
          <w:lang w:eastAsia="en-CA"/>
        </w:rPr>
      </w:pPr>
      <w:r>
        <w:rPr>
          <w:rFonts w:ascii="Myriad Pro" w:hAnsi="Myriad Pro"/>
          <w:b/>
          <w:sz w:val="24"/>
          <w:szCs w:val="24"/>
          <w:lang w:eastAsia="en-CA"/>
        </w:rPr>
        <w:t>Other resources:</w:t>
      </w:r>
    </w:p>
    <w:p w:rsidR="008B1BF3" w:rsidRPr="008B1BF3" w:rsidRDefault="009A3E54" w:rsidP="008B1BF3">
      <w:pPr>
        <w:pStyle w:val="ECOHBodyText"/>
        <w:ind w:left="720"/>
        <w:rPr>
          <w:rFonts w:ascii="Myriad Pro" w:hAnsi="Myriad Pro"/>
        </w:rPr>
      </w:pPr>
      <w:hyperlink r:id="rId11" w:history="1">
        <w:r w:rsidR="008B1BF3" w:rsidRPr="008B1BF3">
          <w:rPr>
            <w:rStyle w:val="Hyperlink"/>
            <w:rFonts w:ascii="Myriad Pro" w:hAnsi="Myriad Pro"/>
            <w:lang w:eastAsia="en-CA"/>
          </w:rPr>
          <w:t>Occupational Health &amp; Safety Act</w:t>
        </w:r>
      </w:hyperlink>
      <w:r w:rsidR="008B1BF3" w:rsidRPr="008B1BF3">
        <w:rPr>
          <w:rFonts w:ascii="Myriad Pro" w:hAnsi="Myriad Pro"/>
        </w:rPr>
        <w:t xml:space="preserve"> </w:t>
      </w:r>
    </w:p>
    <w:p w:rsidR="008B1BF3" w:rsidRPr="008B1BF3" w:rsidRDefault="009A3E54" w:rsidP="008B1BF3">
      <w:pPr>
        <w:pStyle w:val="ECOHBodyText"/>
        <w:ind w:left="720"/>
        <w:rPr>
          <w:rFonts w:ascii="Myriad Pro" w:hAnsi="Myriad Pro"/>
        </w:rPr>
      </w:pPr>
      <w:hyperlink r:id="rId12" w:history="1">
        <w:r w:rsidR="008B1BF3" w:rsidRPr="008B1BF3">
          <w:rPr>
            <w:rStyle w:val="Hyperlink"/>
            <w:rFonts w:ascii="Myriad Pro" w:hAnsi="Myriad Pro" w:cs="Arial"/>
            <w:lang w:val="en"/>
          </w:rPr>
          <w:t>O. Reg. 278/05: Designated substance</w:t>
        </w:r>
      </w:hyperlink>
    </w:p>
    <w:p w:rsidR="00CC523B" w:rsidRPr="00CC523B" w:rsidRDefault="00CC523B" w:rsidP="00CC523B">
      <w:pPr>
        <w:pStyle w:val="ECOHBodyText"/>
        <w:ind w:left="720"/>
        <w:rPr>
          <w:rFonts w:ascii="Myriad Pro" w:hAnsi="Myriad Pro"/>
          <w:lang w:eastAsia="en-CA"/>
        </w:rPr>
      </w:pPr>
    </w:p>
    <w:p w:rsidR="00083656" w:rsidRDefault="00083656" w:rsidP="00083656">
      <w:pPr>
        <w:pStyle w:val="ECOHBodyText"/>
        <w:ind w:left="720"/>
        <w:rPr>
          <w:rFonts w:ascii="Myriad Pro" w:hAnsi="Myriad Pro"/>
          <w:b/>
          <w:sz w:val="24"/>
          <w:szCs w:val="24"/>
          <w:lang w:eastAsia="en-CA"/>
        </w:rPr>
      </w:pPr>
    </w:p>
    <w:p w:rsidR="004A6C13" w:rsidRDefault="004A6C13" w:rsidP="00083656">
      <w:pPr>
        <w:pStyle w:val="ECOHBodyText"/>
        <w:ind w:left="720"/>
        <w:rPr>
          <w:rFonts w:ascii="Myriad Pro" w:hAnsi="Myriad Pro"/>
          <w:b/>
          <w:sz w:val="24"/>
          <w:szCs w:val="24"/>
          <w:lang w:eastAsia="en-CA"/>
        </w:rPr>
      </w:pPr>
    </w:p>
    <w:p w:rsidR="00083656" w:rsidRDefault="00083656" w:rsidP="00083656">
      <w:pPr>
        <w:pStyle w:val="ECOHBodyText"/>
        <w:rPr>
          <w:rFonts w:ascii="Myriad Pro" w:hAnsi="Myriad Pro"/>
          <w:b/>
          <w:sz w:val="24"/>
          <w:szCs w:val="24"/>
          <w:lang w:eastAsia="en-CA"/>
        </w:rPr>
      </w:pPr>
    </w:p>
    <w:p w:rsidR="00FA7485" w:rsidRPr="00CC523B" w:rsidRDefault="00FA7485" w:rsidP="00CC523B">
      <w:pPr>
        <w:rPr>
          <w:rFonts w:ascii="Myriad Pro" w:hAnsi="Myriad Pro"/>
          <w:sz w:val="22"/>
        </w:rPr>
      </w:pPr>
    </w:p>
    <w:sectPr w:rsidR="00FA7485" w:rsidRPr="00CC523B" w:rsidSect="00FA7485">
      <w:headerReference w:type="default" r:id="rId13"/>
      <w:headerReference w:type="first" r:id="rId14"/>
      <w:footerReference w:type="first" r:id="rId15"/>
      <w:pgSz w:w="12240" w:h="15840"/>
      <w:pgMar w:top="1080" w:right="936" w:bottom="720" w:left="936" w:header="3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35" w:rsidRDefault="000B4935">
      <w:r>
        <w:separator/>
      </w:r>
    </w:p>
  </w:endnote>
  <w:endnote w:type="continuationSeparator" w:id="0">
    <w:p w:rsidR="000B4935" w:rsidRDefault="000B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EF" w:rsidRPr="00916562" w:rsidRDefault="00442CEF" w:rsidP="008C6707">
    <w:pPr>
      <w:pStyle w:val="Footer"/>
    </w:pPr>
    <w:r w:rsidRPr="00FA7485">
      <w:rPr>
        <w:noProof/>
        <w:lang w:val="en-CA" w:eastAsia="en-CA"/>
      </w:rPr>
      <w:drawing>
        <wp:anchor distT="0" distB="0" distL="114300" distR="114300" simplePos="0" relativeHeight="251659264" behindDoc="1" locked="1" layoutInCell="1" allowOverlap="1" wp14:anchorId="36564A4B" wp14:editId="276CFF3B">
          <wp:simplePos x="0" y="0"/>
          <wp:positionH relativeFrom="page">
            <wp:posOffset>-63500</wp:posOffset>
          </wp:positionH>
          <wp:positionV relativeFrom="page">
            <wp:posOffset>-113030</wp:posOffset>
          </wp:positionV>
          <wp:extent cx="7790180" cy="10080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Footer.pdf"/>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790180" cy="10080625"/>
                  </a:xfrm>
                  <a:prstGeom prst="rect">
                    <a:avLst/>
                  </a:prstGeom>
                  <a:ln w="228600" cap="sq" cmpd="thickThin">
                    <a:noFill/>
                    <a:prstDash val="solid"/>
                    <a:miter lim="800000"/>
                  </a:ln>
                  <a:effectLst/>
                </pic:spPr>
              </pic:pic>
            </a:graphicData>
          </a:graphic>
        </wp:anchor>
      </w:drawing>
    </w:r>
    <w:r w:rsidRPr="00FA7485">
      <w:rPr>
        <w:noProof/>
        <w:lang w:val="en-CA" w:eastAsia="en-CA"/>
      </w:rPr>
      <w:drawing>
        <wp:anchor distT="0" distB="0" distL="114300" distR="114300" simplePos="0" relativeHeight="251660288" behindDoc="0" locked="0" layoutInCell="1" allowOverlap="1" wp14:anchorId="1B884810" wp14:editId="5641482E">
          <wp:simplePos x="0" y="0"/>
          <wp:positionH relativeFrom="page">
            <wp:posOffset>6005830</wp:posOffset>
          </wp:positionH>
          <wp:positionV relativeFrom="page">
            <wp:posOffset>8178800</wp:posOffset>
          </wp:positionV>
          <wp:extent cx="1512570" cy="1489075"/>
          <wp:effectExtent l="0" t="0" r="0" b="0"/>
          <wp:wrapThrough wrapText="bothSides">
            <wp:wrapPolygon edited="0">
              <wp:start x="9068" y="368"/>
              <wp:lineTo x="1088" y="1105"/>
              <wp:lineTo x="725" y="14369"/>
              <wp:lineTo x="4715" y="18791"/>
              <wp:lineTo x="8705" y="20264"/>
              <wp:lineTo x="9068" y="21001"/>
              <wp:lineTo x="12332" y="21001"/>
              <wp:lineTo x="12695" y="20264"/>
              <wp:lineTo x="16685" y="18791"/>
              <wp:lineTo x="17048" y="18791"/>
              <wp:lineTo x="20675" y="13264"/>
              <wp:lineTo x="20675" y="5158"/>
              <wp:lineTo x="14872" y="1105"/>
              <wp:lineTo x="12332" y="368"/>
              <wp:lineTo x="9068" y="368"/>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2">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35" w:rsidRDefault="000B4935">
      <w:r>
        <w:separator/>
      </w:r>
    </w:p>
  </w:footnote>
  <w:footnote w:type="continuationSeparator" w:id="0">
    <w:p w:rsidR="000B4935" w:rsidRDefault="000B4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EF" w:rsidRDefault="00442CEF" w:rsidP="00FA7485">
    <w:pPr>
      <w:pStyle w:val="Header"/>
      <w:jc w:val="left"/>
    </w:pPr>
    <w:r w:rsidRPr="00FA7485">
      <w:rPr>
        <w:noProof/>
        <w:lang w:val="en-CA" w:eastAsia="en-CA"/>
      </w:rPr>
      <w:drawing>
        <wp:anchor distT="0" distB="0" distL="114300" distR="114300" simplePos="0" relativeHeight="251662336" behindDoc="1" locked="1" layoutInCell="1" allowOverlap="1" wp14:anchorId="02401DA6" wp14:editId="70BE2399">
          <wp:simplePos x="0" y="0"/>
          <wp:positionH relativeFrom="page">
            <wp:posOffset>-60325</wp:posOffset>
          </wp:positionH>
          <wp:positionV relativeFrom="page">
            <wp:posOffset>-139700</wp:posOffset>
          </wp:positionV>
          <wp:extent cx="7790180" cy="1008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Footer.pdf"/>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790180" cy="10080625"/>
                  </a:xfrm>
                  <a:prstGeom prst="rect">
                    <a:avLst/>
                  </a:prstGeom>
                  <a:ln w="228600" cap="sq" cmpd="thickThin">
                    <a:noFill/>
                    <a:prstDash val="solid"/>
                    <a:miter lim="8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EF" w:rsidRDefault="00442CEF">
    <w:pPr>
      <w:pStyle w:val="NoSpaceBetween"/>
    </w:pPr>
  </w:p>
  <w:p w:rsidR="00442CEF" w:rsidRDefault="00442CEF" w:rsidP="008C6707">
    <w:pPr>
      <w:pStyle w:val="Header"/>
      <w:tabs>
        <w:tab w:val="clear" w:pos="4680"/>
        <w:tab w:val="clear" w:pos="9360"/>
        <w:tab w:val="left" w:pos="3795"/>
      </w:tabs>
      <w:jc w:val="left"/>
    </w:pPr>
    <w:r>
      <w:rPr>
        <w:noProof/>
        <w:lang w:val="en-CA" w:eastAsia="en-CA"/>
      </w:rPr>
      <w:drawing>
        <wp:inline distT="0" distB="0" distL="0" distR="0" wp14:anchorId="35F92209" wp14:editId="319B8551">
          <wp:extent cx="6583680" cy="6482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B_Logo.pdf"/>
                  <pic:cNvPicPr/>
                </pic:nvPicPr>
                <pic:blipFill>
                  <a:blip r:embed="rId1">
                    <a:extLst>
                      <a:ext uri="{28A0092B-C50C-407E-A947-70E740481C1C}">
                        <a14:useLocalDpi xmlns:a14="http://schemas.microsoft.com/office/drawing/2010/main" val="0"/>
                      </a:ext>
                    </a:extLst>
                  </a:blip>
                  <a:stretch>
                    <a:fillRect/>
                  </a:stretch>
                </pic:blipFill>
                <pic:spPr>
                  <a:xfrm>
                    <a:off x="0" y="0"/>
                    <a:ext cx="6583680" cy="648208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BD26E9"/>
    <w:multiLevelType w:val="hybridMultilevel"/>
    <w:tmpl w:val="F92EF7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8CB264C"/>
    <w:multiLevelType w:val="hybridMultilevel"/>
    <w:tmpl w:val="1018E630"/>
    <w:lvl w:ilvl="0" w:tplc="8A2673DA">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14738AC"/>
    <w:multiLevelType w:val="hybridMultilevel"/>
    <w:tmpl w:val="96966BEA"/>
    <w:lvl w:ilvl="0" w:tplc="E03CE29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7742B5C"/>
    <w:multiLevelType w:val="hybridMultilevel"/>
    <w:tmpl w:val="BB08BCA0"/>
    <w:lvl w:ilvl="0" w:tplc="22F80082">
      <w:start w:val="13"/>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56D74CFA"/>
    <w:multiLevelType w:val="hybridMultilevel"/>
    <w:tmpl w:val="9916612A"/>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5">
    <w:nsid w:val="57F05802"/>
    <w:multiLevelType w:val="hybridMultilevel"/>
    <w:tmpl w:val="2F7043F6"/>
    <w:lvl w:ilvl="0" w:tplc="088C660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5A715A08"/>
    <w:multiLevelType w:val="hybridMultilevel"/>
    <w:tmpl w:val="607E26FE"/>
    <w:lvl w:ilvl="0" w:tplc="7F6CE002">
      <w:start w:val="1"/>
      <w:numFmt w:val="bullet"/>
      <w:lvlText w:val="-"/>
      <w:lvlJc w:val="left"/>
      <w:pPr>
        <w:ind w:left="360" w:hanging="360"/>
      </w:pPr>
      <w:rPr>
        <w:rFonts w:ascii="Calibri" w:eastAsia="Calibri" w:hAnsi="Calibri" w:cs="Times New Roman"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start w:val="1"/>
      <w:numFmt w:val="bullet"/>
      <w:lvlText w:val=""/>
      <w:lvlJc w:val="left"/>
      <w:pPr>
        <w:ind w:left="2160" w:hanging="360"/>
      </w:pPr>
      <w:rPr>
        <w:rFonts w:ascii="Symbol" w:hAnsi="Symbol" w:hint="default"/>
      </w:rPr>
    </w:lvl>
    <w:lvl w:ilvl="4" w:tplc="10090003">
      <w:start w:val="1"/>
      <w:numFmt w:val="bullet"/>
      <w:lvlText w:val="o"/>
      <w:lvlJc w:val="left"/>
      <w:pPr>
        <w:ind w:left="2880" w:hanging="360"/>
      </w:pPr>
      <w:rPr>
        <w:rFonts w:ascii="Courier New" w:hAnsi="Courier New" w:cs="Courier New" w:hint="default"/>
      </w:rPr>
    </w:lvl>
    <w:lvl w:ilvl="5" w:tplc="10090005">
      <w:start w:val="1"/>
      <w:numFmt w:val="bullet"/>
      <w:lvlText w:val=""/>
      <w:lvlJc w:val="left"/>
      <w:pPr>
        <w:ind w:left="3600" w:hanging="360"/>
      </w:pPr>
      <w:rPr>
        <w:rFonts w:ascii="Wingdings" w:hAnsi="Wingdings" w:hint="default"/>
      </w:rPr>
    </w:lvl>
    <w:lvl w:ilvl="6" w:tplc="10090001">
      <w:start w:val="1"/>
      <w:numFmt w:val="bullet"/>
      <w:lvlText w:val=""/>
      <w:lvlJc w:val="left"/>
      <w:pPr>
        <w:ind w:left="4320" w:hanging="360"/>
      </w:pPr>
      <w:rPr>
        <w:rFonts w:ascii="Symbol" w:hAnsi="Symbol" w:hint="default"/>
      </w:rPr>
    </w:lvl>
    <w:lvl w:ilvl="7" w:tplc="10090003">
      <w:start w:val="1"/>
      <w:numFmt w:val="bullet"/>
      <w:lvlText w:val="o"/>
      <w:lvlJc w:val="left"/>
      <w:pPr>
        <w:ind w:left="5040" w:hanging="360"/>
      </w:pPr>
      <w:rPr>
        <w:rFonts w:ascii="Courier New" w:hAnsi="Courier New" w:cs="Courier New" w:hint="default"/>
      </w:rPr>
    </w:lvl>
    <w:lvl w:ilvl="8" w:tplc="10090005">
      <w:start w:val="1"/>
      <w:numFmt w:val="bullet"/>
      <w:lvlText w:val=""/>
      <w:lvlJc w:val="left"/>
      <w:pPr>
        <w:ind w:left="5760" w:hanging="360"/>
      </w:pPr>
      <w:rPr>
        <w:rFonts w:ascii="Wingdings" w:hAnsi="Wingdings" w:hint="default"/>
      </w:rPr>
    </w:lvl>
  </w:abstractNum>
  <w:abstractNum w:abstractNumId="17">
    <w:nsid w:val="5AC45AE7"/>
    <w:multiLevelType w:val="hybridMultilevel"/>
    <w:tmpl w:val="0D9C8B2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62DB46E5"/>
    <w:multiLevelType w:val="hybridMultilevel"/>
    <w:tmpl w:val="20A01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7F62776"/>
    <w:multiLevelType w:val="hybridMultilevel"/>
    <w:tmpl w:val="31329ACA"/>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A7D506D"/>
    <w:multiLevelType w:val="hybridMultilevel"/>
    <w:tmpl w:val="86A62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20"/>
  </w:num>
  <w:num w:numId="14">
    <w:abstractNumId w:val="18"/>
  </w:num>
  <w:num w:numId="15">
    <w:abstractNumId w:val="15"/>
  </w:num>
  <w:num w:numId="16">
    <w:abstractNumId w:val="12"/>
  </w:num>
  <w:num w:numId="17">
    <w:abstractNumId w:val="16"/>
  </w:num>
  <w:num w:numId="18">
    <w:abstractNumId w:val="17"/>
  </w:num>
  <w:num w:numId="19">
    <w:abstractNumId w:val="14"/>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ocumentType w:val="letter"/>
  <w:defaultTabStop w:val="720"/>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477D3"/>
    <w:rsid w:val="00000504"/>
    <w:rsid w:val="00002A5C"/>
    <w:rsid w:val="0002145C"/>
    <w:rsid w:val="00025E9B"/>
    <w:rsid w:val="000314F1"/>
    <w:rsid w:val="0006116F"/>
    <w:rsid w:val="000828F0"/>
    <w:rsid w:val="00083656"/>
    <w:rsid w:val="00090494"/>
    <w:rsid w:val="000A4C03"/>
    <w:rsid w:val="000B4935"/>
    <w:rsid w:val="000D2788"/>
    <w:rsid w:val="000D514D"/>
    <w:rsid w:val="000D6BEB"/>
    <w:rsid w:val="000E1B49"/>
    <w:rsid w:val="000F57B9"/>
    <w:rsid w:val="001142B7"/>
    <w:rsid w:val="00127CE3"/>
    <w:rsid w:val="001478BD"/>
    <w:rsid w:val="00150DFD"/>
    <w:rsid w:val="001562C6"/>
    <w:rsid w:val="00163037"/>
    <w:rsid w:val="0016344D"/>
    <w:rsid w:val="00171314"/>
    <w:rsid w:val="00173FCD"/>
    <w:rsid w:val="0017430F"/>
    <w:rsid w:val="00181ED1"/>
    <w:rsid w:val="0018561D"/>
    <w:rsid w:val="00185833"/>
    <w:rsid w:val="00192AFE"/>
    <w:rsid w:val="001A2B37"/>
    <w:rsid w:val="001B5C94"/>
    <w:rsid w:val="001C5723"/>
    <w:rsid w:val="001D189C"/>
    <w:rsid w:val="001F1FA5"/>
    <w:rsid w:val="001F2AD2"/>
    <w:rsid w:val="002074B6"/>
    <w:rsid w:val="002154C5"/>
    <w:rsid w:val="0024396F"/>
    <w:rsid w:val="00263B14"/>
    <w:rsid w:val="00266198"/>
    <w:rsid w:val="002667D0"/>
    <w:rsid w:val="0028426F"/>
    <w:rsid w:val="00293DA7"/>
    <w:rsid w:val="00297D2F"/>
    <w:rsid w:val="002A4780"/>
    <w:rsid w:val="002B0B18"/>
    <w:rsid w:val="002B69A0"/>
    <w:rsid w:val="002E4B32"/>
    <w:rsid w:val="002F6EAE"/>
    <w:rsid w:val="00306750"/>
    <w:rsid w:val="00322EBC"/>
    <w:rsid w:val="0033378C"/>
    <w:rsid w:val="00343613"/>
    <w:rsid w:val="00352A2C"/>
    <w:rsid w:val="0036395C"/>
    <w:rsid w:val="0037231A"/>
    <w:rsid w:val="003749EC"/>
    <w:rsid w:val="00375233"/>
    <w:rsid w:val="003770DC"/>
    <w:rsid w:val="00380AE6"/>
    <w:rsid w:val="003813CC"/>
    <w:rsid w:val="003B3933"/>
    <w:rsid w:val="003B4EC3"/>
    <w:rsid w:val="003B4F0C"/>
    <w:rsid w:val="003C6F38"/>
    <w:rsid w:val="003E32A8"/>
    <w:rsid w:val="00412882"/>
    <w:rsid w:val="0041480B"/>
    <w:rsid w:val="00430EC4"/>
    <w:rsid w:val="00442CEF"/>
    <w:rsid w:val="00461DFE"/>
    <w:rsid w:val="0047162A"/>
    <w:rsid w:val="0049300D"/>
    <w:rsid w:val="004A15F5"/>
    <w:rsid w:val="004A6C13"/>
    <w:rsid w:val="004C22C5"/>
    <w:rsid w:val="004D2161"/>
    <w:rsid w:val="004E561E"/>
    <w:rsid w:val="004F0E7B"/>
    <w:rsid w:val="004F556C"/>
    <w:rsid w:val="005018F9"/>
    <w:rsid w:val="00516C11"/>
    <w:rsid w:val="00540B56"/>
    <w:rsid w:val="00557A9D"/>
    <w:rsid w:val="00573DCD"/>
    <w:rsid w:val="005816A9"/>
    <w:rsid w:val="0059538D"/>
    <w:rsid w:val="00597AA1"/>
    <w:rsid w:val="005A230C"/>
    <w:rsid w:val="005C07E9"/>
    <w:rsid w:val="005C20F6"/>
    <w:rsid w:val="005C4E65"/>
    <w:rsid w:val="005D2C0B"/>
    <w:rsid w:val="006350A5"/>
    <w:rsid w:val="00640D71"/>
    <w:rsid w:val="006423A5"/>
    <w:rsid w:val="00643620"/>
    <w:rsid w:val="00645337"/>
    <w:rsid w:val="006725BE"/>
    <w:rsid w:val="006A42DF"/>
    <w:rsid w:val="006B3323"/>
    <w:rsid w:val="006C3556"/>
    <w:rsid w:val="006C3FB7"/>
    <w:rsid w:val="006C72B3"/>
    <w:rsid w:val="006E0F2B"/>
    <w:rsid w:val="007009BD"/>
    <w:rsid w:val="00703E57"/>
    <w:rsid w:val="007477D3"/>
    <w:rsid w:val="00750C48"/>
    <w:rsid w:val="007629CE"/>
    <w:rsid w:val="0079645B"/>
    <w:rsid w:val="007C70A5"/>
    <w:rsid w:val="007C7994"/>
    <w:rsid w:val="007D0D7F"/>
    <w:rsid w:val="007D3D23"/>
    <w:rsid w:val="007F4112"/>
    <w:rsid w:val="007F7FFC"/>
    <w:rsid w:val="00824A03"/>
    <w:rsid w:val="00846338"/>
    <w:rsid w:val="00850343"/>
    <w:rsid w:val="0085338A"/>
    <w:rsid w:val="0085453E"/>
    <w:rsid w:val="00867B68"/>
    <w:rsid w:val="00872F57"/>
    <w:rsid w:val="008766A0"/>
    <w:rsid w:val="008B1BF3"/>
    <w:rsid w:val="008B52C5"/>
    <w:rsid w:val="008C6707"/>
    <w:rsid w:val="008F4C90"/>
    <w:rsid w:val="009212C2"/>
    <w:rsid w:val="0092343B"/>
    <w:rsid w:val="009245D8"/>
    <w:rsid w:val="00927AB9"/>
    <w:rsid w:val="00930CAC"/>
    <w:rsid w:val="00944980"/>
    <w:rsid w:val="00944EAC"/>
    <w:rsid w:val="0095454E"/>
    <w:rsid w:val="00996C48"/>
    <w:rsid w:val="009A21B9"/>
    <w:rsid w:val="009A3E54"/>
    <w:rsid w:val="009B4C1E"/>
    <w:rsid w:val="00A04A53"/>
    <w:rsid w:val="00A124C1"/>
    <w:rsid w:val="00A126BD"/>
    <w:rsid w:val="00A1423E"/>
    <w:rsid w:val="00A2191F"/>
    <w:rsid w:val="00A478E4"/>
    <w:rsid w:val="00A54F0A"/>
    <w:rsid w:val="00A5583B"/>
    <w:rsid w:val="00A56FEC"/>
    <w:rsid w:val="00A900C6"/>
    <w:rsid w:val="00A979B9"/>
    <w:rsid w:val="00AA7281"/>
    <w:rsid w:val="00AC3106"/>
    <w:rsid w:val="00AF032C"/>
    <w:rsid w:val="00AF68CB"/>
    <w:rsid w:val="00B15FF7"/>
    <w:rsid w:val="00B45933"/>
    <w:rsid w:val="00B460E8"/>
    <w:rsid w:val="00B5365D"/>
    <w:rsid w:val="00B65ADE"/>
    <w:rsid w:val="00B72907"/>
    <w:rsid w:val="00B82B7D"/>
    <w:rsid w:val="00B94E86"/>
    <w:rsid w:val="00B95549"/>
    <w:rsid w:val="00BE72FE"/>
    <w:rsid w:val="00C201D3"/>
    <w:rsid w:val="00C301BD"/>
    <w:rsid w:val="00C4298D"/>
    <w:rsid w:val="00C444CE"/>
    <w:rsid w:val="00C91BC5"/>
    <w:rsid w:val="00CC0DD6"/>
    <w:rsid w:val="00CC523B"/>
    <w:rsid w:val="00CE021E"/>
    <w:rsid w:val="00CE3413"/>
    <w:rsid w:val="00CE663F"/>
    <w:rsid w:val="00CF1898"/>
    <w:rsid w:val="00D0405D"/>
    <w:rsid w:val="00D16AED"/>
    <w:rsid w:val="00D2408E"/>
    <w:rsid w:val="00D3072E"/>
    <w:rsid w:val="00D35941"/>
    <w:rsid w:val="00D456DD"/>
    <w:rsid w:val="00D5258E"/>
    <w:rsid w:val="00D94EA5"/>
    <w:rsid w:val="00DA0A2E"/>
    <w:rsid w:val="00DE077E"/>
    <w:rsid w:val="00DE128B"/>
    <w:rsid w:val="00DF369C"/>
    <w:rsid w:val="00E07B49"/>
    <w:rsid w:val="00E23F23"/>
    <w:rsid w:val="00E4032A"/>
    <w:rsid w:val="00E47548"/>
    <w:rsid w:val="00E553F6"/>
    <w:rsid w:val="00E55571"/>
    <w:rsid w:val="00E613E0"/>
    <w:rsid w:val="00E62A3D"/>
    <w:rsid w:val="00E77E99"/>
    <w:rsid w:val="00E800F6"/>
    <w:rsid w:val="00E9043D"/>
    <w:rsid w:val="00E922A7"/>
    <w:rsid w:val="00EA5503"/>
    <w:rsid w:val="00EA7EB2"/>
    <w:rsid w:val="00EB1925"/>
    <w:rsid w:val="00EB7A41"/>
    <w:rsid w:val="00EC365F"/>
    <w:rsid w:val="00ED7A13"/>
    <w:rsid w:val="00EE0CAE"/>
    <w:rsid w:val="00EF0CDE"/>
    <w:rsid w:val="00F066A1"/>
    <w:rsid w:val="00F13EE4"/>
    <w:rsid w:val="00F231EC"/>
    <w:rsid w:val="00F23514"/>
    <w:rsid w:val="00F340E8"/>
    <w:rsid w:val="00F57DB7"/>
    <w:rsid w:val="00F84475"/>
    <w:rsid w:val="00F96553"/>
    <w:rsid w:val="00F96671"/>
    <w:rsid w:val="00FA007A"/>
    <w:rsid w:val="00FA7485"/>
    <w:rsid w:val="00FB30AE"/>
    <w:rsid w:val="00FD35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uiPriority w:val="34"/>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uiPriority w:val="1"/>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paragraph" w:styleId="Revision">
    <w:name w:val="Revision"/>
    <w:hidden/>
    <w:uiPriority w:val="99"/>
    <w:semiHidden/>
    <w:rsid w:val="00916562"/>
    <w:rPr>
      <w:sz w:val="20"/>
    </w:rPr>
  </w:style>
  <w:style w:type="character" w:styleId="CommentReference">
    <w:name w:val="annotation reference"/>
    <w:basedOn w:val="DefaultParagraphFont"/>
    <w:uiPriority w:val="99"/>
    <w:semiHidden/>
    <w:unhideWhenUsed/>
    <w:rsid w:val="00944980"/>
    <w:rPr>
      <w:sz w:val="16"/>
      <w:szCs w:val="16"/>
    </w:rPr>
  </w:style>
  <w:style w:type="paragraph" w:customStyle="1" w:styleId="Default">
    <w:name w:val="Default"/>
    <w:rsid w:val="003749EC"/>
    <w:pPr>
      <w:autoSpaceDE w:val="0"/>
      <w:autoSpaceDN w:val="0"/>
      <w:adjustRightInd w:val="0"/>
    </w:pPr>
    <w:rPr>
      <w:rFonts w:ascii="Calibri" w:hAnsi="Calibri" w:cs="Calibri"/>
      <w:color w:val="000000"/>
      <w:sz w:val="24"/>
      <w:szCs w:val="24"/>
      <w:lang w:val="en-CA"/>
    </w:rPr>
  </w:style>
  <w:style w:type="character" w:styleId="Hyperlink">
    <w:name w:val="Hyperlink"/>
    <w:basedOn w:val="DefaultParagraphFont"/>
    <w:uiPriority w:val="99"/>
    <w:unhideWhenUsed/>
    <w:rsid w:val="00090494"/>
    <w:rPr>
      <w:color w:val="660000" w:themeColor="hyperlink"/>
      <w:u w:val="single"/>
    </w:rPr>
  </w:style>
  <w:style w:type="character" w:styleId="FollowedHyperlink">
    <w:name w:val="FollowedHyperlink"/>
    <w:basedOn w:val="DefaultParagraphFont"/>
    <w:uiPriority w:val="99"/>
    <w:semiHidden/>
    <w:unhideWhenUsed/>
    <w:rsid w:val="003E32A8"/>
    <w:rPr>
      <w:color w:val="CC3300" w:themeColor="followedHyperlink"/>
      <w:u w:val="single"/>
    </w:rPr>
  </w:style>
  <w:style w:type="paragraph" w:customStyle="1" w:styleId="ECOHBodyText">
    <w:name w:val="ECOH Body Text"/>
    <w:basedOn w:val="Normal"/>
    <w:qFormat/>
    <w:rsid w:val="00CC523B"/>
    <w:pPr>
      <w:spacing w:before="120" w:after="120" w:line="276" w:lineRule="auto"/>
      <w:jc w:val="both"/>
    </w:pPr>
    <w:rPr>
      <w:rFonts w:ascii="Arial" w:eastAsia="Times New Roman" w:hAnsi="Arial"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uiPriority w:val="34"/>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uiPriority w:val="1"/>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paragraph" w:styleId="Revision">
    <w:name w:val="Revision"/>
    <w:hidden/>
    <w:uiPriority w:val="99"/>
    <w:semiHidden/>
    <w:rsid w:val="00916562"/>
    <w:rPr>
      <w:sz w:val="20"/>
    </w:rPr>
  </w:style>
  <w:style w:type="character" w:styleId="CommentReference">
    <w:name w:val="annotation reference"/>
    <w:basedOn w:val="DefaultParagraphFont"/>
    <w:uiPriority w:val="99"/>
    <w:semiHidden/>
    <w:unhideWhenUsed/>
    <w:rsid w:val="00944980"/>
    <w:rPr>
      <w:sz w:val="16"/>
      <w:szCs w:val="16"/>
    </w:rPr>
  </w:style>
  <w:style w:type="paragraph" w:customStyle="1" w:styleId="Default">
    <w:name w:val="Default"/>
    <w:rsid w:val="003749EC"/>
    <w:pPr>
      <w:autoSpaceDE w:val="0"/>
      <w:autoSpaceDN w:val="0"/>
      <w:adjustRightInd w:val="0"/>
    </w:pPr>
    <w:rPr>
      <w:rFonts w:ascii="Calibri" w:hAnsi="Calibri" w:cs="Calibri"/>
      <w:color w:val="000000"/>
      <w:sz w:val="24"/>
      <w:szCs w:val="24"/>
      <w:lang w:val="en-CA"/>
    </w:rPr>
  </w:style>
  <w:style w:type="character" w:styleId="Hyperlink">
    <w:name w:val="Hyperlink"/>
    <w:basedOn w:val="DefaultParagraphFont"/>
    <w:uiPriority w:val="99"/>
    <w:unhideWhenUsed/>
    <w:rsid w:val="00090494"/>
    <w:rPr>
      <w:color w:val="660000" w:themeColor="hyperlink"/>
      <w:u w:val="single"/>
    </w:rPr>
  </w:style>
  <w:style w:type="character" w:styleId="FollowedHyperlink">
    <w:name w:val="FollowedHyperlink"/>
    <w:basedOn w:val="DefaultParagraphFont"/>
    <w:uiPriority w:val="99"/>
    <w:semiHidden/>
    <w:unhideWhenUsed/>
    <w:rsid w:val="003E32A8"/>
    <w:rPr>
      <w:color w:val="CC3300" w:themeColor="followedHyperlink"/>
      <w:u w:val="single"/>
    </w:rPr>
  </w:style>
  <w:style w:type="paragraph" w:customStyle="1" w:styleId="ECOHBodyText">
    <w:name w:val="ECOH Body Text"/>
    <w:basedOn w:val="Normal"/>
    <w:qFormat/>
    <w:rsid w:val="00CC523B"/>
    <w:pPr>
      <w:spacing w:before="120" w:after="120" w:line="276" w:lineRule="auto"/>
      <w:jc w:val="both"/>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31921">
      <w:bodyDiv w:val="1"/>
      <w:marLeft w:val="0"/>
      <w:marRight w:val="0"/>
      <w:marTop w:val="0"/>
      <w:marBottom w:val="0"/>
      <w:divBdr>
        <w:top w:val="none" w:sz="0" w:space="0" w:color="auto"/>
        <w:left w:val="none" w:sz="0" w:space="0" w:color="auto"/>
        <w:bottom w:val="none" w:sz="0" w:space="0" w:color="auto"/>
        <w:right w:val="none" w:sz="0" w:space="0" w:color="auto"/>
      </w:divBdr>
    </w:div>
    <w:div w:id="775827948">
      <w:bodyDiv w:val="1"/>
      <w:marLeft w:val="0"/>
      <w:marRight w:val="0"/>
      <w:marTop w:val="0"/>
      <w:marBottom w:val="0"/>
      <w:divBdr>
        <w:top w:val="none" w:sz="0" w:space="0" w:color="auto"/>
        <w:left w:val="none" w:sz="0" w:space="0" w:color="auto"/>
        <w:bottom w:val="none" w:sz="0" w:space="0" w:color="auto"/>
        <w:right w:val="none" w:sz="0" w:space="0" w:color="auto"/>
      </w:divBdr>
    </w:div>
    <w:div w:id="1029798253">
      <w:bodyDiv w:val="1"/>
      <w:marLeft w:val="0"/>
      <w:marRight w:val="0"/>
      <w:marTop w:val="0"/>
      <w:marBottom w:val="0"/>
      <w:divBdr>
        <w:top w:val="none" w:sz="0" w:space="0" w:color="auto"/>
        <w:left w:val="none" w:sz="0" w:space="0" w:color="auto"/>
        <w:bottom w:val="none" w:sz="0" w:space="0" w:color="auto"/>
        <w:right w:val="none" w:sz="0" w:space="0" w:color="auto"/>
      </w:divBdr>
    </w:div>
    <w:div w:id="1791246329">
      <w:bodyDiv w:val="1"/>
      <w:marLeft w:val="0"/>
      <w:marRight w:val="0"/>
      <w:marTop w:val="0"/>
      <w:marBottom w:val="0"/>
      <w:divBdr>
        <w:top w:val="none" w:sz="0" w:space="0" w:color="auto"/>
        <w:left w:val="none" w:sz="0" w:space="0" w:color="auto"/>
        <w:bottom w:val="none" w:sz="0" w:space="0" w:color="auto"/>
        <w:right w:val="none" w:sz="0" w:space="0" w:color="auto"/>
      </w:divBdr>
    </w:div>
    <w:div w:id="203410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a/url?sa=t&amp;rct=j&amp;q=&amp;esrc=s&amp;source=web&amp;cd=1&amp;cad=rja&amp;uact=8&amp;ved=0ahUKEwi-hc-XwJHXAhVo2oMKHT3aC24QFggtMAA&amp;url=https%3A%2F%2Fwww.ontario.ca%2Flaws%2Fregulation%2F050278&amp;usg=AOvVaw14Ig9e6hB2svWD083aQ0M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tario.ca/laws/statute/90o0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ontario.ca/laws/regulation/050278"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8414-7F07-4AFB-B267-E0450DBE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5895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TDSB TDSB</dc:creator>
  <cp:lastModifiedBy>Mayo, Marcela</cp:lastModifiedBy>
  <cp:revision>3</cp:revision>
  <cp:lastPrinted>2017-10-27T19:25:00Z</cp:lastPrinted>
  <dcterms:created xsi:type="dcterms:W3CDTF">2017-10-30T13:37:00Z</dcterms:created>
  <dcterms:modified xsi:type="dcterms:W3CDTF">2017-10-30T13:38:00Z</dcterms:modified>
</cp:coreProperties>
</file>