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BB" w:rsidRPr="003F58A6" w:rsidRDefault="00C25EBB" w:rsidP="00C12101">
      <w:pPr>
        <w:widowControl w:val="0"/>
        <w:autoSpaceDE w:val="0"/>
        <w:autoSpaceDN w:val="0"/>
        <w:adjustRightInd w:val="0"/>
        <w:spacing w:after="320"/>
        <w:ind w:left="360"/>
        <w:jc w:val="center"/>
        <w:rPr>
          <w:rFonts w:ascii="Verdana" w:hAnsi="Verdana" w:cs="Verdana"/>
          <w:sz w:val="36"/>
          <w:szCs w:val="36"/>
        </w:rPr>
      </w:pPr>
      <w:bookmarkStart w:id="0" w:name="_GoBack"/>
      <w:bookmarkEnd w:id="0"/>
      <w:r w:rsidRPr="003F58A6">
        <w:rPr>
          <w:rFonts w:ascii="Verdana" w:hAnsi="Verdana" w:cs="Verdana"/>
          <w:b/>
          <w:bCs/>
          <w:sz w:val="36"/>
          <w:szCs w:val="36"/>
        </w:rPr>
        <w:t xml:space="preserve">Grades </w:t>
      </w:r>
      <w:r>
        <w:rPr>
          <w:rFonts w:ascii="Verdana" w:hAnsi="Verdana" w:cs="Verdana"/>
          <w:b/>
          <w:bCs/>
          <w:sz w:val="36"/>
          <w:szCs w:val="36"/>
        </w:rPr>
        <w:t>5</w:t>
      </w:r>
      <w:r w:rsidRPr="003F58A6">
        <w:rPr>
          <w:rFonts w:ascii="Verdana" w:hAnsi="Verdana" w:cs="Verdana"/>
          <w:b/>
          <w:bCs/>
          <w:sz w:val="36"/>
          <w:szCs w:val="36"/>
        </w:rPr>
        <w:t>-</w:t>
      </w:r>
      <w:r>
        <w:rPr>
          <w:rFonts w:ascii="Verdana" w:hAnsi="Verdana" w:cs="Verdana"/>
          <w:b/>
          <w:bCs/>
          <w:sz w:val="36"/>
          <w:szCs w:val="36"/>
        </w:rPr>
        <w:t>6</w:t>
      </w:r>
    </w:p>
    <w:p w:rsidR="00C25EBB" w:rsidRDefault="00C25EBB" w:rsidP="00C12101">
      <w:pPr>
        <w:widowControl w:val="0"/>
        <w:autoSpaceDE w:val="0"/>
        <w:autoSpaceDN w:val="0"/>
        <w:adjustRightInd w:val="0"/>
        <w:spacing w:after="320"/>
        <w:rPr>
          <w:rFonts w:ascii="Verdana" w:hAnsi="Verdana" w:cs="Verdana"/>
          <w:sz w:val="32"/>
          <w:szCs w:val="32"/>
        </w:rPr>
      </w:pPr>
      <w:r>
        <w:rPr>
          <w:rFonts w:ascii="Verdana" w:hAnsi="Verdana" w:cs="Verdana"/>
          <w:color w:val="B40018"/>
          <w:sz w:val="36"/>
          <w:szCs w:val="36"/>
        </w:rPr>
        <w:t xml:space="preserve">Manage Your Budget </w:t>
      </w:r>
      <w:r w:rsidR="003E1364">
        <w:rPr>
          <w:rFonts w:ascii="Helvetica" w:hAnsi="Helvetica" w:cs="Helvetica"/>
          <w:noProof/>
          <w:lang w:val="en-CA" w:eastAsia="en-CA"/>
        </w:rPr>
        <w:drawing>
          <wp:inline distT="0" distB="0" distL="0" distR="0">
            <wp:extent cx="26860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2533650"/>
                    </a:xfrm>
                    <a:prstGeom prst="rect">
                      <a:avLst/>
                    </a:prstGeom>
                    <a:noFill/>
                    <a:ln>
                      <a:noFill/>
                    </a:ln>
                  </pic:spPr>
                </pic:pic>
              </a:graphicData>
            </a:graphic>
          </wp:inline>
        </w:drawing>
      </w:r>
    </w:p>
    <w:p w:rsidR="00C25EBB" w:rsidRPr="00C12101" w:rsidRDefault="00C25EBB" w:rsidP="00C12101">
      <w:pPr>
        <w:widowControl w:val="0"/>
        <w:autoSpaceDE w:val="0"/>
        <w:autoSpaceDN w:val="0"/>
        <w:adjustRightInd w:val="0"/>
        <w:spacing w:after="320"/>
        <w:rPr>
          <w:rFonts w:ascii="Verdana" w:hAnsi="Verdana" w:cs="Verdana"/>
        </w:rPr>
      </w:pPr>
      <w:r w:rsidRPr="00C12101">
        <w:rPr>
          <w:rFonts w:ascii="Verdana" w:hAnsi="Verdana" w:cs="Verdana"/>
          <w:color w:val="B40018"/>
        </w:rPr>
        <w:t>What you'll need</w:t>
      </w:r>
      <w:r w:rsidRPr="00C12101">
        <w:rPr>
          <w:rFonts w:ascii="Verdana" w:hAnsi="Verdana" w:cs="Verdana"/>
        </w:rPr>
        <w:t xml:space="preserve"> </w:t>
      </w:r>
      <w:r w:rsidRPr="00C12101">
        <w:rPr>
          <w:rFonts w:ascii="MS Gothic" w:eastAsia="MS Gothic" w:hAnsi="MS Gothic" w:cs="MS Gothic" w:hint="eastAsia"/>
        </w:rPr>
        <w:t> </w:t>
      </w:r>
    </w:p>
    <w:p w:rsidR="00C25EBB" w:rsidRPr="00C12101" w:rsidRDefault="00C25EBB" w:rsidP="00C12101">
      <w:pPr>
        <w:widowControl w:val="0"/>
        <w:autoSpaceDE w:val="0"/>
        <w:autoSpaceDN w:val="0"/>
        <w:adjustRightInd w:val="0"/>
        <w:spacing w:after="320"/>
        <w:rPr>
          <w:rFonts w:ascii="Verdana" w:hAnsi="Verdana" w:cs="Verdana"/>
        </w:rPr>
      </w:pPr>
      <w:r w:rsidRPr="00C12101">
        <w:rPr>
          <w:rFonts w:ascii="Verdana" w:hAnsi="Verdana" w:cs="Verdana"/>
        </w:rPr>
        <w:t>Flyers, Pencil, Calculator, Paper</w:t>
      </w:r>
      <w:r>
        <w:rPr>
          <w:rFonts w:ascii="Verdana" w:hAnsi="Verdana" w:cs="Verdana"/>
        </w:rPr>
        <w:t>, Money</w:t>
      </w:r>
    </w:p>
    <w:p w:rsidR="00C25EBB" w:rsidRPr="00C12101" w:rsidRDefault="00C25EBB" w:rsidP="00C12101">
      <w:pPr>
        <w:widowControl w:val="0"/>
        <w:autoSpaceDE w:val="0"/>
        <w:autoSpaceDN w:val="0"/>
        <w:adjustRightInd w:val="0"/>
        <w:spacing w:after="320"/>
        <w:rPr>
          <w:rFonts w:ascii="Verdana" w:hAnsi="Verdana" w:cs="Verdana"/>
        </w:rPr>
      </w:pPr>
      <w:r w:rsidRPr="00C12101">
        <w:rPr>
          <w:rFonts w:ascii="Verdana" w:hAnsi="Verdana" w:cs="Verdana"/>
          <w:color w:val="B40018"/>
        </w:rPr>
        <w:t>What to do</w:t>
      </w:r>
    </w:p>
    <w:p w:rsidR="00C25EBB" w:rsidRPr="00C12101" w:rsidRDefault="00C25EBB" w:rsidP="00C12101">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 xml:space="preserve">Before going to the grocery store, read the flyer with your child. Have </w:t>
      </w:r>
      <w:r w:rsidRPr="00C12101">
        <w:rPr>
          <w:rFonts w:ascii="Verdana" w:hAnsi="Verdana" w:cs="Verdana"/>
        </w:rPr>
        <w:t xml:space="preserve">your child </w:t>
      </w:r>
      <w:r>
        <w:rPr>
          <w:rFonts w:ascii="Verdana" w:hAnsi="Verdana" w:cs="Verdana"/>
        </w:rPr>
        <w:t xml:space="preserve">make a list of groceries they want to buy and </w:t>
      </w:r>
      <w:r w:rsidRPr="00C12101">
        <w:rPr>
          <w:rFonts w:ascii="Verdana" w:hAnsi="Verdana" w:cs="Verdana"/>
        </w:rPr>
        <w:t xml:space="preserve">estimate the total </w:t>
      </w:r>
      <w:r>
        <w:rPr>
          <w:rFonts w:ascii="Verdana" w:hAnsi="Verdana" w:cs="Verdana"/>
        </w:rPr>
        <w:t xml:space="preserve">cost. </w:t>
      </w:r>
    </w:p>
    <w:p w:rsidR="00C25EBB" w:rsidRDefault="00C25EBB" w:rsidP="00C12101">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 xml:space="preserve">Calculate the total cost of the grocery. Is your estimate reasonable? </w:t>
      </w:r>
    </w:p>
    <w:p w:rsidR="00C25EBB" w:rsidRDefault="00C25EBB" w:rsidP="00C12101">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 xml:space="preserve">If your budget of the grocery shopping is $ 50, will you have enough money to buy all the items on your list? If you don’t, what could you do? </w:t>
      </w:r>
    </w:p>
    <w:p w:rsidR="00C25EBB" w:rsidRDefault="00C25EBB" w:rsidP="005E2ED7">
      <w:pPr>
        <w:widowControl w:val="0"/>
        <w:numPr>
          <w:ilvl w:val="0"/>
          <w:numId w:val="1"/>
        </w:numPr>
        <w:tabs>
          <w:tab w:val="left" w:pos="220"/>
          <w:tab w:val="left" w:pos="720"/>
        </w:tabs>
        <w:autoSpaceDE w:val="0"/>
        <w:autoSpaceDN w:val="0"/>
        <w:adjustRightInd w:val="0"/>
        <w:ind w:hanging="720"/>
        <w:rPr>
          <w:rFonts w:ascii="Verdana" w:hAnsi="Verdana" w:cs="Verdana"/>
        </w:rPr>
      </w:pPr>
      <w:r w:rsidRPr="005E2ED7">
        <w:rPr>
          <w:rFonts w:ascii="Verdana" w:hAnsi="Verdana" w:cs="Verdana"/>
        </w:rPr>
        <w:t>Go to the grocery store and shop together. Buy the items listed on the shopping list. A</w:t>
      </w:r>
      <w:r>
        <w:rPr>
          <w:rFonts w:ascii="Verdana" w:hAnsi="Verdana" w:cs="Verdana"/>
        </w:rPr>
        <w:t xml:space="preserve">t the checkout counter, is </w:t>
      </w:r>
      <w:r w:rsidRPr="005E2ED7">
        <w:rPr>
          <w:rFonts w:ascii="Verdana" w:hAnsi="Verdana" w:cs="Verdana"/>
        </w:rPr>
        <w:t>the actual cost</w:t>
      </w:r>
      <w:r>
        <w:rPr>
          <w:rFonts w:ascii="Verdana" w:hAnsi="Verdana" w:cs="Verdana"/>
        </w:rPr>
        <w:t xml:space="preserve"> the same as your calculation</w:t>
      </w:r>
      <w:r w:rsidRPr="005E2ED7">
        <w:rPr>
          <w:rFonts w:ascii="Verdana" w:hAnsi="Verdana" w:cs="Verdana"/>
        </w:rPr>
        <w:t xml:space="preserve">? </w:t>
      </w:r>
      <w:r>
        <w:rPr>
          <w:rFonts w:ascii="Verdana" w:hAnsi="Verdana" w:cs="Verdana"/>
        </w:rPr>
        <w:t xml:space="preserve">If not, read the receipt to find out the reason why. </w:t>
      </w:r>
    </w:p>
    <w:p w:rsidR="00C25EBB" w:rsidRPr="005E2ED7" w:rsidRDefault="00C25EBB" w:rsidP="005E2ED7">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 xml:space="preserve">If you are going to pay by cash, how much change should you get back? If you are paying by credit card, how much will you actually pay if you miss the due date and the interest rate is 15%? </w:t>
      </w:r>
    </w:p>
    <w:sectPr w:rsidR="00C25EBB" w:rsidRPr="005E2ED7" w:rsidSect="004D38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ﾍ｣ﾓ ﾃｯ">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01"/>
    <w:rsid w:val="002D0214"/>
    <w:rsid w:val="002F402C"/>
    <w:rsid w:val="003E1364"/>
    <w:rsid w:val="003F58A6"/>
    <w:rsid w:val="0044168C"/>
    <w:rsid w:val="00475E26"/>
    <w:rsid w:val="004A1BBC"/>
    <w:rsid w:val="004B4A9E"/>
    <w:rsid w:val="004D387B"/>
    <w:rsid w:val="00587AC6"/>
    <w:rsid w:val="005E2ED7"/>
    <w:rsid w:val="00980431"/>
    <w:rsid w:val="00B8229E"/>
    <w:rsid w:val="00C12101"/>
    <w:rsid w:val="00C25EBB"/>
    <w:rsid w:val="00D16139"/>
    <w:rsid w:val="00DF15CB"/>
    <w:rsid w:val="00FE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2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12101"/>
    <w:rPr>
      <w:rFonts w:ascii="Lucida Grande" w:eastAsia="｣ﾍ｣ﾓ ﾃｯ"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2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12101"/>
    <w:rPr>
      <w:rFonts w:ascii="Lucida Grande" w:eastAsia="｣ﾍ｣ﾓ ﾃｯ"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Grades 5-6</vt:lpstr>
    </vt:vector>
  </TitlesOfParts>
  <Company>tdsb</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5-6</dc:title>
  <dc:subject/>
  <dc:creator>Hong Zhang</dc:creator>
  <cp:keywords/>
  <dc:description/>
  <cp:lastModifiedBy>Viera, Brenda</cp:lastModifiedBy>
  <cp:revision>2</cp:revision>
  <dcterms:created xsi:type="dcterms:W3CDTF">2014-03-03T17:58:00Z</dcterms:created>
  <dcterms:modified xsi:type="dcterms:W3CDTF">2014-03-03T17:58:00Z</dcterms:modified>
</cp:coreProperties>
</file>