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1E0E84">
            <w:pPr>
              <w:tabs>
                <w:tab w:val="right" w:pos="4155"/>
              </w:tabs>
              <w:rPr>
                <w:b/>
                <w:bCs/>
                <w:i/>
                <w:iCs/>
              </w:rPr>
            </w:pPr>
            <w:r>
              <w:rPr>
                <w:b/>
                <w:bCs/>
                <w:i/>
                <w:iCs/>
              </w:rPr>
              <w:t xml:space="preserve">Academic Year </w:t>
            </w:r>
            <w:r w:rsidR="00996E15">
              <w:rPr>
                <w:b/>
                <w:bCs/>
                <w:i/>
                <w:iCs/>
              </w:rPr>
              <w:t>201</w:t>
            </w:r>
            <w:r w:rsidR="001E0E84">
              <w:rPr>
                <w:b/>
                <w:bCs/>
                <w:i/>
                <w:iCs/>
              </w:rPr>
              <w:t>9</w:t>
            </w:r>
            <w:r w:rsidR="00107F27">
              <w:rPr>
                <w:b/>
                <w:bCs/>
                <w:i/>
                <w:iCs/>
              </w:rPr>
              <w:t>-20</w:t>
            </w:r>
            <w:r w:rsidR="001E0E84">
              <w:rPr>
                <w:b/>
                <w:bCs/>
                <w:i/>
                <w:iCs/>
              </w:rPr>
              <w:t>20</w:t>
            </w:r>
          </w:p>
        </w:tc>
        <w:tc>
          <w:tcPr>
            <w:tcW w:w="4705" w:type="dxa"/>
            <w:gridSpan w:val="2"/>
            <w:vAlign w:val="center"/>
          </w:tcPr>
          <w:p w:rsidR="006F5077" w:rsidRDefault="006F5077" w:rsidP="0093224B">
            <w:pPr>
              <w:tabs>
                <w:tab w:val="right" w:pos="4197"/>
              </w:tabs>
              <w:rPr>
                <w:i/>
                <w:iCs/>
                <w:sz w:val="18"/>
                <w:szCs w:val="18"/>
              </w:rPr>
            </w:pPr>
            <w:r>
              <w:rPr>
                <w:b/>
                <w:bCs/>
                <w:i/>
                <w:iCs/>
              </w:rPr>
              <w:t>Teacher Name:</w:t>
            </w:r>
            <w:r w:rsidR="00BB5F28">
              <w:rPr>
                <w:b/>
                <w:bCs/>
                <w:i/>
                <w:iCs/>
              </w:rPr>
              <w:t xml:space="preserve"> </w:t>
            </w:r>
            <w:r w:rsidR="005F346F">
              <w:rPr>
                <w:b/>
                <w:bCs/>
                <w:i/>
                <w:iCs/>
              </w:rPr>
              <w:t>J.</w:t>
            </w:r>
            <w:r w:rsidR="00BB5F28">
              <w:rPr>
                <w:b/>
                <w:bCs/>
                <w:i/>
                <w:iCs/>
              </w:rPr>
              <w:t xml:space="preserve"> </w:t>
            </w:r>
            <w:r w:rsidR="00567204">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067A08">
              <w:rPr>
                <w:b/>
                <w:bCs/>
                <w:i/>
                <w:iCs/>
              </w:rPr>
              <w:t>Experiential Learning -</w:t>
            </w:r>
            <w:r w:rsidR="00BB5F28">
              <w:rPr>
                <w:b/>
                <w:bCs/>
                <w:i/>
                <w:iCs/>
              </w:rPr>
              <w:t>Tech</w:t>
            </w:r>
          </w:p>
        </w:tc>
        <w:tc>
          <w:tcPr>
            <w:tcW w:w="4705" w:type="dxa"/>
            <w:gridSpan w:val="2"/>
            <w:vAlign w:val="center"/>
          </w:tcPr>
          <w:p w:rsidR="006F5077" w:rsidRDefault="00EA2F1C" w:rsidP="006C2F40">
            <w:pPr>
              <w:tabs>
                <w:tab w:val="right" w:pos="4197"/>
              </w:tabs>
              <w:rPr>
                <w:b/>
                <w:bCs/>
                <w:i/>
                <w:iCs/>
              </w:rPr>
            </w:pPr>
            <w:r>
              <w:rPr>
                <w:b/>
                <w:bCs/>
                <w:i/>
                <w:iCs/>
              </w:rPr>
              <w:t>CL / ACL</w:t>
            </w:r>
            <w:r w:rsidR="00737043">
              <w:rPr>
                <w:b/>
                <w:bCs/>
                <w:i/>
                <w:iCs/>
              </w:rPr>
              <w:t>:</w:t>
            </w:r>
            <w:r w:rsidR="00B000D1">
              <w:rPr>
                <w:b/>
                <w:bCs/>
                <w:i/>
                <w:iCs/>
              </w:rPr>
              <w:t xml:space="preserve"> </w:t>
            </w:r>
            <w:r w:rsidR="006C2F40">
              <w:rPr>
                <w:b/>
                <w:bCs/>
                <w:i/>
                <w:iCs/>
              </w:rPr>
              <w:t>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5D5ED6" w:rsidP="005D5ED6">
            <w:pPr>
              <w:rPr>
                <w:sz w:val="20"/>
                <w:szCs w:val="20"/>
              </w:rPr>
            </w:pPr>
            <w:r>
              <w:rPr>
                <w:sz w:val="20"/>
                <w:szCs w:val="20"/>
              </w:rPr>
              <w:t>Construction Tech</w:t>
            </w:r>
          </w:p>
        </w:tc>
        <w:tc>
          <w:tcPr>
            <w:tcW w:w="2583" w:type="dxa"/>
            <w:vAlign w:val="center"/>
          </w:tcPr>
          <w:p w:rsidR="006F5077" w:rsidRDefault="006F5077">
            <w:pPr>
              <w:rPr>
                <w:b/>
                <w:bCs/>
              </w:rPr>
            </w:pPr>
            <w:r>
              <w:rPr>
                <w:b/>
                <w:bCs/>
              </w:rPr>
              <w:t>Course Code</w:t>
            </w:r>
          </w:p>
        </w:tc>
        <w:tc>
          <w:tcPr>
            <w:tcW w:w="2122" w:type="dxa"/>
            <w:vAlign w:val="center"/>
          </w:tcPr>
          <w:p w:rsidR="006F5077" w:rsidRDefault="005D5ED6" w:rsidP="005D5ED6">
            <w:pPr>
              <w:rPr>
                <w:sz w:val="20"/>
                <w:szCs w:val="20"/>
              </w:rPr>
            </w:pPr>
            <w:r>
              <w:rPr>
                <w:sz w:val="20"/>
                <w:szCs w:val="20"/>
              </w:rPr>
              <w:t>TCJ3C</w:t>
            </w:r>
          </w:p>
        </w:tc>
      </w:tr>
      <w:tr w:rsidR="00737043" w:rsidTr="005D5ED6">
        <w:trPr>
          <w:trHeight w:hRule="exact" w:val="847"/>
        </w:trPr>
        <w:tc>
          <w:tcPr>
            <w:tcW w:w="2278" w:type="dxa"/>
            <w:vAlign w:val="center"/>
          </w:tcPr>
          <w:p w:rsidR="006F5077" w:rsidRDefault="006F5077">
            <w:pPr>
              <w:rPr>
                <w:b/>
                <w:bCs/>
              </w:rPr>
            </w:pPr>
            <w:r>
              <w:rPr>
                <w:b/>
                <w:bCs/>
              </w:rPr>
              <w:t>Prerequisite</w:t>
            </w:r>
          </w:p>
        </w:tc>
        <w:tc>
          <w:tcPr>
            <w:tcW w:w="2233" w:type="dxa"/>
            <w:vAlign w:val="center"/>
          </w:tcPr>
          <w:p w:rsidR="006F5077" w:rsidRDefault="005D5ED6">
            <w:pPr>
              <w:rPr>
                <w:sz w:val="20"/>
                <w:szCs w:val="20"/>
              </w:rPr>
            </w:pPr>
            <w:r>
              <w:rPr>
                <w:sz w:val="20"/>
                <w:szCs w:val="20"/>
              </w:rPr>
              <w:t>None (gr.10 Construct</w:t>
            </w:r>
            <w:r w:rsidR="001E0E84">
              <w:rPr>
                <w:sz w:val="20"/>
                <w:szCs w:val="20"/>
              </w:rPr>
              <w:t>i</w:t>
            </w:r>
            <w:r>
              <w:rPr>
                <w:sz w:val="20"/>
                <w:szCs w:val="20"/>
              </w:rPr>
              <w:t>on is recommended)</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r w:rsidR="005D5ED6">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5D5ED6">
            <w:r>
              <w:t>College</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2170E3">
            <w:r w:rsidRPr="00A1346A">
              <w:rPr>
                <w:b/>
                <w:bCs/>
              </w:rPr>
              <w:t>Ontario Ministry of Education Document:</w:t>
            </w:r>
            <w:r w:rsidR="005D5ED6">
              <w:rPr>
                <w:b/>
                <w:bCs/>
              </w:rPr>
              <w:t xml:space="preserve"> Ontario Ministry of Education Document: 2009 Revised   The Ontario Curriculum Grades 11 and 12 Technological Education  </w:t>
            </w:r>
          </w:p>
        </w:tc>
      </w:tr>
      <w:tr w:rsidR="002170E3" w:rsidTr="00A1346A">
        <w:tc>
          <w:tcPr>
            <w:tcW w:w="9216" w:type="dxa"/>
          </w:tcPr>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This course focuses on the development of knowledge and skills related to residential</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construction. Students will gain hands-on experience using a variety of construction</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materials, processes, tools, and equipment; learn about building design and planning</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construction projects; create and interpret working drawings and sections; and learn how</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the Ontario Building Code and other regulations and standards apply to construction</w:t>
            </w:r>
          </w:p>
          <w:p w:rsidR="00067A08" w:rsidRDefault="00067A08" w:rsidP="00067A08">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projects. Students will also develop an awareness of environmental and societal issues</w:t>
            </w:r>
          </w:p>
          <w:p w:rsidR="002170E3" w:rsidRDefault="00067A08" w:rsidP="00067A08">
            <w:r>
              <w:rPr>
                <w:rFonts w:ascii="Palatino-Roman" w:hAnsi="Palatino-Roman" w:cs="Palatino-Roman"/>
                <w:color w:val="231F20"/>
                <w:sz w:val="20"/>
                <w:szCs w:val="20"/>
              </w:rPr>
              <w:t>related to construction technology, and will explore career opportunities in the field.</w:t>
            </w:r>
          </w:p>
          <w:p w:rsidR="002170E3" w:rsidRDefault="002170E3" w:rsidP="00B000D1"/>
          <w:p w:rsidR="002170E3" w:rsidRDefault="002170E3" w:rsidP="00A1346A">
            <w:pPr>
              <w:jc w:val="center"/>
            </w:pPr>
          </w:p>
        </w:tc>
      </w:tr>
      <w:tr w:rsidR="002170E3" w:rsidTr="00A1346A">
        <w:tc>
          <w:tcPr>
            <w:tcW w:w="9216" w:type="dxa"/>
          </w:tcPr>
          <w:p w:rsidR="002170E3" w:rsidRPr="00A20345" w:rsidRDefault="002170E3" w:rsidP="002170E3">
            <w:pPr>
              <w:rPr>
                <w:lang w:val="en-CA"/>
              </w:rPr>
            </w:pPr>
            <w:r w:rsidRPr="00A20345">
              <w:rPr>
                <w:b/>
                <w:bCs/>
                <w:lang w:val="en-CA"/>
              </w:rPr>
              <w:t>Textbook and Other Resources:</w:t>
            </w:r>
            <w:r w:rsidRPr="00A20345">
              <w:rPr>
                <w:lang w:val="en-CA"/>
              </w:rPr>
              <w:t xml:space="preserve"> </w:t>
            </w:r>
            <w:r w:rsidR="002421DD" w:rsidRPr="00A20345">
              <w:rPr>
                <w:lang w:val="en-CA"/>
              </w:rPr>
              <w:t>No Text</w:t>
            </w:r>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067A08" w:rsidTr="007309F2">
        <w:trPr>
          <w:trHeight w:val="1350"/>
        </w:trPr>
        <w:tc>
          <w:tcPr>
            <w:tcW w:w="1648" w:type="dxa"/>
            <w:vAlign w:val="center"/>
          </w:tcPr>
          <w:p w:rsidR="00067A08" w:rsidRDefault="00A93F2D" w:rsidP="00A93F2D">
            <w:pPr>
              <w:rPr>
                <w:sz w:val="20"/>
                <w:szCs w:val="20"/>
              </w:rPr>
            </w:pPr>
            <w:r>
              <w:rPr>
                <w:sz w:val="20"/>
                <w:szCs w:val="20"/>
              </w:rPr>
              <w:t>Measuring and</w:t>
            </w:r>
            <w:r w:rsidR="00067A08">
              <w:rPr>
                <w:sz w:val="20"/>
                <w:szCs w:val="20"/>
              </w:rPr>
              <w:t xml:space="preserve"> L</w:t>
            </w:r>
            <w:r>
              <w:rPr>
                <w:sz w:val="20"/>
                <w:szCs w:val="20"/>
              </w:rPr>
              <w:t>ayout</w:t>
            </w:r>
          </w:p>
        </w:tc>
        <w:tc>
          <w:tcPr>
            <w:tcW w:w="1650" w:type="dxa"/>
            <w:vAlign w:val="center"/>
          </w:tcPr>
          <w:p w:rsidR="00067A08" w:rsidRDefault="00067A08" w:rsidP="00A20345">
            <w:pPr>
              <w:jc w:val="center"/>
              <w:rPr>
                <w:sz w:val="20"/>
                <w:szCs w:val="20"/>
              </w:rPr>
            </w:pPr>
            <w:r>
              <w:rPr>
                <w:sz w:val="20"/>
                <w:szCs w:val="20"/>
              </w:rPr>
              <w:t>2</w:t>
            </w:r>
            <w:r w:rsidR="00A20345">
              <w:rPr>
                <w:sz w:val="20"/>
                <w:szCs w:val="20"/>
              </w:rPr>
              <w:t>5</w:t>
            </w:r>
          </w:p>
        </w:tc>
        <w:tc>
          <w:tcPr>
            <w:tcW w:w="3850" w:type="dxa"/>
            <w:vAlign w:val="center"/>
          </w:tcPr>
          <w:p w:rsidR="00067A08" w:rsidRPr="00F575C4" w:rsidRDefault="00A93F2D">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067A08" w:rsidRPr="00F575C4" w:rsidRDefault="00067A08">
            <w:pPr>
              <w:rPr>
                <w:sz w:val="20"/>
                <w:szCs w:val="20"/>
                <w:lang w:val="en-CA"/>
              </w:rPr>
            </w:pPr>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FRAMING</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93F2D" w:rsidP="00107F27">
            <w:r>
              <w:t>Floor and wall framing estimating, layout and assembly</w:t>
            </w:r>
            <w:r w:rsidR="00A74443">
              <w:t xml:space="preserve"> procedures as outlined in Ont. Bldg. Code</w:t>
            </w:r>
          </w:p>
        </w:tc>
        <w:tc>
          <w:tcPr>
            <w:tcW w:w="2068" w:type="dxa"/>
            <w:vAlign w:val="center"/>
          </w:tcPr>
          <w:p w:rsidR="00067A08" w:rsidRDefault="00067A08" w:rsidP="00107F27">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MECH’L</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74443">
            <w:pPr>
              <w:rPr>
                <w:sz w:val="20"/>
                <w:szCs w:val="20"/>
              </w:rPr>
            </w:pPr>
            <w:r>
              <w:rPr>
                <w:sz w:val="20"/>
                <w:szCs w:val="20"/>
              </w:rPr>
              <w:t xml:space="preserve">Procedures for installation of mechanical systems within the house and </w:t>
            </w:r>
            <w:proofErr w:type="spellStart"/>
            <w:r>
              <w:rPr>
                <w:sz w:val="20"/>
                <w:szCs w:val="20"/>
              </w:rPr>
              <w:t>there</w:t>
            </w:r>
            <w:proofErr w:type="spellEnd"/>
            <w:r>
              <w:rPr>
                <w:sz w:val="20"/>
                <w:szCs w:val="20"/>
              </w:rPr>
              <w:t xml:space="preserve"> impact on the building envelope</w:t>
            </w:r>
          </w:p>
        </w:tc>
        <w:tc>
          <w:tcPr>
            <w:tcW w:w="2068" w:type="dxa"/>
            <w:vAlign w:val="center"/>
          </w:tcPr>
          <w:p w:rsidR="00067A08" w:rsidRDefault="00067A08">
            <w:pPr>
              <w:rPr>
                <w:sz w:val="20"/>
                <w:szCs w:val="20"/>
              </w:rPr>
            </w:pPr>
            <w:proofErr w:type="spellStart"/>
            <w:r>
              <w:rPr>
                <w:sz w:val="20"/>
                <w:szCs w:val="20"/>
                <w:lang w:val="en-CA"/>
              </w:rPr>
              <w:t>Assgt’s</w:t>
            </w:r>
            <w:proofErr w:type="spellEnd"/>
            <w:r>
              <w:rPr>
                <w:sz w:val="20"/>
                <w:szCs w:val="20"/>
                <w:lang w:val="en-CA"/>
              </w:rPr>
              <w:t>, quizzes, projects</w:t>
            </w:r>
          </w:p>
        </w:tc>
      </w:tr>
      <w:tr w:rsidR="00067A08" w:rsidTr="007309F2">
        <w:trPr>
          <w:trHeight w:val="1350"/>
        </w:trPr>
        <w:tc>
          <w:tcPr>
            <w:tcW w:w="1648" w:type="dxa"/>
            <w:vAlign w:val="center"/>
          </w:tcPr>
          <w:p w:rsidR="00067A08" w:rsidRDefault="00067A08" w:rsidP="00451036">
            <w:pPr>
              <w:rPr>
                <w:sz w:val="20"/>
                <w:szCs w:val="20"/>
              </w:rPr>
            </w:pPr>
            <w:r>
              <w:rPr>
                <w:sz w:val="20"/>
                <w:szCs w:val="20"/>
              </w:rPr>
              <w:t>FINISHING</w:t>
            </w:r>
          </w:p>
        </w:tc>
        <w:tc>
          <w:tcPr>
            <w:tcW w:w="1650" w:type="dxa"/>
            <w:vAlign w:val="center"/>
          </w:tcPr>
          <w:p w:rsidR="00067A08" w:rsidRDefault="00067A08" w:rsidP="00451036">
            <w:pPr>
              <w:jc w:val="center"/>
              <w:rPr>
                <w:sz w:val="20"/>
                <w:szCs w:val="20"/>
              </w:rPr>
            </w:pPr>
            <w:r>
              <w:rPr>
                <w:sz w:val="20"/>
                <w:szCs w:val="20"/>
              </w:rPr>
              <w:t>20</w:t>
            </w:r>
          </w:p>
        </w:tc>
        <w:tc>
          <w:tcPr>
            <w:tcW w:w="3850" w:type="dxa"/>
            <w:vAlign w:val="center"/>
          </w:tcPr>
          <w:p w:rsidR="00067A08" w:rsidRDefault="00A74443">
            <w:r>
              <w:t>Procedures for wall finishing, estimating and installation procedures</w:t>
            </w:r>
          </w:p>
        </w:tc>
        <w:tc>
          <w:tcPr>
            <w:tcW w:w="2068" w:type="dxa"/>
            <w:vAlign w:val="center"/>
          </w:tcPr>
          <w:p w:rsidR="00067A08" w:rsidRDefault="00067A08">
            <w:proofErr w:type="spellStart"/>
            <w:r>
              <w:rPr>
                <w:sz w:val="20"/>
                <w:szCs w:val="20"/>
                <w:lang w:val="en-CA"/>
              </w:rPr>
              <w:t>Assgt’s</w:t>
            </w:r>
            <w:proofErr w:type="spellEnd"/>
            <w:r>
              <w:rPr>
                <w:sz w:val="20"/>
                <w:szCs w:val="20"/>
                <w:lang w:val="en-CA"/>
              </w:rPr>
              <w:t>, quizzes, projects</w:t>
            </w:r>
          </w:p>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640D8A" w:rsidRPr="00A1346A" w:rsidTr="002479E8">
        <w:tc>
          <w:tcPr>
            <w:tcW w:w="2304" w:type="dxa"/>
            <w:vAlign w:val="center"/>
          </w:tcPr>
          <w:p w:rsidR="00640D8A" w:rsidRDefault="00640D8A" w:rsidP="00451036">
            <w:pPr>
              <w:rPr>
                <w:sz w:val="16"/>
                <w:szCs w:val="16"/>
              </w:rPr>
            </w:pPr>
            <w:r>
              <w:rPr>
                <w:sz w:val="16"/>
                <w:szCs w:val="16"/>
              </w:rPr>
              <w:t>Knowledge/Understanding</w:t>
            </w:r>
          </w:p>
        </w:tc>
        <w:tc>
          <w:tcPr>
            <w:tcW w:w="2304" w:type="dxa"/>
            <w:vAlign w:val="center"/>
          </w:tcPr>
          <w:p w:rsidR="00640D8A" w:rsidRDefault="00640D8A" w:rsidP="00451036">
            <w:pPr>
              <w:rPr>
                <w:sz w:val="16"/>
                <w:szCs w:val="16"/>
              </w:rPr>
            </w:pPr>
            <w:r>
              <w:rPr>
                <w:sz w:val="16"/>
                <w:szCs w:val="16"/>
              </w:rPr>
              <w:t>15%</w:t>
            </w:r>
          </w:p>
        </w:tc>
        <w:tc>
          <w:tcPr>
            <w:tcW w:w="2304" w:type="dxa"/>
            <w:vAlign w:val="center"/>
          </w:tcPr>
          <w:p w:rsidR="00640D8A" w:rsidRDefault="00640D8A" w:rsidP="00451036">
            <w:pPr>
              <w:rPr>
                <w:sz w:val="16"/>
                <w:szCs w:val="16"/>
              </w:rPr>
            </w:pPr>
            <w:r>
              <w:rPr>
                <w:sz w:val="16"/>
                <w:szCs w:val="16"/>
              </w:rPr>
              <w:t>Final Project</w:t>
            </w:r>
          </w:p>
        </w:tc>
        <w:tc>
          <w:tcPr>
            <w:tcW w:w="2304" w:type="dxa"/>
            <w:vAlign w:val="center"/>
          </w:tcPr>
          <w:p w:rsidR="00640D8A" w:rsidRDefault="00640D8A" w:rsidP="00451036">
            <w:r>
              <w:rPr>
                <w:sz w:val="16"/>
                <w:szCs w:val="16"/>
              </w:rPr>
              <w:t>30%</w:t>
            </w:r>
          </w:p>
        </w:tc>
      </w:tr>
      <w:tr w:rsidR="00640D8A" w:rsidRPr="00A1346A" w:rsidTr="00865D4E">
        <w:tc>
          <w:tcPr>
            <w:tcW w:w="2304" w:type="dxa"/>
            <w:vAlign w:val="center"/>
          </w:tcPr>
          <w:p w:rsidR="00640D8A" w:rsidRDefault="00640D8A" w:rsidP="00451036">
            <w:pPr>
              <w:rPr>
                <w:sz w:val="16"/>
                <w:szCs w:val="16"/>
              </w:rPr>
            </w:pPr>
            <w:r>
              <w:rPr>
                <w:sz w:val="16"/>
                <w:szCs w:val="16"/>
              </w:rPr>
              <w:t>Inquiry/Thinking</w:t>
            </w:r>
          </w:p>
        </w:tc>
        <w:tc>
          <w:tcPr>
            <w:tcW w:w="2304" w:type="dxa"/>
            <w:vAlign w:val="center"/>
          </w:tcPr>
          <w:p w:rsidR="00640D8A" w:rsidRDefault="00640D8A" w:rsidP="00451036">
            <w:pPr>
              <w:rPr>
                <w:sz w:val="16"/>
                <w:szCs w:val="16"/>
              </w:rPr>
            </w:pPr>
            <w:r>
              <w:rPr>
                <w:sz w:val="16"/>
                <w:szCs w:val="16"/>
              </w:rPr>
              <w:t>10%</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865D4E">
        <w:tc>
          <w:tcPr>
            <w:tcW w:w="2304" w:type="dxa"/>
            <w:vAlign w:val="center"/>
          </w:tcPr>
          <w:p w:rsidR="00640D8A" w:rsidRDefault="00640D8A" w:rsidP="00451036">
            <w:pPr>
              <w:rPr>
                <w:sz w:val="16"/>
                <w:szCs w:val="16"/>
              </w:rPr>
            </w:pPr>
            <w:r>
              <w:rPr>
                <w:sz w:val="16"/>
                <w:szCs w:val="16"/>
              </w:rPr>
              <w:t>Communication</w:t>
            </w:r>
          </w:p>
        </w:tc>
        <w:tc>
          <w:tcPr>
            <w:tcW w:w="2304" w:type="dxa"/>
            <w:vAlign w:val="center"/>
          </w:tcPr>
          <w:p w:rsidR="00640D8A" w:rsidRDefault="00640D8A" w:rsidP="00451036">
            <w:pPr>
              <w:rPr>
                <w:sz w:val="16"/>
                <w:szCs w:val="16"/>
              </w:rPr>
            </w:pPr>
            <w:r>
              <w:rPr>
                <w:sz w:val="16"/>
                <w:szCs w:val="16"/>
              </w:rPr>
              <w:t>10%</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865D4E">
        <w:tc>
          <w:tcPr>
            <w:tcW w:w="2304" w:type="dxa"/>
            <w:vAlign w:val="center"/>
          </w:tcPr>
          <w:p w:rsidR="00640D8A" w:rsidRDefault="00640D8A" w:rsidP="00451036">
            <w:pPr>
              <w:rPr>
                <w:sz w:val="16"/>
                <w:szCs w:val="16"/>
              </w:rPr>
            </w:pPr>
            <w:r>
              <w:rPr>
                <w:sz w:val="16"/>
                <w:szCs w:val="16"/>
              </w:rPr>
              <w:t>Application</w:t>
            </w:r>
          </w:p>
        </w:tc>
        <w:tc>
          <w:tcPr>
            <w:tcW w:w="2304" w:type="dxa"/>
            <w:vAlign w:val="center"/>
          </w:tcPr>
          <w:p w:rsidR="00640D8A" w:rsidRDefault="00640D8A" w:rsidP="00451036">
            <w:pPr>
              <w:rPr>
                <w:sz w:val="16"/>
                <w:szCs w:val="16"/>
              </w:rPr>
            </w:pPr>
            <w:r>
              <w:rPr>
                <w:sz w:val="16"/>
                <w:szCs w:val="16"/>
              </w:rPr>
              <w:t>35%</w:t>
            </w:r>
          </w:p>
        </w:tc>
        <w:tc>
          <w:tcPr>
            <w:tcW w:w="2304" w:type="dxa"/>
          </w:tcPr>
          <w:p w:rsidR="00640D8A" w:rsidRPr="00A1346A" w:rsidRDefault="00640D8A" w:rsidP="0071468F">
            <w:pPr>
              <w:rPr>
                <w:bCs/>
                <w:iCs/>
              </w:rPr>
            </w:pPr>
          </w:p>
        </w:tc>
        <w:tc>
          <w:tcPr>
            <w:tcW w:w="2304" w:type="dxa"/>
          </w:tcPr>
          <w:p w:rsidR="00640D8A" w:rsidRPr="00A1346A" w:rsidRDefault="00640D8A" w:rsidP="0071468F">
            <w:pPr>
              <w:rPr>
                <w:bCs/>
                <w:iCs/>
              </w:rPr>
            </w:pPr>
          </w:p>
        </w:tc>
      </w:tr>
      <w:tr w:rsidR="00640D8A" w:rsidRPr="00A1346A" w:rsidTr="00A1346A">
        <w:tc>
          <w:tcPr>
            <w:tcW w:w="4608" w:type="dxa"/>
            <w:gridSpan w:val="2"/>
          </w:tcPr>
          <w:p w:rsidR="00640D8A" w:rsidRPr="00A1346A" w:rsidRDefault="00640D8A" w:rsidP="00A1346A">
            <w:pPr>
              <w:jc w:val="center"/>
              <w:rPr>
                <w:bCs/>
                <w:i/>
                <w:iCs/>
              </w:rPr>
            </w:pPr>
            <w:r w:rsidRPr="00A1346A">
              <w:rPr>
                <w:bCs/>
                <w:i/>
                <w:iCs/>
              </w:rPr>
              <w:t>Term Work 70%</w:t>
            </w:r>
          </w:p>
        </w:tc>
        <w:tc>
          <w:tcPr>
            <w:tcW w:w="4608" w:type="dxa"/>
            <w:gridSpan w:val="2"/>
          </w:tcPr>
          <w:p w:rsidR="00640D8A" w:rsidRPr="00A1346A" w:rsidRDefault="00640D8A"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1E0E84" w:rsidRPr="00A1346A" w:rsidTr="00764BFF">
        <w:tc>
          <w:tcPr>
            <w:tcW w:w="9216" w:type="dxa"/>
            <w:gridSpan w:val="5"/>
          </w:tcPr>
          <w:p w:rsidR="001E0E84" w:rsidRPr="00A1346A" w:rsidRDefault="001E0E84" w:rsidP="00764BFF">
            <w:pPr>
              <w:jc w:val="center"/>
              <w:rPr>
                <w:bCs/>
                <w:iCs/>
                <w:sz w:val="16"/>
                <w:szCs w:val="16"/>
              </w:rPr>
            </w:pPr>
          </w:p>
          <w:p w:rsidR="001E0E84" w:rsidRPr="00A1346A" w:rsidRDefault="001E0E84" w:rsidP="00764BFF">
            <w:pPr>
              <w:jc w:val="center"/>
              <w:rPr>
                <w:b/>
                <w:bCs/>
                <w:iCs/>
                <w:sz w:val="24"/>
                <w:szCs w:val="24"/>
              </w:rPr>
            </w:pPr>
            <w:r w:rsidRPr="00A1346A">
              <w:rPr>
                <w:b/>
                <w:bCs/>
                <w:iCs/>
                <w:sz w:val="24"/>
                <w:szCs w:val="24"/>
              </w:rPr>
              <w:t>Report Card Schedule</w:t>
            </w:r>
          </w:p>
          <w:p w:rsidR="001E0E84" w:rsidRPr="00A1346A" w:rsidRDefault="001E0E84" w:rsidP="00764BFF">
            <w:pPr>
              <w:jc w:val="center"/>
              <w:rPr>
                <w:b/>
                <w:bCs/>
                <w:iCs/>
                <w:sz w:val="16"/>
                <w:szCs w:val="16"/>
              </w:rPr>
            </w:pPr>
          </w:p>
        </w:tc>
      </w:tr>
      <w:tr w:rsidR="001E0E84" w:rsidRPr="00A1346A" w:rsidTr="00764BFF">
        <w:tc>
          <w:tcPr>
            <w:tcW w:w="1843" w:type="dxa"/>
          </w:tcPr>
          <w:p w:rsidR="001E0E84" w:rsidRPr="00A1346A" w:rsidRDefault="001E0E84" w:rsidP="00764BFF">
            <w:pPr>
              <w:rPr>
                <w:bCs/>
                <w:iCs/>
              </w:rPr>
            </w:pPr>
          </w:p>
        </w:tc>
        <w:tc>
          <w:tcPr>
            <w:tcW w:w="1843" w:type="dxa"/>
            <w:vAlign w:val="center"/>
          </w:tcPr>
          <w:p w:rsidR="001E0E84" w:rsidRPr="00A1346A" w:rsidRDefault="001E0E84" w:rsidP="00764BFF">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1E0E84" w:rsidRPr="00A1346A" w:rsidRDefault="001E0E84" w:rsidP="00764BFF">
            <w:pPr>
              <w:jc w:val="center"/>
              <w:rPr>
                <w:b/>
                <w:bCs/>
                <w:iCs/>
              </w:rPr>
            </w:pPr>
            <w:r>
              <w:rPr>
                <w:b/>
                <w:bCs/>
                <w:iCs/>
              </w:rPr>
              <w:t>Interim Report Card</w:t>
            </w:r>
          </w:p>
        </w:tc>
        <w:tc>
          <w:tcPr>
            <w:tcW w:w="1843" w:type="dxa"/>
            <w:vAlign w:val="center"/>
          </w:tcPr>
          <w:p w:rsidR="001E0E84" w:rsidRPr="00A1346A" w:rsidRDefault="001E0E84" w:rsidP="00764BFF">
            <w:pPr>
              <w:jc w:val="center"/>
              <w:rPr>
                <w:b/>
                <w:bCs/>
                <w:iCs/>
              </w:rPr>
            </w:pPr>
            <w:r>
              <w:rPr>
                <w:b/>
                <w:bCs/>
                <w:iCs/>
              </w:rPr>
              <w:t>2</w:t>
            </w:r>
            <w:r w:rsidRPr="006271D5">
              <w:rPr>
                <w:b/>
                <w:bCs/>
                <w:iCs/>
                <w:vertAlign w:val="superscript"/>
              </w:rPr>
              <w:t>nd</w:t>
            </w:r>
            <w:r>
              <w:rPr>
                <w:b/>
                <w:bCs/>
                <w:iCs/>
              </w:rPr>
              <w:t xml:space="preserve"> Report Card</w:t>
            </w:r>
          </w:p>
        </w:tc>
        <w:tc>
          <w:tcPr>
            <w:tcW w:w="1844" w:type="dxa"/>
            <w:vAlign w:val="center"/>
          </w:tcPr>
          <w:p w:rsidR="001E0E84" w:rsidRPr="00A1346A" w:rsidRDefault="001E0E84" w:rsidP="00764BFF">
            <w:pPr>
              <w:jc w:val="center"/>
              <w:rPr>
                <w:b/>
                <w:bCs/>
                <w:iCs/>
              </w:rPr>
            </w:pPr>
            <w:r w:rsidRPr="00A1346A">
              <w:rPr>
                <w:b/>
                <w:bCs/>
                <w:iCs/>
              </w:rPr>
              <w:t>Final</w:t>
            </w:r>
          </w:p>
          <w:p w:rsidR="001E0E84" w:rsidRPr="00A1346A" w:rsidRDefault="001E0E84" w:rsidP="00764BFF">
            <w:pPr>
              <w:jc w:val="center"/>
              <w:rPr>
                <w:b/>
                <w:bCs/>
                <w:iCs/>
              </w:rPr>
            </w:pPr>
            <w:r w:rsidRPr="00A1346A">
              <w:rPr>
                <w:b/>
                <w:bCs/>
                <w:iCs/>
              </w:rPr>
              <w:t>Report Card</w:t>
            </w:r>
          </w:p>
        </w:tc>
      </w:tr>
      <w:tr w:rsidR="001E0E84" w:rsidRPr="00A1346A" w:rsidTr="00764BFF">
        <w:tc>
          <w:tcPr>
            <w:tcW w:w="1843" w:type="dxa"/>
          </w:tcPr>
          <w:p w:rsidR="001E0E84" w:rsidRPr="00A1346A" w:rsidRDefault="001E0E84" w:rsidP="00764BFF">
            <w:pPr>
              <w:rPr>
                <w:b/>
                <w:bCs/>
                <w:iCs/>
              </w:rPr>
            </w:pPr>
            <w:r w:rsidRPr="00A1346A">
              <w:rPr>
                <w:b/>
                <w:bCs/>
                <w:iCs/>
              </w:rPr>
              <w:t>Report Cards</w:t>
            </w:r>
          </w:p>
        </w:tc>
        <w:tc>
          <w:tcPr>
            <w:tcW w:w="1843" w:type="dxa"/>
          </w:tcPr>
          <w:p w:rsidR="001E0E84" w:rsidRPr="00A1346A" w:rsidRDefault="001E0E84" w:rsidP="00764BFF">
            <w:pPr>
              <w:rPr>
                <w:bCs/>
                <w:iCs/>
              </w:rPr>
            </w:pPr>
            <w:r>
              <w:rPr>
                <w:bCs/>
                <w:iCs/>
              </w:rPr>
              <w:t>Nov. 20, 2019</w:t>
            </w:r>
          </w:p>
        </w:tc>
        <w:tc>
          <w:tcPr>
            <w:tcW w:w="1843" w:type="dxa"/>
          </w:tcPr>
          <w:p w:rsidR="001E0E84" w:rsidRPr="00A1346A" w:rsidRDefault="001E0E84" w:rsidP="00764BFF">
            <w:pPr>
              <w:rPr>
                <w:bCs/>
                <w:iCs/>
              </w:rPr>
            </w:pPr>
            <w:r>
              <w:rPr>
                <w:bCs/>
                <w:iCs/>
              </w:rPr>
              <w:t>Feb. 7, 2020</w:t>
            </w:r>
          </w:p>
        </w:tc>
        <w:tc>
          <w:tcPr>
            <w:tcW w:w="1843" w:type="dxa"/>
          </w:tcPr>
          <w:p w:rsidR="001E0E84" w:rsidRPr="00A1346A" w:rsidRDefault="001E0E84" w:rsidP="00764BFF">
            <w:pPr>
              <w:rPr>
                <w:bCs/>
                <w:iCs/>
              </w:rPr>
            </w:pPr>
            <w:r>
              <w:rPr>
                <w:bCs/>
                <w:iCs/>
              </w:rPr>
              <w:t>April 16, 2020</w:t>
            </w:r>
          </w:p>
        </w:tc>
        <w:tc>
          <w:tcPr>
            <w:tcW w:w="1844" w:type="dxa"/>
          </w:tcPr>
          <w:p w:rsidR="001E0E84" w:rsidRPr="00A1346A" w:rsidRDefault="001E0E84" w:rsidP="00764BFF">
            <w:pPr>
              <w:rPr>
                <w:bCs/>
                <w:iCs/>
              </w:rPr>
            </w:pPr>
            <w:r w:rsidRPr="00A1346A">
              <w:rPr>
                <w:bCs/>
                <w:iCs/>
              </w:rPr>
              <w:t>J</w:t>
            </w:r>
            <w:r>
              <w:rPr>
                <w:bCs/>
                <w:iCs/>
              </w:rPr>
              <w:t>une 28, 2020</w:t>
            </w:r>
          </w:p>
        </w:tc>
      </w:tr>
      <w:tr w:rsidR="001E0E84" w:rsidRPr="00A1346A" w:rsidTr="00764BFF">
        <w:tc>
          <w:tcPr>
            <w:tcW w:w="1843" w:type="dxa"/>
          </w:tcPr>
          <w:p w:rsidR="001E0E84" w:rsidRPr="00A1346A" w:rsidRDefault="001E0E84" w:rsidP="00764BFF">
            <w:pPr>
              <w:rPr>
                <w:b/>
                <w:bCs/>
                <w:iCs/>
              </w:rPr>
            </w:pPr>
            <w:r w:rsidRPr="00A1346A">
              <w:rPr>
                <w:b/>
                <w:bCs/>
                <w:iCs/>
              </w:rPr>
              <w:t>Parent-Teacher Interviews</w:t>
            </w:r>
          </w:p>
        </w:tc>
        <w:tc>
          <w:tcPr>
            <w:tcW w:w="1843" w:type="dxa"/>
          </w:tcPr>
          <w:p w:rsidR="001E0E84" w:rsidRPr="00A1346A" w:rsidRDefault="001E0E84" w:rsidP="00764BFF">
            <w:pPr>
              <w:rPr>
                <w:bCs/>
                <w:iCs/>
              </w:rPr>
            </w:pPr>
          </w:p>
          <w:p w:rsidR="001E0E84" w:rsidRPr="00A1346A" w:rsidRDefault="001E0E84" w:rsidP="00764BFF">
            <w:pPr>
              <w:rPr>
                <w:bCs/>
                <w:iCs/>
              </w:rPr>
            </w:pPr>
            <w:r>
              <w:rPr>
                <w:bCs/>
                <w:iCs/>
              </w:rPr>
              <w:t>Nov. 28, 2019</w:t>
            </w:r>
          </w:p>
        </w:tc>
        <w:tc>
          <w:tcPr>
            <w:tcW w:w="1843" w:type="dxa"/>
          </w:tcPr>
          <w:p w:rsidR="001E0E84" w:rsidRPr="00A1346A" w:rsidRDefault="001E0E84" w:rsidP="00764BFF">
            <w:pPr>
              <w:rPr>
                <w:bCs/>
                <w:iCs/>
              </w:rPr>
            </w:pPr>
          </w:p>
          <w:p w:rsidR="001E0E84" w:rsidRPr="00A1346A" w:rsidRDefault="001E0E84" w:rsidP="00764BFF">
            <w:pPr>
              <w:rPr>
                <w:bCs/>
                <w:iCs/>
              </w:rPr>
            </w:pPr>
            <w:r>
              <w:rPr>
                <w:bCs/>
                <w:iCs/>
              </w:rPr>
              <w:t>Feb. 13, 2020</w:t>
            </w:r>
          </w:p>
        </w:tc>
        <w:tc>
          <w:tcPr>
            <w:tcW w:w="1843" w:type="dxa"/>
          </w:tcPr>
          <w:p w:rsidR="001E0E84" w:rsidRPr="00A1346A" w:rsidRDefault="001E0E84" w:rsidP="00764BFF">
            <w:pPr>
              <w:rPr>
                <w:bCs/>
                <w:iCs/>
              </w:rPr>
            </w:pPr>
          </w:p>
        </w:tc>
        <w:tc>
          <w:tcPr>
            <w:tcW w:w="1844" w:type="dxa"/>
          </w:tcPr>
          <w:p w:rsidR="001E0E84" w:rsidRPr="00A1346A" w:rsidRDefault="001E0E84" w:rsidP="00764BFF">
            <w:pPr>
              <w:rPr>
                <w:bCs/>
                <w:iCs/>
              </w:rPr>
            </w:pPr>
          </w:p>
        </w:tc>
      </w:tr>
    </w:tbl>
    <w:p w:rsidR="004B2D7E" w:rsidRDefault="004B2D7E" w:rsidP="0071468F">
      <w:pPr>
        <w:rPr>
          <w:bCs/>
          <w:iCs/>
        </w:rPr>
      </w:pPr>
      <w:bookmarkStart w:id="0" w:name="_GoBack"/>
      <w:bookmarkEnd w:id="0"/>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6C2F40">
              <w:t>.  Assists others when asked and asks for help when needed. Works to keep a safe shop atmosphere.</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C2F40" w:rsidRPr="00A1346A" w:rsidTr="00504548">
        <w:tc>
          <w:tcPr>
            <w:tcW w:w="9216" w:type="dxa"/>
          </w:tcPr>
          <w:p w:rsidR="006C2F40" w:rsidRPr="00A1346A" w:rsidRDefault="006C2F40" w:rsidP="00504548">
            <w:pPr>
              <w:jc w:val="center"/>
              <w:rPr>
                <w:b/>
                <w:bCs/>
                <w:sz w:val="16"/>
                <w:szCs w:val="16"/>
              </w:rPr>
            </w:pPr>
          </w:p>
          <w:p w:rsidR="006C2F40" w:rsidRPr="00A1346A" w:rsidRDefault="006C2F40" w:rsidP="00504548">
            <w:pPr>
              <w:jc w:val="center"/>
              <w:rPr>
                <w:b/>
                <w:bCs/>
                <w:iCs/>
                <w:sz w:val="24"/>
                <w:szCs w:val="24"/>
              </w:rPr>
            </w:pPr>
            <w:r w:rsidRPr="00A1346A">
              <w:rPr>
                <w:b/>
                <w:bCs/>
                <w:iCs/>
                <w:sz w:val="24"/>
                <w:szCs w:val="24"/>
              </w:rPr>
              <w:t>Department Expectations, Policies and Procedures</w:t>
            </w:r>
          </w:p>
          <w:p w:rsidR="006C2F40" w:rsidRPr="00A1346A" w:rsidRDefault="006C2F40" w:rsidP="00504548">
            <w:pPr>
              <w:jc w:val="center"/>
              <w:rPr>
                <w:b/>
                <w:bCs/>
                <w:i/>
                <w:iCs/>
                <w:sz w:val="16"/>
                <w:szCs w:val="16"/>
              </w:rPr>
            </w:pPr>
          </w:p>
        </w:tc>
      </w:tr>
      <w:tr w:rsidR="006C2F40" w:rsidRPr="00A1346A" w:rsidTr="00504548">
        <w:trPr>
          <w:trHeight w:val="1568"/>
        </w:trPr>
        <w:tc>
          <w:tcPr>
            <w:tcW w:w="9216" w:type="dxa"/>
          </w:tcPr>
          <w:p w:rsidR="006C2F40" w:rsidRPr="00E4024C" w:rsidRDefault="006C2F40" w:rsidP="00504548">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6C2F40" w:rsidRPr="00E4024C" w:rsidRDefault="006C2F40" w:rsidP="00504548">
            <w:pPr>
              <w:rPr>
                <w:sz w:val="28"/>
                <w:szCs w:val="28"/>
              </w:rPr>
            </w:pPr>
          </w:p>
          <w:p w:rsidR="006C2F40" w:rsidRPr="00E4024C" w:rsidRDefault="006C2F40" w:rsidP="00504548">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6C2F40" w:rsidRPr="00E4024C" w:rsidRDefault="006C2F40" w:rsidP="00504548">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6C2F40" w:rsidRPr="00E4024C" w:rsidRDefault="006C2F40" w:rsidP="00504548">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6C2F40" w:rsidRPr="00C16C89" w:rsidRDefault="006C2F40" w:rsidP="00504548">
            <w:pPr>
              <w:rPr>
                <w:rFonts w:ascii="Arial" w:hAnsi="Arial" w:cs="Arial"/>
                <w:color w:val="000000"/>
                <w:sz w:val="28"/>
                <w:szCs w:val="28"/>
              </w:rPr>
            </w:pPr>
          </w:p>
          <w:p w:rsidR="006C2F40" w:rsidRPr="00E4024C" w:rsidRDefault="006C2F40" w:rsidP="00504548">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C42983">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6C2F40" w:rsidRPr="00E4024C" w:rsidRDefault="006C2F40" w:rsidP="00504548">
            <w:pPr>
              <w:rPr>
                <w:rFonts w:ascii="Arial Narrow" w:hAnsi="Arial Narrow"/>
                <w:bCs/>
                <w:sz w:val="28"/>
                <w:szCs w:val="28"/>
              </w:rPr>
            </w:pPr>
          </w:p>
          <w:p w:rsidR="006C2F40" w:rsidRPr="00A1346A" w:rsidRDefault="006C2F40" w:rsidP="00C42983">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C42983">
              <w:rPr>
                <w:rFonts w:ascii="Arial Narrow" w:hAnsi="Arial Narrow"/>
                <w:sz w:val="28"/>
                <w:szCs w:val="28"/>
              </w:rPr>
              <w:t>10</w:t>
            </w:r>
            <w:r w:rsidRPr="00E4024C">
              <w:rPr>
                <w:rFonts w:ascii="Arial Narrow" w:hAnsi="Arial Narrow"/>
                <w:sz w:val="28"/>
                <w:szCs w:val="28"/>
              </w:rPr>
              <w:t xml:space="preserve"> </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BC" w:rsidRDefault="00DC19BC">
      <w:r>
        <w:separator/>
      </w:r>
    </w:p>
  </w:endnote>
  <w:endnote w:type="continuationSeparator" w:id="0">
    <w:p w:rsidR="00DC19BC" w:rsidRDefault="00DC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BC" w:rsidRDefault="00DC19BC">
      <w:r>
        <w:separator/>
      </w:r>
    </w:p>
  </w:footnote>
  <w:footnote w:type="continuationSeparator" w:id="0">
    <w:p w:rsidR="00DC19BC" w:rsidRDefault="00DC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53F21"/>
    <w:rsid w:val="00067A0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E0E84"/>
    <w:rsid w:val="001F2383"/>
    <w:rsid w:val="001F5DC6"/>
    <w:rsid w:val="002170E3"/>
    <w:rsid w:val="002421DD"/>
    <w:rsid w:val="00250EEE"/>
    <w:rsid w:val="002605B8"/>
    <w:rsid w:val="002B33EB"/>
    <w:rsid w:val="002B3EB6"/>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4089F"/>
    <w:rsid w:val="00442A84"/>
    <w:rsid w:val="00464968"/>
    <w:rsid w:val="0047394F"/>
    <w:rsid w:val="004B2D7E"/>
    <w:rsid w:val="004D30CC"/>
    <w:rsid w:val="004E2729"/>
    <w:rsid w:val="004F4357"/>
    <w:rsid w:val="00503193"/>
    <w:rsid w:val="00524B49"/>
    <w:rsid w:val="005366F9"/>
    <w:rsid w:val="00563FA0"/>
    <w:rsid w:val="00567204"/>
    <w:rsid w:val="00574B26"/>
    <w:rsid w:val="005C73B4"/>
    <w:rsid w:val="005D255B"/>
    <w:rsid w:val="005D5ED6"/>
    <w:rsid w:val="005F346F"/>
    <w:rsid w:val="00640D8A"/>
    <w:rsid w:val="00681E0D"/>
    <w:rsid w:val="006A1E14"/>
    <w:rsid w:val="006B70C6"/>
    <w:rsid w:val="006C2F40"/>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90474C"/>
    <w:rsid w:val="0093224B"/>
    <w:rsid w:val="009649F9"/>
    <w:rsid w:val="00974FED"/>
    <w:rsid w:val="00986185"/>
    <w:rsid w:val="00996E15"/>
    <w:rsid w:val="009D0A37"/>
    <w:rsid w:val="009F1D53"/>
    <w:rsid w:val="00A1346A"/>
    <w:rsid w:val="00A20345"/>
    <w:rsid w:val="00A66738"/>
    <w:rsid w:val="00A74443"/>
    <w:rsid w:val="00A82B36"/>
    <w:rsid w:val="00A93F2D"/>
    <w:rsid w:val="00A95197"/>
    <w:rsid w:val="00AE201F"/>
    <w:rsid w:val="00B000D1"/>
    <w:rsid w:val="00B130DB"/>
    <w:rsid w:val="00B2306F"/>
    <w:rsid w:val="00B629AA"/>
    <w:rsid w:val="00B64432"/>
    <w:rsid w:val="00B905FF"/>
    <w:rsid w:val="00BB06D7"/>
    <w:rsid w:val="00BB5F28"/>
    <w:rsid w:val="00BB6809"/>
    <w:rsid w:val="00BF1FEF"/>
    <w:rsid w:val="00C033B4"/>
    <w:rsid w:val="00C20A26"/>
    <w:rsid w:val="00C42983"/>
    <w:rsid w:val="00CB6766"/>
    <w:rsid w:val="00CC0B69"/>
    <w:rsid w:val="00CE114F"/>
    <w:rsid w:val="00D10778"/>
    <w:rsid w:val="00D10B98"/>
    <w:rsid w:val="00DA75F1"/>
    <w:rsid w:val="00DC19BC"/>
    <w:rsid w:val="00DC37CE"/>
    <w:rsid w:val="00DF1583"/>
    <w:rsid w:val="00E16E8E"/>
    <w:rsid w:val="00E41FBE"/>
    <w:rsid w:val="00E52B33"/>
    <w:rsid w:val="00E566B0"/>
    <w:rsid w:val="00E73146"/>
    <w:rsid w:val="00EA2F1C"/>
    <w:rsid w:val="00EB7F48"/>
    <w:rsid w:val="00F43A8F"/>
    <w:rsid w:val="00F575C4"/>
    <w:rsid w:val="00F64DA5"/>
    <w:rsid w:val="00F6698F"/>
    <w:rsid w:val="00F81E78"/>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4C"/>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4C"/>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90474C"/>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90474C"/>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90474C"/>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90474C"/>
    <w:rPr>
      <w:rFonts w:ascii="Arial (W1)" w:hAnsi="Arial (W1)" w:cs="Arial (W1)"/>
      <w:lang w:val="en-US" w:eastAsia="en-US"/>
    </w:rPr>
  </w:style>
  <w:style w:type="character" w:styleId="Hyperlink">
    <w:name w:val="Hyperlink"/>
    <w:basedOn w:val="DefaultParagraphFont"/>
    <w:uiPriority w:val="99"/>
    <w:rsid w:val="0090474C"/>
    <w:rPr>
      <w:rFonts w:cs="Times New Roman"/>
      <w:color w:val="0000FF"/>
      <w:u w:val="single"/>
    </w:rPr>
  </w:style>
  <w:style w:type="paragraph" w:styleId="Footer">
    <w:name w:val="footer"/>
    <w:basedOn w:val="Normal"/>
    <w:link w:val="FooterChar"/>
    <w:uiPriority w:val="99"/>
    <w:rsid w:val="0090474C"/>
    <w:pPr>
      <w:tabs>
        <w:tab w:val="center" w:pos="4320"/>
        <w:tab w:val="right" w:pos="8640"/>
      </w:tabs>
    </w:pPr>
  </w:style>
  <w:style w:type="character" w:customStyle="1" w:styleId="FooterChar">
    <w:name w:val="Footer Char"/>
    <w:basedOn w:val="DefaultParagraphFont"/>
    <w:link w:val="Footer"/>
    <w:uiPriority w:val="99"/>
    <w:semiHidden/>
    <w:rsid w:val="0090474C"/>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90474C"/>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90474C"/>
    <w:rPr>
      <w:rFonts w:ascii="Arial (W1)" w:hAnsi="Arial (W1)" w:cs="Arial (W1)"/>
      <w:lang w:val="en-US" w:eastAsia="en-US"/>
    </w:rPr>
  </w:style>
  <w:style w:type="paragraph" w:styleId="BodyText">
    <w:name w:val="Body Text"/>
    <w:basedOn w:val="Normal"/>
    <w:link w:val="BodyTextChar"/>
    <w:uiPriority w:val="99"/>
    <w:rsid w:val="006C2F40"/>
    <w:pPr>
      <w:spacing w:after="120"/>
    </w:pPr>
  </w:style>
  <w:style w:type="character" w:customStyle="1" w:styleId="BodyTextChar">
    <w:name w:val="Body Text Char"/>
    <w:basedOn w:val="DefaultParagraphFont"/>
    <w:link w:val="BodyText"/>
    <w:uiPriority w:val="99"/>
    <w:rsid w:val="006C2F40"/>
    <w:rPr>
      <w:rFonts w:ascii="Arial (W1)" w:hAnsi="Arial (W1)" w:cs="Arial (W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4C"/>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4C"/>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90474C"/>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90474C"/>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90474C"/>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90474C"/>
    <w:rPr>
      <w:rFonts w:ascii="Arial (W1)" w:hAnsi="Arial (W1)" w:cs="Arial (W1)"/>
      <w:lang w:val="en-US" w:eastAsia="en-US"/>
    </w:rPr>
  </w:style>
  <w:style w:type="character" w:styleId="Hyperlink">
    <w:name w:val="Hyperlink"/>
    <w:basedOn w:val="DefaultParagraphFont"/>
    <w:uiPriority w:val="99"/>
    <w:rsid w:val="0090474C"/>
    <w:rPr>
      <w:rFonts w:cs="Times New Roman"/>
      <w:color w:val="0000FF"/>
      <w:u w:val="single"/>
    </w:rPr>
  </w:style>
  <w:style w:type="paragraph" w:styleId="Footer">
    <w:name w:val="footer"/>
    <w:basedOn w:val="Normal"/>
    <w:link w:val="FooterChar"/>
    <w:uiPriority w:val="99"/>
    <w:rsid w:val="0090474C"/>
    <w:pPr>
      <w:tabs>
        <w:tab w:val="center" w:pos="4320"/>
        <w:tab w:val="right" w:pos="8640"/>
      </w:tabs>
    </w:pPr>
  </w:style>
  <w:style w:type="character" w:customStyle="1" w:styleId="FooterChar">
    <w:name w:val="Footer Char"/>
    <w:basedOn w:val="DefaultParagraphFont"/>
    <w:link w:val="Footer"/>
    <w:uiPriority w:val="99"/>
    <w:semiHidden/>
    <w:rsid w:val="0090474C"/>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90474C"/>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90474C"/>
    <w:rPr>
      <w:rFonts w:ascii="Arial (W1)" w:hAnsi="Arial (W1)" w:cs="Arial (W1)"/>
      <w:lang w:val="en-US" w:eastAsia="en-US"/>
    </w:rPr>
  </w:style>
  <w:style w:type="paragraph" w:styleId="BodyText">
    <w:name w:val="Body Text"/>
    <w:basedOn w:val="Normal"/>
    <w:link w:val="BodyTextChar"/>
    <w:uiPriority w:val="99"/>
    <w:rsid w:val="006C2F40"/>
    <w:pPr>
      <w:spacing w:after="120"/>
    </w:pPr>
  </w:style>
  <w:style w:type="character" w:customStyle="1" w:styleId="BodyTextChar">
    <w:name w:val="Body Text Char"/>
    <w:basedOn w:val="DefaultParagraphFont"/>
    <w:link w:val="BodyText"/>
    <w:uiPriority w:val="99"/>
    <w:rsid w:val="006C2F40"/>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4974</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2019-06-28T12:12:00Z</dcterms:created>
  <dcterms:modified xsi:type="dcterms:W3CDTF">2019-06-28T12:12:00Z</dcterms:modified>
</cp:coreProperties>
</file>