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1AC" w:rsidRDefault="00C071AC" w:rsidP="00C071AC">
      <w:r w:rsidRPr="002A3526">
        <w:t>September 11, 2020</w:t>
      </w:r>
    </w:p>
    <w:p w:rsidR="00A671EA" w:rsidRPr="002A3526" w:rsidRDefault="00A671EA" w:rsidP="00C071AC"/>
    <w:p w:rsidR="00C071AC" w:rsidRDefault="00C071AC" w:rsidP="00C071AC">
      <w:r w:rsidRPr="002A3526">
        <w:t>Hello Richview Families,</w:t>
      </w:r>
    </w:p>
    <w:p w:rsidR="00A671EA" w:rsidRPr="002A3526" w:rsidRDefault="00A671EA" w:rsidP="00C071AC"/>
    <w:p w:rsidR="00C071AC" w:rsidRPr="002A3526" w:rsidRDefault="00C071AC" w:rsidP="00C071AC">
      <w:r w:rsidRPr="002A3526">
        <w:t>Welcome back!  We hope that all of you are staying well and enjoying this incredible weather.</w:t>
      </w:r>
    </w:p>
    <w:p w:rsidR="00C071AC" w:rsidRPr="002A3526" w:rsidRDefault="00C071AC" w:rsidP="00C071AC"/>
    <w:p w:rsidR="00C071AC" w:rsidRDefault="00C071AC" w:rsidP="00C071AC">
      <w:r w:rsidRPr="002A3526">
        <w:t>I would like to give a special welcome to our Grade 9 students and families.  We are really looking</w:t>
      </w:r>
      <w:r>
        <w:t xml:space="preserve"> forward to having all of </w:t>
      </w:r>
      <w:r w:rsidR="005E6E59">
        <w:t xml:space="preserve">our students </w:t>
      </w:r>
      <w:r>
        <w:t>at Richview to resume in-person classes.</w:t>
      </w:r>
    </w:p>
    <w:p w:rsidR="00C071AC" w:rsidRDefault="00C071AC" w:rsidP="00C071AC"/>
    <w:p w:rsidR="00C071AC" w:rsidRDefault="00C071AC" w:rsidP="00C071AC">
      <w:r>
        <w:t>We will provide regular updates prior to school start-up on September 17</w:t>
      </w:r>
      <w:r w:rsidRPr="002A3526">
        <w:rPr>
          <w:vertAlign w:val="superscript"/>
        </w:rPr>
        <w:t>th</w:t>
      </w:r>
      <w:r>
        <w:t>.  It continues to be quite challenging to prepare and safely open schools across the TDSB in our new reality.  However, our staff members have been working diligently to ensure that health and safety protocols are in place, student timetables are completed and curriculum materials are ready to engage students in a myriad of subject areas.</w:t>
      </w:r>
    </w:p>
    <w:p w:rsidR="00C071AC" w:rsidRDefault="00C071AC" w:rsidP="00C071AC"/>
    <w:p w:rsidR="00C071AC" w:rsidRDefault="00C071AC" w:rsidP="00C071AC">
      <w:r>
        <w:t xml:space="preserve">Timetables will be emailed centrally by the TDSB next week.  At this time, students will receive their Quad #1 </w:t>
      </w:r>
      <w:proofErr w:type="gramStart"/>
      <w:r>
        <w:t>timetables</w:t>
      </w:r>
      <w:proofErr w:type="gramEnd"/>
      <w:r>
        <w:t xml:space="preserve"> only, which will clearly indicate the classes they will attend in-person as well as those that will take place through online learning. </w:t>
      </w:r>
    </w:p>
    <w:p w:rsidR="00C071AC" w:rsidRDefault="00C071AC" w:rsidP="00C071AC"/>
    <w:p w:rsidR="008D156B" w:rsidRDefault="00C071AC" w:rsidP="00C071AC">
      <w:r>
        <w:rPr>
          <w:b/>
        </w:rPr>
        <w:t xml:space="preserve">Guidance Department:  </w:t>
      </w:r>
      <w:r>
        <w:t xml:space="preserve">Welcome to Mr. Matt Perry, our Assistant Curriculum Leader.  Mme. Bourgeois, Ms. Lau Liew, Ms. McDonagh-Vella and M. Montgomery will be in the Guidance Department during the various quads.  </w:t>
      </w:r>
    </w:p>
    <w:p w:rsidR="008D156B" w:rsidRDefault="008D156B" w:rsidP="00C071AC"/>
    <w:p w:rsidR="00C071AC" w:rsidRPr="00DF598D" w:rsidRDefault="00C071AC" w:rsidP="00C071AC">
      <w:pPr>
        <w:rPr>
          <w:b/>
        </w:rPr>
      </w:pPr>
      <w:r w:rsidRPr="00DF598D">
        <w:rPr>
          <w:b/>
        </w:rPr>
        <w:t>During Quad #1:</w:t>
      </w:r>
    </w:p>
    <w:p w:rsidR="00C071AC" w:rsidRDefault="00C071AC" w:rsidP="00C071AC"/>
    <w:p w:rsidR="00C071AC" w:rsidRDefault="00C071AC" w:rsidP="00C071AC">
      <w:pPr>
        <w:rPr>
          <w:b/>
        </w:rPr>
      </w:pPr>
      <w:r w:rsidRPr="00BE7C0F">
        <w:rPr>
          <w:b/>
        </w:rPr>
        <w:t>Mr. Perry (</w:t>
      </w:r>
      <w:hyperlink r:id="rId8" w:history="1">
        <w:r w:rsidRPr="00BE7C0F">
          <w:rPr>
            <w:rStyle w:val="Hyperlink"/>
            <w:b/>
          </w:rPr>
          <w:t>Matt.Perry@tdsb.on.ca</w:t>
        </w:r>
      </w:hyperlink>
      <w:r w:rsidRPr="00BE7C0F">
        <w:rPr>
          <w:b/>
        </w:rPr>
        <w:t xml:space="preserve"> ) will support students with surnames A – K</w:t>
      </w:r>
    </w:p>
    <w:p w:rsidR="00C071AC" w:rsidRPr="00DF598D" w:rsidRDefault="00C071AC" w:rsidP="00C071AC">
      <w:pPr>
        <w:rPr>
          <w:b/>
        </w:rPr>
      </w:pPr>
      <w:r w:rsidRPr="00DF598D">
        <w:rPr>
          <w:b/>
        </w:rPr>
        <w:t>Ms. McDonagh-Vella (</w:t>
      </w:r>
      <w:hyperlink r:id="rId9" w:history="1">
        <w:r w:rsidRPr="00DF598D">
          <w:rPr>
            <w:rStyle w:val="Hyperlink"/>
            <w:b/>
          </w:rPr>
          <w:t>Maureen.McDonagh-Vella@tdsb.on.ca</w:t>
        </w:r>
      </w:hyperlink>
      <w:r w:rsidRPr="00DF598D">
        <w:rPr>
          <w:b/>
        </w:rPr>
        <w:t xml:space="preserve">) will support students </w:t>
      </w:r>
    </w:p>
    <w:p w:rsidR="00C071AC" w:rsidRDefault="00C071AC" w:rsidP="00C071AC">
      <w:pPr>
        <w:rPr>
          <w:b/>
        </w:rPr>
      </w:pPr>
      <w:r>
        <w:rPr>
          <w:b/>
        </w:rPr>
        <w:t xml:space="preserve">                               </w:t>
      </w:r>
      <w:r>
        <w:rPr>
          <w:b/>
        </w:rPr>
        <w:tab/>
      </w:r>
      <w:r>
        <w:rPr>
          <w:b/>
        </w:rPr>
        <w:tab/>
      </w:r>
      <w:r>
        <w:rPr>
          <w:b/>
        </w:rPr>
        <w:tab/>
      </w:r>
      <w:r>
        <w:rPr>
          <w:b/>
        </w:rPr>
        <w:tab/>
      </w:r>
      <w:r>
        <w:rPr>
          <w:b/>
        </w:rPr>
        <w:tab/>
      </w:r>
      <w:r>
        <w:rPr>
          <w:b/>
        </w:rPr>
        <w:tab/>
        <w:t xml:space="preserve">     </w:t>
      </w:r>
      <w:proofErr w:type="gramStart"/>
      <w:r>
        <w:rPr>
          <w:b/>
        </w:rPr>
        <w:t>with</w:t>
      </w:r>
      <w:proofErr w:type="gramEnd"/>
      <w:r>
        <w:rPr>
          <w:b/>
        </w:rPr>
        <w:t xml:space="preserve"> surnames L – Z</w:t>
      </w:r>
    </w:p>
    <w:p w:rsidR="00C071AC" w:rsidRDefault="00C071AC" w:rsidP="00C071AC"/>
    <w:p w:rsidR="00C071AC" w:rsidRPr="00BD7C27" w:rsidRDefault="00C071AC" w:rsidP="00C071AC"/>
    <w:p w:rsidR="00C071AC" w:rsidRDefault="00C071AC" w:rsidP="00C071AC">
      <w:r>
        <w:t xml:space="preserve">The health and safety of our students and staff members is of the utmost importance.  We had our Air Handling and Boiler Systems completely replaced two years ago and they are regularly maintained by TDSB staff.  Signage is prominent within the entire school to indicate the flow of movement; everyone must follow the arrows and use specific doors to enter or exit certain areas.  </w:t>
      </w:r>
    </w:p>
    <w:p w:rsidR="008D156B" w:rsidRDefault="008D156B" w:rsidP="00C071AC">
      <w:pPr>
        <w:rPr>
          <w:b/>
          <w:u w:val="single"/>
        </w:rPr>
      </w:pPr>
    </w:p>
    <w:p w:rsidR="00C071AC" w:rsidRDefault="00C071AC" w:rsidP="00C071AC">
      <w:pPr>
        <w:rPr>
          <w:b/>
        </w:rPr>
      </w:pPr>
      <w:r w:rsidRPr="00D66959">
        <w:rPr>
          <w:b/>
          <w:u w:val="single"/>
        </w:rPr>
        <w:t>POINTS OF ENTRY FOR STUDENTS</w:t>
      </w:r>
      <w:r>
        <w:rPr>
          <w:b/>
        </w:rPr>
        <w:t>:</w:t>
      </w:r>
    </w:p>
    <w:p w:rsidR="00C071AC" w:rsidRPr="00DC71EF" w:rsidRDefault="00C071AC" w:rsidP="00C071AC">
      <w:pPr>
        <w:rPr>
          <w:b/>
        </w:rPr>
      </w:pPr>
    </w:p>
    <w:p w:rsidR="00C071AC" w:rsidRDefault="00C071AC" w:rsidP="00C071AC">
      <w:pPr>
        <w:rPr>
          <w:b/>
        </w:rPr>
      </w:pPr>
      <w:r w:rsidRPr="00DC71EF">
        <w:rPr>
          <w:b/>
        </w:rPr>
        <w:t>Students with surnames A – K will line up 2 metres apart on the front lawn at Door #1</w:t>
      </w:r>
    </w:p>
    <w:p w:rsidR="00C071AC" w:rsidRPr="00DC71EF" w:rsidRDefault="00C071AC" w:rsidP="00C071AC">
      <w:pPr>
        <w:rPr>
          <w:b/>
        </w:rPr>
      </w:pPr>
      <w:proofErr w:type="gramStart"/>
      <w:r>
        <w:rPr>
          <w:b/>
        </w:rPr>
        <w:t>off</w:t>
      </w:r>
      <w:proofErr w:type="gramEnd"/>
      <w:r>
        <w:rPr>
          <w:b/>
        </w:rPr>
        <w:t xml:space="preserve"> Islington</w:t>
      </w:r>
      <w:r w:rsidR="008D156B">
        <w:rPr>
          <w:b/>
        </w:rPr>
        <w:t>.</w:t>
      </w:r>
    </w:p>
    <w:p w:rsidR="00C071AC" w:rsidRDefault="00C071AC" w:rsidP="00C071AC"/>
    <w:p w:rsidR="008D156B" w:rsidRDefault="008D156B" w:rsidP="00C071AC">
      <w:pPr>
        <w:rPr>
          <w:b/>
        </w:rPr>
      </w:pPr>
    </w:p>
    <w:p w:rsidR="00C071AC" w:rsidRDefault="00C071AC" w:rsidP="00C071AC">
      <w:pPr>
        <w:rPr>
          <w:b/>
        </w:rPr>
      </w:pPr>
      <w:r>
        <w:rPr>
          <w:b/>
        </w:rPr>
        <w:t>Students with surnames L – Z will line up 2 metres apart on the lawn at Door #6</w:t>
      </w:r>
    </w:p>
    <w:p w:rsidR="00C071AC" w:rsidRPr="00DC71EF" w:rsidRDefault="00C071AC" w:rsidP="00C071AC">
      <w:pPr>
        <w:rPr>
          <w:b/>
        </w:rPr>
      </w:pPr>
      <w:proofErr w:type="gramStart"/>
      <w:r>
        <w:rPr>
          <w:b/>
        </w:rPr>
        <w:t>near</w:t>
      </w:r>
      <w:proofErr w:type="gramEnd"/>
      <w:r>
        <w:rPr>
          <w:b/>
        </w:rPr>
        <w:t xml:space="preserve"> the auditorium doors off </w:t>
      </w:r>
      <w:proofErr w:type="spellStart"/>
      <w:r>
        <w:rPr>
          <w:b/>
        </w:rPr>
        <w:t>Eglinton</w:t>
      </w:r>
      <w:proofErr w:type="spellEnd"/>
      <w:r>
        <w:rPr>
          <w:b/>
        </w:rPr>
        <w:t xml:space="preserve"> Avenue.  Overflow of students will wait on the field.</w:t>
      </w:r>
    </w:p>
    <w:p w:rsidR="00C071AC" w:rsidRDefault="00C071AC" w:rsidP="00C071AC">
      <w:r>
        <w:t xml:space="preserve">   </w:t>
      </w:r>
    </w:p>
    <w:p w:rsidR="00C071AC" w:rsidRPr="00DC71EF" w:rsidRDefault="00C071AC" w:rsidP="00C071AC">
      <w:pPr>
        <w:rPr>
          <w:b/>
        </w:rPr>
      </w:pPr>
      <w:r w:rsidRPr="00DC71EF">
        <w:rPr>
          <w:b/>
        </w:rPr>
        <w:t>Please review the following</w:t>
      </w:r>
      <w:r>
        <w:rPr>
          <w:b/>
        </w:rPr>
        <w:t xml:space="preserve"> protocols, listed on the TDSB website, </w:t>
      </w:r>
      <w:r w:rsidRPr="00DC71EF">
        <w:rPr>
          <w:b/>
        </w:rPr>
        <w:t>on a daily basis:</w:t>
      </w:r>
    </w:p>
    <w:p w:rsidR="00C071AC" w:rsidRPr="00E317F3" w:rsidRDefault="00C071AC" w:rsidP="00C071AC">
      <w:pPr>
        <w:textAlignment w:val="baseline"/>
        <w:rPr>
          <w:b/>
          <w:color w:val="3A3A3A"/>
          <w:lang w:eastAsia="en-CA"/>
        </w:rPr>
      </w:pPr>
      <w:r w:rsidRPr="00E317F3">
        <w:rPr>
          <w:b/>
          <w:bCs/>
          <w:color w:val="3A3A3A"/>
          <w:bdr w:val="none" w:sz="0" w:space="0" w:color="auto" w:frame="1"/>
          <w:lang w:eastAsia="en-CA"/>
        </w:rPr>
        <w:t>Before coming to scho</w:t>
      </w:r>
      <w:r w:rsidRPr="00D66959">
        <w:rPr>
          <w:b/>
          <w:bCs/>
          <w:color w:val="3A3A3A"/>
          <w:bdr w:val="none" w:sz="0" w:space="0" w:color="auto" w:frame="1"/>
          <w:lang w:eastAsia="en-CA"/>
        </w:rPr>
        <w:t>ol</w:t>
      </w:r>
      <w:r w:rsidRPr="00E317F3">
        <w:rPr>
          <w:b/>
          <w:bCs/>
          <w:color w:val="3A3A3A"/>
          <w:bdr w:val="none" w:sz="0" w:space="0" w:color="auto" w:frame="1"/>
          <w:lang w:eastAsia="en-CA"/>
        </w:rPr>
        <w:t xml:space="preserve"> each day</w:t>
      </w:r>
      <w:r w:rsidRPr="00D66959">
        <w:rPr>
          <w:b/>
          <w:color w:val="3A3A3A"/>
          <w:lang w:eastAsia="en-CA"/>
        </w:rPr>
        <w:t xml:space="preserve">, all students </w:t>
      </w:r>
      <w:r w:rsidRPr="00E317F3">
        <w:rPr>
          <w:b/>
          <w:color w:val="3A3A3A"/>
          <w:lang w:eastAsia="en-CA"/>
        </w:rPr>
        <w:t>must conduct an active</w:t>
      </w:r>
      <w:r w:rsidRPr="00E317F3">
        <w:rPr>
          <w:color w:val="3A3A3A"/>
          <w:lang w:eastAsia="en-CA"/>
        </w:rPr>
        <w:t> </w:t>
      </w:r>
      <w:hyperlink r:id="rId10" w:history="1">
        <w:r w:rsidRPr="00E317F3">
          <w:rPr>
            <w:b/>
            <w:color w:val="2D4074"/>
            <w:u w:val="single"/>
            <w:bdr w:val="none" w:sz="0" w:space="0" w:color="auto" w:frame="1"/>
            <w:lang w:eastAsia="en-CA"/>
          </w:rPr>
          <w:t>health screening self-assessment</w:t>
        </w:r>
      </w:hyperlink>
      <w:r w:rsidRPr="00E317F3">
        <w:rPr>
          <w:b/>
          <w:color w:val="3A3A3A"/>
          <w:lang w:eastAsia="en-CA"/>
        </w:rPr>
        <w:t>, considering the following questions:</w:t>
      </w:r>
    </w:p>
    <w:p w:rsidR="00C071AC" w:rsidRPr="00E317F3" w:rsidRDefault="00C071AC" w:rsidP="00C071AC">
      <w:pPr>
        <w:numPr>
          <w:ilvl w:val="0"/>
          <w:numId w:val="2"/>
        </w:numPr>
        <w:ind w:left="270"/>
        <w:textAlignment w:val="baseline"/>
        <w:rPr>
          <w:color w:val="3A3A3A"/>
          <w:lang w:eastAsia="en-CA"/>
        </w:rPr>
      </w:pPr>
      <w:r w:rsidRPr="00E317F3">
        <w:rPr>
          <w:color w:val="3A3A3A"/>
          <w:lang w:eastAsia="en-CA"/>
        </w:rPr>
        <w:t>Do you have any of the following symptoms (new or worsening):</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Fever</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Cough</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Difficulty breathing</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Sore throat, trouble swallowing</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Runny nose or red eyes</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Loss of taste or smell</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Not feeling well, tired or sore muscles</w:t>
      </w:r>
    </w:p>
    <w:p w:rsidR="00C071AC" w:rsidRPr="00E317F3" w:rsidRDefault="00C071AC" w:rsidP="00C071AC">
      <w:pPr>
        <w:numPr>
          <w:ilvl w:val="1"/>
          <w:numId w:val="2"/>
        </w:numPr>
        <w:ind w:left="540"/>
        <w:textAlignment w:val="baseline"/>
        <w:rPr>
          <w:color w:val="3A3A3A"/>
          <w:lang w:eastAsia="en-CA"/>
        </w:rPr>
      </w:pPr>
      <w:r w:rsidRPr="00E317F3">
        <w:rPr>
          <w:color w:val="3A3A3A"/>
          <w:lang w:eastAsia="en-CA"/>
        </w:rPr>
        <w:t>Nausea, vomiting, diarrhea </w:t>
      </w:r>
    </w:p>
    <w:p w:rsidR="00C071AC" w:rsidRPr="00E317F3" w:rsidRDefault="00C071AC" w:rsidP="00C071AC">
      <w:pPr>
        <w:numPr>
          <w:ilvl w:val="0"/>
          <w:numId w:val="2"/>
        </w:numPr>
        <w:ind w:left="270"/>
        <w:textAlignment w:val="baseline"/>
        <w:rPr>
          <w:color w:val="3A3A3A"/>
          <w:lang w:eastAsia="en-CA"/>
        </w:rPr>
      </w:pPr>
      <w:r w:rsidRPr="00E317F3">
        <w:rPr>
          <w:color w:val="3A3A3A"/>
          <w:lang w:eastAsia="en-CA"/>
        </w:rPr>
        <w:t>Have you returned from travel outside Canada in the past 14 days?</w:t>
      </w:r>
    </w:p>
    <w:p w:rsidR="00C071AC" w:rsidRPr="00E317F3" w:rsidRDefault="00C071AC" w:rsidP="00C071AC">
      <w:pPr>
        <w:numPr>
          <w:ilvl w:val="0"/>
          <w:numId w:val="2"/>
        </w:numPr>
        <w:ind w:left="270"/>
        <w:textAlignment w:val="baseline"/>
        <w:rPr>
          <w:color w:val="3A3A3A"/>
          <w:lang w:eastAsia="en-CA"/>
        </w:rPr>
      </w:pPr>
      <w:r w:rsidRPr="00E317F3">
        <w:rPr>
          <w:color w:val="3A3A3A"/>
          <w:lang w:eastAsia="en-CA"/>
        </w:rPr>
        <w:t>Have you been in close contact with someone who is sick or has confirmed COVID-19 in the past 14 days without wearing the appropriate PPE?</w:t>
      </w:r>
    </w:p>
    <w:p w:rsidR="00C071AC" w:rsidRPr="00E317F3" w:rsidRDefault="00C071AC" w:rsidP="00C071AC">
      <w:pPr>
        <w:textAlignment w:val="baseline"/>
        <w:rPr>
          <w:b/>
          <w:color w:val="3A3A3A"/>
          <w:lang w:eastAsia="en-CA"/>
        </w:rPr>
      </w:pPr>
      <w:r w:rsidRPr="00E317F3">
        <w:rPr>
          <w:color w:val="3A3A3A"/>
          <w:lang w:eastAsia="en-CA"/>
        </w:rPr>
        <w:t>If you answered </w:t>
      </w:r>
      <w:r w:rsidRPr="00E317F3">
        <w:rPr>
          <w:b/>
          <w:bCs/>
          <w:color w:val="3A3A3A"/>
          <w:bdr w:val="none" w:sz="0" w:space="0" w:color="auto" w:frame="1"/>
          <w:lang w:eastAsia="en-CA"/>
        </w:rPr>
        <w:t>yes</w:t>
      </w:r>
      <w:r w:rsidRPr="00E317F3">
        <w:rPr>
          <w:color w:val="3A3A3A"/>
          <w:lang w:eastAsia="en-CA"/>
        </w:rPr>
        <w:t xml:space="preserve"> to any of these questions, </w:t>
      </w:r>
      <w:r w:rsidRPr="008D156B">
        <w:rPr>
          <w:b/>
          <w:color w:val="3A3A3A"/>
          <w:lang w:eastAsia="en-CA"/>
        </w:rPr>
        <w:t>please stay home;</w:t>
      </w:r>
      <w:r w:rsidRPr="00E317F3">
        <w:rPr>
          <w:color w:val="3A3A3A"/>
          <w:lang w:eastAsia="en-CA"/>
        </w:rPr>
        <w:t xml:space="preserve"> self-isolate right away; and call Telehealth or your health care provider to find out if you need to be tested. For more information about testing, please visit </w:t>
      </w:r>
      <w:hyperlink r:id="rId11" w:history="1">
        <w:r w:rsidRPr="00E317F3">
          <w:rPr>
            <w:b/>
            <w:color w:val="2D4074"/>
            <w:u w:val="single"/>
            <w:bdr w:val="none" w:sz="0" w:space="0" w:color="auto" w:frame="1"/>
            <w:lang w:eastAsia="en-CA"/>
          </w:rPr>
          <w:t>www.toronto.ca/home/covid-19/</w:t>
        </w:r>
      </w:hyperlink>
    </w:p>
    <w:p w:rsidR="00C071AC" w:rsidRPr="00E317F3" w:rsidRDefault="00C071AC" w:rsidP="00C071AC">
      <w:pPr>
        <w:textAlignment w:val="baseline"/>
        <w:rPr>
          <w:color w:val="3A3A3A"/>
          <w:lang w:eastAsia="en-CA"/>
        </w:rPr>
      </w:pPr>
      <w:r w:rsidRPr="00E317F3">
        <w:rPr>
          <w:color w:val="3A3A3A"/>
          <w:bdr w:val="none" w:sz="0" w:space="0" w:color="auto" w:frame="1"/>
          <w:lang w:eastAsia="en-CA"/>
        </w:rPr>
        <w:t>If you answered </w:t>
      </w:r>
      <w:r w:rsidRPr="00E317F3">
        <w:rPr>
          <w:b/>
          <w:bCs/>
          <w:color w:val="3A3A3A"/>
          <w:bdr w:val="none" w:sz="0" w:space="0" w:color="auto" w:frame="1"/>
          <w:lang w:eastAsia="en-CA"/>
        </w:rPr>
        <w:t>no</w:t>
      </w:r>
      <w:r w:rsidRPr="00E317F3">
        <w:rPr>
          <w:color w:val="3A3A3A"/>
          <w:bdr w:val="none" w:sz="0" w:space="0" w:color="auto" w:frame="1"/>
          <w:lang w:eastAsia="en-CA"/>
        </w:rPr>
        <w:t> to all of these questions, please record the information daily in one of the following ways, which will allow you to enter to your school or administration building:</w:t>
      </w:r>
    </w:p>
    <w:p w:rsidR="00C071AC" w:rsidRPr="00E317F3" w:rsidRDefault="00C071AC" w:rsidP="00C071AC">
      <w:pPr>
        <w:jc w:val="center"/>
        <w:textAlignment w:val="baseline"/>
        <w:rPr>
          <w:rFonts w:ascii="Arial" w:hAnsi="Arial" w:cs="Arial"/>
          <w:color w:val="3A3A3A"/>
          <w:sz w:val="23"/>
          <w:szCs w:val="23"/>
          <w:lang w:eastAsia="en-CA"/>
        </w:rPr>
      </w:pPr>
      <w:r w:rsidRPr="00E317F3">
        <w:rPr>
          <w:rFonts w:ascii="inherit" w:hAnsi="inherit" w:cs="Arial"/>
          <w:noProof/>
          <w:color w:val="2D4074"/>
          <w:sz w:val="23"/>
          <w:szCs w:val="23"/>
          <w:bdr w:val="none" w:sz="0" w:space="0" w:color="auto" w:frame="1"/>
          <w:lang w:eastAsia="en-CA"/>
        </w:rPr>
        <w:drawing>
          <wp:inline distT="0" distB="0" distL="0" distR="0" wp14:anchorId="1342C568" wp14:editId="039BEB58">
            <wp:extent cx="2476500" cy="666750"/>
            <wp:effectExtent l="0" t="0" r="0" b="0"/>
            <wp:docPr id="3" name="Picture 3" descr="Health Screening Paper P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creening Paper Pas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p w:rsidR="00C071AC" w:rsidRPr="00E317F3" w:rsidRDefault="00C071AC" w:rsidP="00C071AC">
      <w:pPr>
        <w:jc w:val="center"/>
        <w:textAlignment w:val="baseline"/>
        <w:rPr>
          <w:rFonts w:ascii="Arial" w:hAnsi="Arial" w:cs="Arial"/>
          <w:color w:val="3A3A3A"/>
          <w:sz w:val="23"/>
          <w:szCs w:val="23"/>
          <w:lang w:eastAsia="en-CA"/>
        </w:rPr>
      </w:pPr>
      <w:r w:rsidRPr="00E317F3">
        <w:rPr>
          <w:rFonts w:ascii="inherit" w:hAnsi="inherit" w:cs="Arial"/>
          <w:noProof/>
          <w:color w:val="2D4074"/>
          <w:sz w:val="23"/>
          <w:szCs w:val="23"/>
          <w:bdr w:val="none" w:sz="0" w:space="0" w:color="auto" w:frame="1"/>
          <w:lang w:eastAsia="en-CA"/>
        </w:rPr>
        <w:drawing>
          <wp:inline distT="0" distB="0" distL="0" distR="0" wp14:anchorId="1349F3C5" wp14:editId="17197D1F">
            <wp:extent cx="2476500" cy="666750"/>
            <wp:effectExtent l="0" t="0" r="0" b="0"/>
            <wp:docPr id="8" name="Picture 8" descr="Health Screening Applicati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Screening Applicatio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p w:rsidR="00C071AC" w:rsidRPr="00E317F3" w:rsidRDefault="00C071AC" w:rsidP="00C071AC">
      <w:pPr>
        <w:textAlignment w:val="baseline"/>
        <w:rPr>
          <w:color w:val="3A3A3A"/>
          <w:lang w:eastAsia="en-CA"/>
        </w:rPr>
      </w:pPr>
      <w:r w:rsidRPr="00E317F3">
        <w:rPr>
          <w:rFonts w:ascii="Arial" w:hAnsi="Arial" w:cs="Arial"/>
          <w:color w:val="3A3A3A"/>
          <w:sz w:val="23"/>
          <w:szCs w:val="23"/>
          <w:lang w:eastAsia="en-CA"/>
        </w:rPr>
        <w:br/>
      </w:r>
      <w:r w:rsidRPr="00E317F3">
        <w:rPr>
          <w:b/>
          <w:bCs/>
          <w:color w:val="3A3A3A"/>
          <w:bdr w:val="none" w:sz="0" w:space="0" w:color="auto" w:frame="1"/>
          <w:lang w:eastAsia="en-CA"/>
        </w:rPr>
        <w:t>To use the app</w:t>
      </w:r>
      <w:r w:rsidRPr="00E317F3">
        <w:rPr>
          <w:color w:val="3A3A3A"/>
          <w:bdr w:val="none" w:sz="0" w:space="0" w:color="auto" w:frame="1"/>
          <w:lang w:eastAsia="en-CA"/>
        </w:rPr>
        <w:t>, please note:</w:t>
      </w:r>
    </w:p>
    <w:p w:rsidR="00C071AC" w:rsidRPr="00E317F3" w:rsidRDefault="00C071AC" w:rsidP="00C071AC">
      <w:pPr>
        <w:numPr>
          <w:ilvl w:val="0"/>
          <w:numId w:val="3"/>
        </w:numPr>
        <w:ind w:left="270"/>
        <w:textAlignment w:val="baseline"/>
        <w:rPr>
          <w:color w:val="3A3A3A"/>
          <w:lang w:eastAsia="en-CA"/>
        </w:rPr>
      </w:pPr>
      <w:r w:rsidRPr="00E317F3">
        <w:rPr>
          <w:color w:val="3A3A3A"/>
          <w:bdr w:val="none" w:sz="0" w:space="0" w:color="auto" w:frame="1"/>
          <w:lang w:eastAsia="en-CA"/>
        </w:rPr>
        <w:t>Parents/guardians are to use their child’s student account information to login to the Health Screening App. </w:t>
      </w:r>
    </w:p>
    <w:p w:rsidR="00C071AC" w:rsidRDefault="00C071AC" w:rsidP="00C071AC">
      <w:pPr>
        <w:numPr>
          <w:ilvl w:val="0"/>
          <w:numId w:val="3"/>
        </w:numPr>
        <w:ind w:left="270"/>
        <w:textAlignment w:val="baseline"/>
        <w:rPr>
          <w:color w:val="3A3A3A"/>
          <w:lang w:eastAsia="en-CA"/>
        </w:rPr>
      </w:pPr>
      <w:r w:rsidRPr="00E317F3">
        <w:rPr>
          <w:color w:val="3A3A3A"/>
          <w:lang w:eastAsia="en-CA"/>
        </w:rPr>
        <w:t>If you don’t know your child's student account information, please contact IT Services Support via </w:t>
      </w:r>
      <w:hyperlink r:id="rId16" w:history="1">
        <w:r w:rsidRPr="00E317F3">
          <w:rPr>
            <w:color w:val="2D4074"/>
            <w:u w:val="single"/>
            <w:bdr w:val="none" w:sz="0" w:space="0" w:color="auto" w:frame="1"/>
            <w:lang w:eastAsia="en-CA"/>
          </w:rPr>
          <w:t>Student Password / Device Help</w:t>
        </w:r>
      </w:hyperlink>
      <w:r w:rsidRPr="00E317F3">
        <w:rPr>
          <w:color w:val="3A3A3A"/>
          <w:lang w:eastAsia="en-CA"/>
        </w:rPr>
        <w:t>. </w:t>
      </w:r>
    </w:p>
    <w:p w:rsidR="008D156B" w:rsidRDefault="008D156B" w:rsidP="008D156B">
      <w:pPr>
        <w:textAlignment w:val="baseline"/>
        <w:rPr>
          <w:color w:val="3A3A3A"/>
          <w:lang w:eastAsia="en-CA"/>
        </w:rPr>
      </w:pPr>
    </w:p>
    <w:p w:rsidR="008D156B" w:rsidRDefault="008D156B" w:rsidP="008D156B">
      <w:pPr>
        <w:textAlignment w:val="baseline"/>
        <w:rPr>
          <w:color w:val="3A3A3A"/>
          <w:lang w:eastAsia="en-CA"/>
        </w:rPr>
      </w:pPr>
    </w:p>
    <w:p w:rsidR="008D156B" w:rsidRDefault="008D156B" w:rsidP="008D156B">
      <w:pPr>
        <w:textAlignment w:val="baseline"/>
        <w:rPr>
          <w:color w:val="3A3A3A"/>
          <w:lang w:eastAsia="en-CA"/>
        </w:rPr>
      </w:pPr>
    </w:p>
    <w:p w:rsidR="008D156B" w:rsidRPr="00E317F3" w:rsidRDefault="008D156B" w:rsidP="008D156B">
      <w:pPr>
        <w:textAlignment w:val="baseline"/>
        <w:rPr>
          <w:color w:val="3A3A3A"/>
          <w:lang w:eastAsia="en-CA"/>
        </w:rPr>
      </w:pPr>
    </w:p>
    <w:p w:rsidR="00C071AC" w:rsidRPr="00E317F3" w:rsidRDefault="00C071AC" w:rsidP="00C071AC">
      <w:pPr>
        <w:numPr>
          <w:ilvl w:val="0"/>
          <w:numId w:val="3"/>
        </w:numPr>
        <w:ind w:left="270"/>
        <w:textAlignment w:val="baseline"/>
        <w:rPr>
          <w:color w:val="3A3A3A"/>
          <w:lang w:eastAsia="en-CA"/>
        </w:rPr>
      </w:pPr>
      <w:r w:rsidRPr="00E317F3">
        <w:rPr>
          <w:color w:val="3A3A3A"/>
          <w:bdr w:val="none" w:sz="0" w:space="0" w:color="auto" w:frame="1"/>
          <w:lang w:eastAsia="en-CA"/>
        </w:rPr>
        <w:t>If you don’t know your child’s student account information or cannot access it, please feel free to use the </w:t>
      </w:r>
      <w:hyperlink r:id="rId17" w:history="1">
        <w:r w:rsidRPr="00E317F3">
          <w:rPr>
            <w:color w:val="2D4074"/>
            <w:u w:val="single"/>
            <w:bdr w:val="none" w:sz="0" w:space="0" w:color="auto" w:frame="1"/>
            <w:lang w:eastAsia="en-CA"/>
          </w:rPr>
          <w:t>Health Screening Paper Pass</w:t>
        </w:r>
      </w:hyperlink>
      <w:r w:rsidRPr="00E317F3">
        <w:rPr>
          <w:color w:val="3A3A3A"/>
          <w:bdr w:val="none" w:sz="0" w:space="0" w:color="auto" w:frame="1"/>
          <w:lang w:eastAsia="en-CA"/>
        </w:rPr>
        <w:t>. </w:t>
      </w:r>
    </w:p>
    <w:p w:rsidR="00C071AC" w:rsidRPr="00E317F3" w:rsidRDefault="00C071AC" w:rsidP="00C071AC">
      <w:pPr>
        <w:numPr>
          <w:ilvl w:val="0"/>
          <w:numId w:val="3"/>
        </w:numPr>
        <w:ind w:left="270"/>
        <w:textAlignment w:val="baseline"/>
        <w:rPr>
          <w:color w:val="3A3A3A"/>
          <w:lang w:eastAsia="en-CA"/>
        </w:rPr>
      </w:pPr>
      <w:r w:rsidRPr="00E317F3">
        <w:rPr>
          <w:color w:val="3A3A3A"/>
          <w:bdr w:val="none" w:sz="0" w:space="0" w:color="auto" w:frame="1"/>
          <w:lang w:eastAsia="en-CA"/>
        </w:rPr>
        <w:t>For a step-by-step guide, please refer to How to Use the </w:t>
      </w:r>
      <w:hyperlink r:id="rId18" w:history="1">
        <w:r w:rsidRPr="00E317F3">
          <w:rPr>
            <w:b/>
            <w:color w:val="2D4074"/>
            <w:u w:val="single"/>
            <w:bdr w:val="none" w:sz="0" w:space="0" w:color="auto" w:frame="1"/>
            <w:lang w:eastAsia="en-CA"/>
          </w:rPr>
          <w:t>Health Screening App</w:t>
        </w:r>
      </w:hyperlink>
      <w:r w:rsidRPr="00E317F3">
        <w:rPr>
          <w:b/>
          <w:color w:val="3A3A3A"/>
          <w:bdr w:val="none" w:sz="0" w:space="0" w:color="auto" w:frame="1"/>
          <w:lang w:eastAsia="en-CA"/>
        </w:rPr>
        <w:t>.</w:t>
      </w:r>
      <w:r w:rsidRPr="00E317F3">
        <w:rPr>
          <w:color w:val="3A3A3A"/>
          <w:bdr w:val="none" w:sz="0" w:space="0" w:color="auto" w:frame="1"/>
          <w:lang w:eastAsia="en-CA"/>
        </w:rPr>
        <w:t> </w:t>
      </w:r>
    </w:p>
    <w:p w:rsidR="008D156B" w:rsidRDefault="008D156B" w:rsidP="00C071AC">
      <w:pPr>
        <w:textAlignment w:val="baseline"/>
        <w:rPr>
          <w:b/>
          <w:bCs/>
          <w:color w:val="3A3A3A"/>
          <w:bdr w:val="none" w:sz="0" w:space="0" w:color="auto" w:frame="1"/>
          <w:lang w:eastAsia="en-CA"/>
        </w:rPr>
      </w:pPr>
    </w:p>
    <w:p w:rsidR="00C071AC" w:rsidRPr="00E317F3" w:rsidRDefault="00C071AC" w:rsidP="00C071AC">
      <w:pPr>
        <w:textAlignment w:val="baseline"/>
        <w:rPr>
          <w:color w:val="3A3A3A"/>
          <w:lang w:eastAsia="en-CA"/>
        </w:rPr>
      </w:pPr>
      <w:r w:rsidRPr="00E317F3">
        <w:rPr>
          <w:b/>
          <w:bCs/>
          <w:color w:val="3A3A3A"/>
          <w:bdr w:val="none" w:sz="0" w:space="0" w:color="auto" w:frame="1"/>
          <w:lang w:eastAsia="en-CA"/>
        </w:rPr>
        <w:t>Once s</w:t>
      </w:r>
      <w:r>
        <w:rPr>
          <w:b/>
          <w:bCs/>
          <w:color w:val="3A3A3A"/>
          <w:bdr w:val="none" w:sz="0" w:space="0" w:color="auto" w:frame="1"/>
          <w:lang w:eastAsia="en-CA"/>
        </w:rPr>
        <w:t>tudents arrive at school</w:t>
      </w:r>
      <w:r w:rsidRPr="00E317F3">
        <w:rPr>
          <w:color w:val="3A3A3A"/>
          <w:bdr w:val="none" w:sz="0" w:space="0" w:color="auto" w:frame="1"/>
          <w:lang w:eastAsia="en-CA"/>
        </w:rPr>
        <w:t>, enter through the designated doors where a staff member will verify your health screening information.</w:t>
      </w:r>
      <w:r w:rsidRPr="00E317F3">
        <w:rPr>
          <w:color w:val="3A3A3A"/>
          <w:lang w:eastAsia="en-CA"/>
        </w:rPr>
        <w:br/>
        <w:t> </w:t>
      </w:r>
    </w:p>
    <w:p w:rsidR="00C071AC" w:rsidRPr="00E317F3" w:rsidRDefault="00C071AC" w:rsidP="00C071AC">
      <w:pPr>
        <w:textAlignment w:val="baseline"/>
        <w:rPr>
          <w:color w:val="3A3A3A"/>
          <w:lang w:eastAsia="en-CA"/>
        </w:rPr>
      </w:pPr>
      <w:r w:rsidRPr="00E317F3">
        <w:rPr>
          <w:color w:val="3A3A3A"/>
          <w:bdr w:val="none" w:sz="0" w:space="0" w:color="auto" w:frame="1"/>
          <w:lang w:eastAsia="en-CA"/>
        </w:rPr>
        <w:t>Simply show the staff member either your signed </w:t>
      </w:r>
      <w:hyperlink r:id="rId19" w:history="1">
        <w:r w:rsidRPr="00E317F3">
          <w:rPr>
            <w:color w:val="2D4074"/>
            <w:u w:val="single"/>
            <w:bdr w:val="none" w:sz="0" w:space="0" w:color="auto" w:frame="1"/>
            <w:lang w:eastAsia="en-CA"/>
          </w:rPr>
          <w:t>Health Pass</w:t>
        </w:r>
      </w:hyperlink>
      <w:r w:rsidRPr="00E317F3">
        <w:rPr>
          <w:color w:val="3A3A3A"/>
          <w:bdr w:val="none" w:sz="0" w:space="0" w:color="auto" w:frame="1"/>
          <w:lang w:eastAsia="en-CA"/>
        </w:rPr>
        <w:t>, or, if you used the Health Screening App, show your QR code or provide your name for verification. Then, sanitize your hands, take a mask if necessary and continue to your classroom or work area.</w:t>
      </w:r>
    </w:p>
    <w:p w:rsidR="00C071AC" w:rsidRPr="00C665EB" w:rsidRDefault="00C071AC" w:rsidP="00C071AC">
      <w:pPr>
        <w:numPr>
          <w:ilvl w:val="0"/>
          <w:numId w:val="4"/>
        </w:numPr>
        <w:ind w:left="540"/>
        <w:textAlignment w:val="baseline"/>
        <w:rPr>
          <w:rFonts w:ascii="Arial" w:hAnsi="Arial" w:cs="Arial"/>
          <w:color w:val="3A3A3A"/>
          <w:sz w:val="23"/>
          <w:szCs w:val="23"/>
          <w:lang w:eastAsia="en-CA"/>
        </w:rPr>
      </w:pPr>
      <w:r w:rsidRPr="00E317F3">
        <w:rPr>
          <w:color w:val="3A3A3A"/>
          <w:lang w:eastAsia="en-CA"/>
        </w:rPr>
        <w:t>If you were unable to record your active health screening at-home or forgot to:</w:t>
      </w:r>
      <w:r w:rsidRPr="00C665EB">
        <w:rPr>
          <w:rFonts w:ascii="Arial" w:hAnsi="Arial" w:cs="Arial"/>
          <w:color w:val="3A3A3A"/>
          <w:sz w:val="23"/>
          <w:szCs w:val="23"/>
          <w:lang w:eastAsia="en-CA"/>
        </w:rPr>
        <w:t xml:space="preserve"> </w:t>
      </w:r>
    </w:p>
    <w:p w:rsidR="00C071AC" w:rsidRDefault="00C071AC" w:rsidP="00C071AC">
      <w:pPr>
        <w:numPr>
          <w:ilvl w:val="0"/>
          <w:numId w:val="4"/>
        </w:numPr>
        <w:ind w:left="270"/>
        <w:textAlignment w:val="baseline"/>
        <w:rPr>
          <w:rFonts w:ascii="Arial" w:hAnsi="Arial" w:cs="Arial"/>
          <w:color w:val="3A3A3A"/>
          <w:sz w:val="23"/>
          <w:szCs w:val="23"/>
          <w:lang w:eastAsia="en-CA"/>
        </w:rPr>
      </w:pPr>
      <w:r>
        <w:rPr>
          <w:rFonts w:ascii="Arial" w:hAnsi="Arial" w:cs="Arial"/>
          <w:color w:val="3A3A3A"/>
          <w:sz w:val="23"/>
          <w:szCs w:val="23"/>
          <w:lang w:eastAsia="en-CA"/>
        </w:rPr>
        <w:t xml:space="preserve">   </w:t>
      </w:r>
      <w:r w:rsidRPr="00C665EB">
        <w:rPr>
          <w:rFonts w:ascii="Arial" w:hAnsi="Arial" w:cs="Arial"/>
          <w:color w:val="3A3A3A"/>
          <w:sz w:val="23"/>
          <w:szCs w:val="23"/>
          <w:lang w:eastAsia="en-CA"/>
        </w:rPr>
        <w:t xml:space="preserve">Secondary students will be asked to complete a self-assessment on site and can sign </w:t>
      </w:r>
      <w:r>
        <w:rPr>
          <w:rFonts w:ascii="Arial" w:hAnsi="Arial" w:cs="Arial"/>
          <w:color w:val="3A3A3A"/>
          <w:sz w:val="23"/>
          <w:szCs w:val="23"/>
          <w:lang w:eastAsia="en-CA"/>
        </w:rPr>
        <w:t xml:space="preserve">   </w:t>
      </w:r>
      <w:r w:rsidRPr="00C665EB">
        <w:rPr>
          <w:rFonts w:ascii="Arial" w:hAnsi="Arial" w:cs="Arial"/>
          <w:color w:val="3A3A3A"/>
          <w:sz w:val="23"/>
          <w:szCs w:val="23"/>
          <w:lang w:eastAsia="en-CA"/>
        </w:rPr>
        <w:t>the </w:t>
      </w:r>
      <w:hyperlink r:id="rId20" w:history="1">
        <w:r w:rsidRPr="00C665EB">
          <w:rPr>
            <w:rFonts w:ascii="inherit" w:hAnsi="inherit" w:cs="Arial"/>
            <w:color w:val="2D4074"/>
            <w:sz w:val="23"/>
            <w:szCs w:val="23"/>
            <w:u w:val="single"/>
            <w:bdr w:val="none" w:sz="0" w:space="0" w:color="auto" w:frame="1"/>
            <w:lang w:eastAsia="en-CA"/>
          </w:rPr>
          <w:t>TDSB Student Health Pass</w:t>
        </w:r>
      </w:hyperlink>
      <w:r w:rsidRPr="00C665EB">
        <w:rPr>
          <w:rFonts w:ascii="Arial" w:hAnsi="Arial" w:cs="Arial"/>
          <w:color w:val="3A3A3A"/>
          <w:sz w:val="23"/>
          <w:szCs w:val="23"/>
          <w:lang w:eastAsia="en-CA"/>
        </w:rPr>
        <w:t>.</w:t>
      </w:r>
    </w:p>
    <w:p w:rsidR="00BE56D1" w:rsidRDefault="00BE56D1" w:rsidP="00BE56D1">
      <w:pPr>
        <w:textAlignment w:val="baseline"/>
        <w:rPr>
          <w:rFonts w:ascii="Arial" w:hAnsi="Arial" w:cs="Arial"/>
          <w:color w:val="3A3A3A"/>
          <w:sz w:val="23"/>
          <w:szCs w:val="23"/>
          <w:lang w:eastAsia="en-CA"/>
        </w:rPr>
      </w:pPr>
    </w:p>
    <w:p w:rsidR="00BE56D1" w:rsidRDefault="00BE56D1" w:rsidP="00BE56D1">
      <w:pPr>
        <w:textAlignment w:val="baseline"/>
        <w:rPr>
          <w:rFonts w:ascii="Arial" w:hAnsi="Arial" w:cs="Arial"/>
          <w:color w:val="3A3A3A"/>
          <w:sz w:val="23"/>
          <w:szCs w:val="23"/>
          <w:lang w:eastAsia="en-CA"/>
        </w:rPr>
      </w:pPr>
    </w:p>
    <w:p w:rsidR="00C071AC" w:rsidRDefault="00C071AC" w:rsidP="00C071AC">
      <w:pPr>
        <w:ind w:left="270"/>
        <w:textAlignment w:val="baseline"/>
        <w:rPr>
          <w:b/>
          <w:color w:val="3A3A3A"/>
          <w:sz w:val="28"/>
          <w:szCs w:val="28"/>
          <w:lang w:eastAsia="en-CA"/>
        </w:rPr>
      </w:pPr>
      <w:r>
        <w:rPr>
          <w:b/>
          <w:color w:val="3A3A3A"/>
          <w:sz w:val="28"/>
          <w:szCs w:val="28"/>
          <w:u w:val="single"/>
          <w:lang w:eastAsia="en-CA"/>
        </w:rPr>
        <w:t>IN THE SCHOOL</w:t>
      </w:r>
      <w:r>
        <w:rPr>
          <w:b/>
          <w:color w:val="3A3A3A"/>
          <w:sz w:val="28"/>
          <w:szCs w:val="28"/>
          <w:lang w:eastAsia="en-CA"/>
        </w:rPr>
        <w:t>:</w:t>
      </w:r>
    </w:p>
    <w:p w:rsidR="00C071AC" w:rsidRPr="00C665EB" w:rsidRDefault="00C071AC" w:rsidP="00C071AC">
      <w:pPr>
        <w:ind w:left="270"/>
        <w:textAlignment w:val="baseline"/>
        <w:rPr>
          <w:b/>
          <w:color w:val="3A3A3A"/>
          <w:sz w:val="28"/>
          <w:szCs w:val="28"/>
          <w:lang w:eastAsia="en-CA"/>
        </w:rPr>
      </w:pPr>
    </w:p>
    <w:p w:rsidR="00C071AC" w:rsidRDefault="00C071AC" w:rsidP="00C071AC">
      <w:pPr>
        <w:pStyle w:val="ListParagraph"/>
        <w:numPr>
          <w:ilvl w:val="0"/>
          <w:numId w:val="1"/>
        </w:numPr>
        <w:contextualSpacing w:val="0"/>
        <w:rPr>
          <w:b/>
        </w:rPr>
      </w:pPr>
      <w:r w:rsidRPr="00FF311F">
        <w:rPr>
          <w:b/>
        </w:rPr>
        <w:t xml:space="preserve">Wear a mask </w:t>
      </w:r>
      <w:r w:rsidRPr="00FF311F">
        <w:rPr>
          <w:b/>
          <w:bCs/>
          <w:u w:val="single"/>
        </w:rPr>
        <w:t>at all times</w:t>
      </w:r>
      <w:r w:rsidRPr="00FF311F">
        <w:rPr>
          <w:b/>
        </w:rPr>
        <w:t xml:space="preserve"> and please make sure the mask covers your nose  </w:t>
      </w:r>
    </w:p>
    <w:p w:rsidR="00C071AC" w:rsidRPr="00FF311F" w:rsidRDefault="00C071AC" w:rsidP="00C071AC">
      <w:pPr>
        <w:pStyle w:val="ListParagraph"/>
        <w:numPr>
          <w:ilvl w:val="0"/>
          <w:numId w:val="1"/>
        </w:numPr>
        <w:contextualSpacing w:val="0"/>
        <w:rPr>
          <w:b/>
        </w:rPr>
      </w:pPr>
      <w:r>
        <w:rPr>
          <w:b/>
        </w:rPr>
        <w:t>Carry a backpack – lockers WILL NOT be assigned</w:t>
      </w:r>
    </w:p>
    <w:p w:rsidR="00C071AC" w:rsidRDefault="00C071AC" w:rsidP="00C071AC">
      <w:pPr>
        <w:pStyle w:val="ListParagraph"/>
        <w:numPr>
          <w:ilvl w:val="0"/>
          <w:numId w:val="1"/>
        </w:numPr>
        <w:contextualSpacing w:val="0"/>
        <w:rPr>
          <w:b/>
        </w:rPr>
      </w:pPr>
      <w:r w:rsidRPr="00FF311F">
        <w:rPr>
          <w:b/>
        </w:rPr>
        <w:t>Maintain 2 metres distance from one another</w:t>
      </w:r>
    </w:p>
    <w:p w:rsidR="00C071AC" w:rsidRPr="00FF311F" w:rsidRDefault="00C071AC" w:rsidP="00C071AC">
      <w:pPr>
        <w:pStyle w:val="ListParagraph"/>
        <w:numPr>
          <w:ilvl w:val="0"/>
          <w:numId w:val="1"/>
        </w:numPr>
        <w:contextualSpacing w:val="0"/>
        <w:rPr>
          <w:b/>
        </w:rPr>
      </w:pPr>
      <w:r>
        <w:rPr>
          <w:b/>
        </w:rPr>
        <w:t xml:space="preserve">Follow the arrows and signs </w:t>
      </w:r>
    </w:p>
    <w:p w:rsidR="00C071AC" w:rsidRDefault="00C071AC" w:rsidP="00C071AC">
      <w:pPr>
        <w:pStyle w:val="ListParagraph"/>
        <w:numPr>
          <w:ilvl w:val="0"/>
          <w:numId w:val="1"/>
        </w:numPr>
        <w:contextualSpacing w:val="0"/>
        <w:rPr>
          <w:b/>
        </w:rPr>
      </w:pPr>
      <w:r w:rsidRPr="00FF311F">
        <w:rPr>
          <w:b/>
        </w:rPr>
        <w:t>Wash or sanitize your hands regularl</w:t>
      </w:r>
      <w:r w:rsidR="008D156B">
        <w:rPr>
          <w:b/>
        </w:rPr>
        <w:t>y</w:t>
      </w:r>
    </w:p>
    <w:p w:rsidR="00C071AC" w:rsidRDefault="00C071AC" w:rsidP="00C071AC">
      <w:pPr>
        <w:pStyle w:val="ListParagraph"/>
        <w:numPr>
          <w:ilvl w:val="0"/>
          <w:numId w:val="1"/>
        </w:numPr>
        <w:contextualSpacing w:val="0"/>
        <w:rPr>
          <w:b/>
        </w:rPr>
      </w:pPr>
      <w:r>
        <w:rPr>
          <w:b/>
        </w:rPr>
        <w:t>Bring snacks and water bottles for designated breaks</w:t>
      </w:r>
    </w:p>
    <w:p w:rsidR="00C071AC" w:rsidRPr="00FF311F" w:rsidRDefault="00C071AC" w:rsidP="00C071AC">
      <w:pPr>
        <w:pStyle w:val="ListParagraph"/>
        <w:numPr>
          <w:ilvl w:val="0"/>
          <w:numId w:val="1"/>
        </w:numPr>
        <w:contextualSpacing w:val="0"/>
        <w:rPr>
          <w:b/>
        </w:rPr>
      </w:pPr>
      <w:r>
        <w:rPr>
          <w:b/>
        </w:rPr>
        <w:t>Follow the instructions of all staff members</w:t>
      </w:r>
    </w:p>
    <w:p w:rsidR="00C071AC" w:rsidRDefault="00C071AC" w:rsidP="00C071AC"/>
    <w:p w:rsidR="00BE56D1" w:rsidRDefault="00BE56D1" w:rsidP="00C071AC"/>
    <w:p w:rsidR="00C071AC" w:rsidRDefault="00C071AC" w:rsidP="00C071AC">
      <w:pPr>
        <w:rPr>
          <w:b/>
        </w:rPr>
      </w:pPr>
      <w:r>
        <w:rPr>
          <w:b/>
        </w:rPr>
        <w:t xml:space="preserve">You will receive a special video, prepared by two RCI senior students that will introduce our Grade 9s to the school.  This video will demonstrate how everyone will navigate their way in the building.  </w:t>
      </w:r>
    </w:p>
    <w:p w:rsidR="00C071AC" w:rsidRDefault="00C071AC" w:rsidP="00C071AC">
      <w:pPr>
        <w:rPr>
          <w:b/>
        </w:rPr>
      </w:pPr>
    </w:p>
    <w:p w:rsidR="00C071AC" w:rsidRDefault="00C071AC" w:rsidP="00C071AC">
      <w:pPr>
        <w:rPr>
          <w:b/>
        </w:rPr>
      </w:pPr>
      <w:r>
        <w:rPr>
          <w:b/>
        </w:rPr>
        <w:t xml:space="preserve">Our staff will be ready to greet and support our students, taking special care of our Grade 9s.  </w:t>
      </w:r>
    </w:p>
    <w:p w:rsidR="00C071AC" w:rsidRDefault="00C071AC" w:rsidP="00C071AC">
      <w:pPr>
        <w:rPr>
          <w:b/>
        </w:rPr>
      </w:pPr>
    </w:p>
    <w:p w:rsidR="003D263E" w:rsidRPr="00F117FC" w:rsidRDefault="003D263E" w:rsidP="003D263E">
      <w:pPr>
        <w:rPr>
          <w:lang w:val="fr-CA"/>
        </w:rPr>
      </w:pPr>
    </w:p>
    <w:p w:rsidR="008D156B" w:rsidRDefault="008D156B" w:rsidP="003D263E">
      <w:pPr>
        <w:rPr>
          <w:rFonts w:ascii="Arial" w:hAnsi="Arial" w:cs="Arial"/>
          <w:b/>
          <w:u w:val="single"/>
        </w:rPr>
      </w:pPr>
    </w:p>
    <w:p w:rsidR="008D156B" w:rsidRDefault="008D156B" w:rsidP="003D263E">
      <w:pPr>
        <w:rPr>
          <w:rFonts w:ascii="Arial" w:hAnsi="Arial" w:cs="Arial"/>
          <w:b/>
          <w:u w:val="single"/>
        </w:rPr>
      </w:pPr>
    </w:p>
    <w:p w:rsidR="008D156B" w:rsidRDefault="008D156B" w:rsidP="003D263E">
      <w:pPr>
        <w:rPr>
          <w:rFonts w:ascii="Arial" w:hAnsi="Arial" w:cs="Arial"/>
          <w:b/>
          <w:u w:val="single"/>
        </w:rPr>
      </w:pPr>
    </w:p>
    <w:p w:rsidR="008D156B" w:rsidRDefault="008D156B" w:rsidP="003D263E">
      <w:pPr>
        <w:rPr>
          <w:rFonts w:ascii="Arial" w:hAnsi="Arial" w:cs="Arial"/>
          <w:b/>
          <w:u w:val="single"/>
        </w:rPr>
      </w:pPr>
    </w:p>
    <w:p w:rsidR="003D263E" w:rsidRPr="003D263E" w:rsidRDefault="003D263E" w:rsidP="003D263E">
      <w:pPr>
        <w:rPr>
          <w:rFonts w:ascii="Arial" w:hAnsi="Arial" w:cs="Arial"/>
          <w:b/>
        </w:rPr>
      </w:pPr>
      <w:r w:rsidRPr="007E6E08">
        <w:rPr>
          <w:rFonts w:ascii="Arial" w:hAnsi="Arial" w:cs="Arial"/>
          <w:b/>
          <w:u w:val="single"/>
        </w:rPr>
        <w:lastRenderedPageBreak/>
        <w:t>Upcoming</w:t>
      </w:r>
      <w:r w:rsidRPr="003D263E">
        <w:rPr>
          <w:rFonts w:ascii="Arial" w:hAnsi="Arial" w:cs="Arial"/>
          <w:b/>
        </w:rPr>
        <w:t>:</w:t>
      </w:r>
    </w:p>
    <w:p w:rsidR="003D263E" w:rsidRDefault="003D263E" w:rsidP="003D263E"/>
    <w:p w:rsidR="003D263E" w:rsidRDefault="003D263E" w:rsidP="003D263E">
      <w:pPr>
        <w:rPr>
          <w:b/>
          <w:i/>
          <w:color w:val="FF0000"/>
          <w:u w:val="single"/>
        </w:rPr>
      </w:pPr>
    </w:p>
    <w:tbl>
      <w:tblPr>
        <w:tblStyle w:val="TableGrid"/>
        <w:tblW w:w="9576" w:type="dxa"/>
        <w:tblLook w:val="04A0" w:firstRow="1" w:lastRow="0" w:firstColumn="1" w:lastColumn="0" w:noHBand="0" w:noVBand="1"/>
      </w:tblPr>
      <w:tblGrid>
        <w:gridCol w:w="1889"/>
        <w:gridCol w:w="1899"/>
        <w:gridCol w:w="1991"/>
        <w:gridCol w:w="1931"/>
        <w:gridCol w:w="1866"/>
      </w:tblGrid>
      <w:tr w:rsidR="00BF6D56" w:rsidTr="00BF6D56">
        <w:tc>
          <w:tcPr>
            <w:tcW w:w="9576" w:type="dxa"/>
            <w:gridSpan w:val="5"/>
            <w:shd w:val="clear" w:color="auto" w:fill="D9D9D9" w:themeFill="background1" w:themeFillShade="D9"/>
          </w:tcPr>
          <w:p w:rsidR="00BF6D56" w:rsidRPr="005D1576" w:rsidRDefault="00BF6D56" w:rsidP="00EF5438">
            <w:pPr>
              <w:jc w:val="center"/>
              <w:rPr>
                <w:rFonts w:ascii="Garamond" w:hAnsi="Garamond"/>
                <w:b/>
                <w:sz w:val="32"/>
                <w:szCs w:val="32"/>
              </w:rPr>
            </w:pPr>
            <w:r w:rsidRPr="001B6278">
              <w:rPr>
                <w:rFonts w:ascii="Garamond" w:hAnsi="Garamond"/>
                <w:b/>
                <w:color w:val="FF0000"/>
                <w:sz w:val="32"/>
                <w:szCs w:val="32"/>
              </w:rPr>
              <w:t>SEPTEMBER</w:t>
            </w:r>
          </w:p>
        </w:tc>
      </w:tr>
      <w:tr w:rsidR="00BF6D56" w:rsidTr="00BF6D56">
        <w:tc>
          <w:tcPr>
            <w:tcW w:w="188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Monday</w:t>
            </w:r>
          </w:p>
        </w:tc>
        <w:tc>
          <w:tcPr>
            <w:tcW w:w="189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Tuesday</w:t>
            </w:r>
          </w:p>
        </w:tc>
        <w:tc>
          <w:tcPr>
            <w:tcW w:w="199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Wednesday</w:t>
            </w:r>
          </w:p>
        </w:tc>
        <w:tc>
          <w:tcPr>
            <w:tcW w:w="193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Thursday</w:t>
            </w:r>
          </w:p>
        </w:tc>
        <w:tc>
          <w:tcPr>
            <w:tcW w:w="1866"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Friday</w:t>
            </w:r>
          </w:p>
        </w:tc>
      </w:tr>
      <w:tr w:rsidR="00BF6D56" w:rsidTr="00BF6D56">
        <w:trPr>
          <w:trHeight w:val="1745"/>
        </w:trPr>
        <w:tc>
          <w:tcPr>
            <w:tcW w:w="1889" w:type="dxa"/>
          </w:tcPr>
          <w:p w:rsidR="00BF6D56" w:rsidRPr="005D1576" w:rsidRDefault="00BF6D56" w:rsidP="00EF5438">
            <w:pPr>
              <w:rPr>
                <w:rFonts w:ascii="Garamond" w:hAnsi="Garamond"/>
                <w:b/>
              </w:rPr>
            </w:pPr>
            <w:r w:rsidRPr="005D1576">
              <w:rPr>
                <w:rFonts w:ascii="Garamond" w:hAnsi="Garamond"/>
                <w:b/>
              </w:rPr>
              <w:t xml:space="preserve">                       </w:t>
            </w:r>
          </w:p>
        </w:tc>
        <w:tc>
          <w:tcPr>
            <w:tcW w:w="1899" w:type="dxa"/>
          </w:tcPr>
          <w:p w:rsidR="00BF6D56" w:rsidRDefault="00BF6D56" w:rsidP="00EF5438">
            <w:pPr>
              <w:rPr>
                <w:rFonts w:ascii="Garamond" w:hAnsi="Garamond"/>
                <w:b/>
              </w:rPr>
            </w:pPr>
            <w:r>
              <w:rPr>
                <w:rFonts w:ascii="Garamond" w:hAnsi="Garamond"/>
                <w:b/>
              </w:rPr>
              <w:t>1</w:t>
            </w:r>
          </w:p>
          <w:p w:rsidR="00BF6D56" w:rsidRPr="005D1576" w:rsidRDefault="00BF6D56" w:rsidP="00EF5438">
            <w:pPr>
              <w:rPr>
                <w:rFonts w:ascii="Garamond" w:hAnsi="Garamond"/>
                <w:b/>
              </w:rPr>
            </w:pPr>
            <w:r>
              <w:rPr>
                <w:rFonts w:ascii="Garamond" w:hAnsi="Garamond"/>
                <w:b/>
              </w:rPr>
              <w:t>P.A. Day</w:t>
            </w:r>
          </w:p>
        </w:tc>
        <w:tc>
          <w:tcPr>
            <w:tcW w:w="1991" w:type="dxa"/>
          </w:tcPr>
          <w:p w:rsidR="00BF6D56" w:rsidRDefault="00BF6D56" w:rsidP="00EF5438">
            <w:pPr>
              <w:rPr>
                <w:rFonts w:ascii="Garamond" w:hAnsi="Garamond"/>
                <w:b/>
              </w:rPr>
            </w:pPr>
            <w:r>
              <w:rPr>
                <w:rFonts w:ascii="Garamond" w:hAnsi="Garamond"/>
                <w:b/>
              </w:rPr>
              <w:t>2</w:t>
            </w:r>
          </w:p>
          <w:p w:rsidR="00BF6D56" w:rsidRPr="001B6278" w:rsidRDefault="00BF6D56" w:rsidP="00EF5438">
            <w:pPr>
              <w:rPr>
                <w:rFonts w:ascii="Garamond" w:hAnsi="Garamond"/>
                <w:b/>
              </w:rPr>
            </w:pPr>
            <w:r>
              <w:rPr>
                <w:rFonts w:ascii="Garamond" w:hAnsi="Garamond"/>
                <w:b/>
              </w:rPr>
              <w:t>P.A. Day</w:t>
            </w:r>
          </w:p>
        </w:tc>
        <w:tc>
          <w:tcPr>
            <w:tcW w:w="1931" w:type="dxa"/>
          </w:tcPr>
          <w:p w:rsidR="00BF6D56" w:rsidRDefault="00BF6D56" w:rsidP="00EF5438">
            <w:pPr>
              <w:rPr>
                <w:rFonts w:ascii="Garamond" w:hAnsi="Garamond"/>
                <w:b/>
              </w:rPr>
            </w:pPr>
            <w:r>
              <w:rPr>
                <w:rFonts w:ascii="Garamond" w:hAnsi="Garamond"/>
                <w:b/>
              </w:rPr>
              <w:t xml:space="preserve">3    </w:t>
            </w:r>
          </w:p>
          <w:p w:rsidR="00BF6D56" w:rsidRPr="001B6278" w:rsidRDefault="00BF6D56" w:rsidP="00EF5438">
            <w:pPr>
              <w:rPr>
                <w:rFonts w:ascii="Garamond" w:hAnsi="Garamond"/>
                <w:b/>
              </w:rPr>
            </w:pPr>
            <w:r>
              <w:rPr>
                <w:rFonts w:ascii="Garamond" w:hAnsi="Garamond"/>
                <w:b/>
              </w:rPr>
              <w:t xml:space="preserve">P.A. Day                </w:t>
            </w:r>
          </w:p>
        </w:tc>
        <w:tc>
          <w:tcPr>
            <w:tcW w:w="1866" w:type="dxa"/>
          </w:tcPr>
          <w:p w:rsidR="00BF6D56" w:rsidRDefault="00BF6D56" w:rsidP="00EF5438">
            <w:pPr>
              <w:rPr>
                <w:rFonts w:ascii="Garamond" w:hAnsi="Garamond"/>
                <w:b/>
              </w:rPr>
            </w:pPr>
            <w:r>
              <w:rPr>
                <w:rFonts w:ascii="Garamond" w:hAnsi="Garamond"/>
                <w:b/>
              </w:rPr>
              <w:t xml:space="preserve">4       </w:t>
            </w:r>
          </w:p>
          <w:p w:rsidR="00BF6D56" w:rsidRPr="005D1576" w:rsidRDefault="00BF6D56" w:rsidP="00BF6D56">
            <w:pPr>
              <w:rPr>
                <w:rFonts w:ascii="Garamond" w:hAnsi="Garamond"/>
              </w:rPr>
            </w:pPr>
            <w:r>
              <w:rPr>
                <w:rFonts w:ascii="Garamond" w:hAnsi="Garamond"/>
                <w:b/>
              </w:rPr>
              <w:t xml:space="preserve"> </w:t>
            </w:r>
          </w:p>
        </w:tc>
      </w:tr>
      <w:tr w:rsidR="00BF6D56" w:rsidRPr="005D1576" w:rsidTr="00BF6D56">
        <w:tc>
          <w:tcPr>
            <w:tcW w:w="188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Monday</w:t>
            </w:r>
          </w:p>
        </w:tc>
        <w:tc>
          <w:tcPr>
            <w:tcW w:w="189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Tuesday</w:t>
            </w:r>
          </w:p>
        </w:tc>
        <w:tc>
          <w:tcPr>
            <w:tcW w:w="199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Wednesday</w:t>
            </w:r>
          </w:p>
        </w:tc>
        <w:tc>
          <w:tcPr>
            <w:tcW w:w="193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Thursday</w:t>
            </w:r>
          </w:p>
        </w:tc>
        <w:tc>
          <w:tcPr>
            <w:tcW w:w="1866"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Friday</w:t>
            </w:r>
          </w:p>
        </w:tc>
      </w:tr>
      <w:tr w:rsidR="00BF6D56" w:rsidRPr="0026652C" w:rsidTr="00BF6D56">
        <w:tc>
          <w:tcPr>
            <w:tcW w:w="1889" w:type="dxa"/>
            <w:shd w:val="clear" w:color="auto" w:fill="A6A6A6" w:themeFill="background1" w:themeFillShade="A6"/>
          </w:tcPr>
          <w:p w:rsidR="00BF6D56" w:rsidRDefault="00BF6D56" w:rsidP="00EF5438">
            <w:pPr>
              <w:rPr>
                <w:rFonts w:ascii="Garamond" w:hAnsi="Garamond"/>
                <w:b/>
              </w:rPr>
            </w:pPr>
            <w:r>
              <w:rPr>
                <w:rFonts w:ascii="Garamond" w:hAnsi="Garamond"/>
                <w:b/>
              </w:rPr>
              <w:t>7</w:t>
            </w:r>
          </w:p>
          <w:p w:rsidR="00BF6D56" w:rsidRDefault="00BF6D56" w:rsidP="00EF5438">
            <w:pPr>
              <w:rPr>
                <w:rFonts w:ascii="Garamond" w:hAnsi="Garamond"/>
                <w:b/>
              </w:rPr>
            </w:pPr>
          </w:p>
          <w:p w:rsidR="00BF6D56" w:rsidRDefault="00BF6D56" w:rsidP="00EF5438">
            <w:pPr>
              <w:rPr>
                <w:rFonts w:ascii="Garamond" w:hAnsi="Garamond"/>
                <w:b/>
              </w:rPr>
            </w:pPr>
            <w:r>
              <w:rPr>
                <w:rFonts w:ascii="Garamond" w:hAnsi="Garamond"/>
                <w:b/>
              </w:rPr>
              <w:t>LABOUR DAY</w:t>
            </w:r>
          </w:p>
          <w:p w:rsidR="00BF6D56" w:rsidRDefault="00BF6D56" w:rsidP="00EF5438">
            <w:pPr>
              <w:rPr>
                <w:rFonts w:ascii="Garamond" w:hAnsi="Garamond"/>
                <w:b/>
              </w:rPr>
            </w:pPr>
            <w:r>
              <w:rPr>
                <w:rFonts w:ascii="Garamond" w:hAnsi="Garamond"/>
                <w:b/>
              </w:rPr>
              <w:t>HOLIDAY</w:t>
            </w:r>
          </w:p>
          <w:p w:rsidR="00BF6D56" w:rsidRDefault="00BF6D56" w:rsidP="00EF5438">
            <w:pPr>
              <w:rPr>
                <w:rFonts w:ascii="Garamond" w:hAnsi="Garamond"/>
                <w:b/>
              </w:rPr>
            </w:pPr>
          </w:p>
          <w:p w:rsidR="00BF6D56" w:rsidRPr="0026652C" w:rsidRDefault="00BF6D56" w:rsidP="00EF5438">
            <w:pPr>
              <w:rPr>
                <w:rFonts w:ascii="Garamond" w:hAnsi="Garamond"/>
                <w:b/>
              </w:rPr>
            </w:pPr>
          </w:p>
        </w:tc>
        <w:tc>
          <w:tcPr>
            <w:tcW w:w="1899" w:type="dxa"/>
          </w:tcPr>
          <w:p w:rsidR="00BF6D56" w:rsidRPr="0026652C" w:rsidRDefault="00BF6D56" w:rsidP="00EF5438">
            <w:pPr>
              <w:rPr>
                <w:rFonts w:ascii="Garamond" w:hAnsi="Garamond"/>
                <w:b/>
              </w:rPr>
            </w:pPr>
            <w:r>
              <w:rPr>
                <w:rFonts w:ascii="Garamond" w:hAnsi="Garamond"/>
                <w:b/>
              </w:rPr>
              <w:t>8</w:t>
            </w:r>
          </w:p>
        </w:tc>
        <w:tc>
          <w:tcPr>
            <w:tcW w:w="1991" w:type="dxa"/>
          </w:tcPr>
          <w:p w:rsidR="00BF6D56" w:rsidRPr="00B42344" w:rsidRDefault="00BF6D56" w:rsidP="00EF5438">
            <w:pPr>
              <w:rPr>
                <w:rFonts w:ascii="Garamond" w:hAnsi="Garamond"/>
                <w:b/>
                <w:color w:val="FF0000"/>
              </w:rPr>
            </w:pPr>
            <w:r w:rsidRPr="006930BB">
              <w:rPr>
                <w:rFonts w:ascii="Garamond" w:hAnsi="Garamond"/>
                <w:b/>
              </w:rPr>
              <w:t>9</w:t>
            </w:r>
          </w:p>
        </w:tc>
        <w:tc>
          <w:tcPr>
            <w:tcW w:w="1931" w:type="dxa"/>
          </w:tcPr>
          <w:p w:rsidR="00BF6D56" w:rsidRPr="0026652C" w:rsidRDefault="00BF6D56" w:rsidP="00EF5438">
            <w:pPr>
              <w:rPr>
                <w:rFonts w:ascii="Garamond" w:hAnsi="Garamond"/>
                <w:b/>
              </w:rPr>
            </w:pPr>
            <w:r>
              <w:rPr>
                <w:rFonts w:ascii="Garamond" w:hAnsi="Garamond"/>
                <w:b/>
              </w:rPr>
              <w:t>10</w:t>
            </w:r>
          </w:p>
        </w:tc>
        <w:tc>
          <w:tcPr>
            <w:tcW w:w="1866" w:type="dxa"/>
          </w:tcPr>
          <w:p w:rsidR="00BF6D56" w:rsidRPr="0026652C" w:rsidRDefault="00BF6D56" w:rsidP="00EF5438">
            <w:pPr>
              <w:rPr>
                <w:rFonts w:ascii="Garamond" w:hAnsi="Garamond"/>
                <w:b/>
              </w:rPr>
            </w:pPr>
            <w:r>
              <w:rPr>
                <w:rFonts w:ascii="Garamond" w:hAnsi="Garamond"/>
                <w:b/>
              </w:rPr>
              <w:t>11</w:t>
            </w:r>
          </w:p>
        </w:tc>
      </w:tr>
      <w:tr w:rsidR="00BF6D56" w:rsidRPr="005D1576" w:rsidTr="00BF6D56">
        <w:tc>
          <w:tcPr>
            <w:tcW w:w="188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Monday</w:t>
            </w:r>
          </w:p>
        </w:tc>
        <w:tc>
          <w:tcPr>
            <w:tcW w:w="189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Tuesday</w:t>
            </w:r>
          </w:p>
        </w:tc>
        <w:tc>
          <w:tcPr>
            <w:tcW w:w="199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Wednesday</w:t>
            </w:r>
          </w:p>
        </w:tc>
        <w:tc>
          <w:tcPr>
            <w:tcW w:w="193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Thursday</w:t>
            </w:r>
          </w:p>
        </w:tc>
        <w:tc>
          <w:tcPr>
            <w:tcW w:w="1866"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Friday</w:t>
            </w:r>
          </w:p>
        </w:tc>
      </w:tr>
      <w:tr w:rsidR="00BF6D56" w:rsidRPr="00C04434" w:rsidTr="00BF6D56">
        <w:tc>
          <w:tcPr>
            <w:tcW w:w="1889" w:type="dxa"/>
          </w:tcPr>
          <w:p w:rsidR="00BF6D56" w:rsidRDefault="00BF6D56" w:rsidP="00EF5438">
            <w:pPr>
              <w:rPr>
                <w:rFonts w:ascii="Garamond" w:hAnsi="Garamond"/>
                <w:b/>
              </w:rPr>
            </w:pPr>
            <w:r>
              <w:rPr>
                <w:rFonts w:ascii="Garamond" w:hAnsi="Garamond"/>
                <w:b/>
              </w:rPr>
              <w:t>14</w:t>
            </w:r>
          </w:p>
          <w:p w:rsidR="00BF6D56" w:rsidRDefault="00BF6D56" w:rsidP="00EF5438">
            <w:pPr>
              <w:rPr>
                <w:rFonts w:ascii="Garamond" w:hAnsi="Garamond"/>
                <w:b/>
              </w:rPr>
            </w:pPr>
          </w:p>
          <w:p w:rsidR="00BF6D56" w:rsidRDefault="00BF6D56" w:rsidP="00EF5438">
            <w:pPr>
              <w:rPr>
                <w:rFonts w:ascii="Garamond" w:hAnsi="Garamond"/>
                <w:b/>
              </w:rPr>
            </w:pPr>
          </w:p>
          <w:p w:rsidR="00BF6D56" w:rsidRDefault="00BF6D56" w:rsidP="00EF5438">
            <w:pPr>
              <w:rPr>
                <w:rFonts w:ascii="Garamond" w:hAnsi="Garamond"/>
                <w:b/>
              </w:rPr>
            </w:pPr>
          </w:p>
          <w:p w:rsidR="00BF6D56" w:rsidRPr="005D1576" w:rsidRDefault="00BF6D56" w:rsidP="00EF5438">
            <w:pPr>
              <w:rPr>
                <w:rFonts w:ascii="Garamond" w:hAnsi="Garamond"/>
                <w:b/>
              </w:rPr>
            </w:pPr>
          </w:p>
        </w:tc>
        <w:tc>
          <w:tcPr>
            <w:tcW w:w="1899" w:type="dxa"/>
          </w:tcPr>
          <w:p w:rsidR="00BF6D56" w:rsidRDefault="00BF6D56" w:rsidP="00EF5438">
            <w:pPr>
              <w:rPr>
                <w:rFonts w:ascii="Garamond" w:hAnsi="Garamond"/>
                <w:b/>
              </w:rPr>
            </w:pPr>
            <w:r>
              <w:rPr>
                <w:rFonts w:ascii="Garamond" w:hAnsi="Garamond"/>
                <w:b/>
              </w:rPr>
              <w:t>15</w:t>
            </w:r>
          </w:p>
          <w:p w:rsidR="008C63FA" w:rsidRPr="005D1576" w:rsidRDefault="008C63FA" w:rsidP="00EF5438">
            <w:pPr>
              <w:rPr>
                <w:rFonts w:ascii="Garamond" w:hAnsi="Garamond"/>
                <w:b/>
              </w:rPr>
            </w:pPr>
          </w:p>
        </w:tc>
        <w:tc>
          <w:tcPr>
            <w:tcW w:w="1991" w:type="dxa"/>
          </w:tcPr>
          <w:p w:rsidR="00BF6D56" w:rsidRPr="00B42344" w:rsidRDefault="00BF6D56" w:rsidP="00EF5438">
            <w:pPr>
              <w:rPr>
                <w:rFonts w:ascii="Garamond" w:hAnsi="Garamond"/>
                <w:b/>
                <w:color w:val="FF0000"/>
              </w:rPr>
            </w:pPr>
            <w:r w:rsidRPr="006930BB">
              <w:rPr>
                <w:rFonts w:ascii="Garamond" w:hAnsi="Garamond"/>
                <w:b/>
              </w:rPr>
              <w:t>16</w:t>
            </w:r>
          </w:p>
        </w:tc>
        <w:tc>
          <w:tcPr>
            <w:tcW w:w="1931" w:type="dxa"/>
          </w:tcPr>
          <w:p w:rsidR="00BF6D56" w:rsidRDefault="00BF6D56" w:rsidP="00EF5438">
            <w:pPr>
              <w:rPr>
                <w:rFonts w:ascii="Garamond" w:hAnsi="Garamond"/>
                <w:b/>
              </w:rPr>
            </w:pPr>
            <w:r>
              <w:rPr>
                <w:rFonts w:ascii="Garamond" w:hAnsi="Garamond"/>
                <w:b/>
              </w:rPr>
              <w:t>17</w:t>
            </w:r>
          </w:p>
          <w:p w:rsidR="00D62CC9" w:rsidRDefault="00D62CC9" w:rsidP="00EF5438">
            <w:pPr>
              <w:rPr>
                <w:rFonts w:ascii="Garamond" w:hAnsi="Garamond"/>
                <w:b/>
              </w:rPr>
            </w:pPr>
            <w:r>
              <w:rPr>
                <w:rFonts w:ascii="Garamond" w:hAnsi="Garamond"/>
                <w:b/>
              </w:rPr>
              <w:t>First day of school</w:t>
            </w:r>
          </w:p>
          <w:p w:rsidR="008D156B" w:rsidRDefault="008D156B" w:rsidP="00EF5438">
            <w:pPr>
              <w:rPr>
                <w:rFonts w:ascii="Garamond" w:hAnsi="Garamond"/>
                <w:b/>
              </w:rPr>
            </w:pPr>
            <w:r>
              <w:rPr>
                <w:rFonts w:ascii="Garamond" w:hAnsi="Garamond"/>
                <w:b/>
              </w:rPr>
              <w:t>Quad 1</w:t>
            </w:r>
          </w:p>
          <w:p w:rsidR="008D156B" w:rsidRPr="00C04434" w:rsidRDefault="008D156B" w:rsidP="00EF5438">
            <w:pPr>
              <w:rPr>
                <w:rFonts w:ascii="Garamond" w:hAnsi="Garamond"/>
                <w:b/>
              </w:rPr>
            </w:pPr>
            <w:r>
              <w:rPr>
                <w:rFonts w:ascii="Garamond" w:hAnsi="Garamond"/>
                <w:b/>
              </w:rPr>
              <w:t xml:space="preserve">                 Day 1</w:t>
            </w:r>
          </w:p>
        </w:tc>
        <w:tc>
          <w:tcPr>
            <w:tcW w:w="1866" w:type="dxa"/>
          </w:tcPr>
          <w:p w:rsidR="00BF6D56" w:rsidRDefault="00BF6D56" w:rsidP="00EF5438">
            <w:pPr>
              <w:rPr>
                <w:rFonts w:ascii="Garamond" w:hAnsi="Garamond"/>
                <w:b/>
              </w:rPr>
            </w:pPr>
            <w:r>
              <w:rPr>
                <w:rFonts w:ascii="Garamond" w:hAnsi="Garamond"/>
                <w:b/>
              </w:rPr>
              <w:t>18</w:t>
            </w:r>
          </w:p>
          <w:p w:rsidR="008D156B" w:rsidRDefault="008D156B"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C04434" w:rsidRDefault="008D156B" w:rsidP="00EF5438">
            <w:pPr>
              <w:rPr>
                <w:rFonts w:ascii="Garamond" w:hAnsi="Garamond"/>
                <w:b/>
              </w:rPr>
            </w:pPr>
            <w:r>
              <w:rPr>
                <w:rFonts w:ascii="Garamond" w:hAnsi="Garamond"/>
                <w:b/>
              </w:rPr>
              <w:t xml:space="preserve">                Day 2</w:t>
            </w:r>
          </w:p>
        </w:tc>
      </w:tr>
      <w:tr w:rsidR="00BF6D56" w:rsidRPr="005D1576" w:rsidTr="00BF6D56">
        <w:tc>
          <w:tcPr>
            <w:tcW w:w="188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Monday</w:t>
            </w:r>
          </w:p>
        </w:tc>
        <w:tc>
          <w:tcPr>
            <w:tcW w:w="189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Tuesday</w:t>
            </w:r>
          </w:p>
        </w:tc>
        <w:tc>
          <w:tcPr>
            <w:tcW w:w="199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Wednesday</w:t>
            </w:r>
          </w:p>
        </w:tc>
        <w:tc>
          <w:tcPr>
            <w:tcW w:w="1931"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Thursday</w:t>
            </w:r>
          </w:p>
        </w:tc>
        <w:tc>
          <w:tcPr>
            <w:tcW w:w="1866"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Friday</w:t>
            </w:r>
          </w:p>
        </w:tc>
      </w:tr>
      <w:tr w:rsidR="00BF6D56" w:rsidRPr="00C04434" w:rsidTr="00BF6D56">
        <w:tc>
          <w:tcPr>
            <w:tcW w:w="1889" w:type="dxa"/>
          </w:tcPr>
          <w:p w:rsidR="00BF6D56" w:rsidRDefault="00BF6D56" w:rsidP="00EF5438">
            <w:pPr>
              <w:rPr>
                <w:rFonts w:ascii="Garamond" w:hAnsi="Garamond"/>
                <w:b/>
              </w:rPr>
            </w:pPr>
            <w:r>
              <w:rPr>
                <w:rFonts w:ascii="Garamond" w:hAnsi="Garamond"/>
                <w:b/>
              </w:rPr>
              <w:t>21</w:t>
            </w:r>
          </w:p>
          <w:p w:rsidR="00BF6D56" w:rsidRDefault="00BF6D56" w:rsidP="00EF5438">
            <w:pPr>
              <w:rPr>
                <w:rFonts w:ascii="Garamond" w:hAnsi="Garamond"/>
                <w:b/>
              </w:rPr>
            </w:pPr>
          </w:p>
          <w:p w:rsidR="00BF6D56" w:rsidRDefault="00BF6D56" w:rsidP="00EF5438">
            <w:pPr>
              <w:rPr>
                <w:rFonts w:ascii="Garamond" w:hAnsi="Garamond"/>
                <w:b/>
              </w:rPr>
            </w:pPr>
          </w:p>
          <w:p w:rsidR="00BF6D56" w:rsidRDefault="00BF6D56" w:rsidP="00EF5438">
            <w:pPr>
              <w:rPr>
                <w:rFonts w:ascii="Garamond" w:hAnsi="Garamond"/>
                <w:b/>
              </w:rPr>
            </w:pPr>
          </w:p>
          <w:p w:rsidR="00BF6D56" w:rsidRPr="00C04434" w:rsidRDefault="008D156B" w:rsidP="00EF5438">
            <w:pPr>
              <w:rPr>
                <w:rFonts w:ascii="Garamond" w:hAnsi="Garamond"/>
                <w:b/>
              </w:rPr>
            </w:pPr>
            <w:r>
              <w:rPr>
                <w:rFonts w:ascii="Garamond" w:hAnsi="Garamond"/>
                <w:b/>
              </w:rPr>
              <w:t xml:space="preserve">                 Day 3</w:t>
            </w:r>
          </w:p>
        </w:tc>
        <w:tc>
          <w:tcPr>
            <w:tcW w:w="1899" w:type="dxa"/>
          </w:tcPr>
          <w:p w:rsidR="00BF6D56" w:rsidRDefault="00BF6D56" w:rsidP="00EF5438">
            <w:pPr>
              <w:rPr>
                <w:rFonts w:ascii="Garamond" w:hAnsi="Garamond"/>
                <w:b/>
              </w:rPr>
            </w:pPr>
            <w:r>
              <w:rPr>
                <w:rFonts w:ascii="Garamond" w:hAnsi="Garamond"/>
                <w:b/>
              </w:rPr>
              <w:t>22</w:t>
            </w:r>
          </w:p>
          <w:p w:rsidR="008D156B" w:rsidRDefault="008D156B"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C04434" w:rsidRDefault="008D156B" w:rsidP="00EF5438">
            <w:pPr>
              <w:rPr>
                <w:rFonts w:ascii="Garamond" w:hAnsi="Garamond"/>
                <w:b/>
              </w:rPr>
            </w:pPr>
            <w:r>
              <w:rPr>
                <w:rFonts w:ascii="Garamond" w:hAnsi="Garamond"/>
                <w:b/>
              </w:rPr>
              <w:t xml:space="preserve">                 Day 4</w:t>
            </w:r>
          </w:p>
        </w:tc>
        <w:tc>
          <w:tcPr>
            <w:tcW w:w="1991" w:type="dxa"/>
          </w:tcPr>
          <w:p w:rsidR="00BF6D56" w:rsidRDefault="00BF6D56" w:rsidP="00EF5438">
            <w:pPr>
              <w:rPr>
                <w:rFonts w:ascii="Garamond" w:hAnsi="Garamond"/>
                <w:b/>
              </w:rPr>
            </w:pPr>
            <w:r w:rsidRPr="006930BB">
              <w:rPr>
                <w:rFonts w:ascii="Garamond" w:hAnsi="Garamond"/>
                <w:b/>
              </w:rPr>
              <w:t>23</w:t>
            </w:r>
          </w:p>
          <w:p w:rsidR="008D156B" w:rsidRDefault="008D156B"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B42344" w:rsidRDefault="008D156B" w:rsidP="00EF5438">
            <w:pPr>
              <w:rPr>
                <w:rFonts w:ascii="Garamond" w:hAnsi="Garamond"/>
                <w:b/>
                <w:color w:val="FF0000"/>
              </w:rPr>
            </w:pPr>
            <w:r>
              <w:rPr>
                <w:rFonts w:ascii="Garamond" w:hAnsi="Garamond"/>
                <w:b/>
              </w:rPr>
              <w:t xml:space="preserve">                  Day 1</w:t>
            </w:r>
          </w:p>
        </w:tc>
        <w:tc>
          <w:tcPr>
            <w:tcW w:w="1931" w:type="dxa"/>
          </w:tcPr>
          <w:p w:rsidR="00BF6D56" w:rsidRDefault="00BF6D56" w:rsidP="00EF5438">
            <w:pPr>
              <w:rPr>
                <w:rFonts w:ascii="Garamond" w:hAnsi="Garamond"/>
                <w:b/>
              </w:rPr>
            </w:pPr>
            <w:r>
              <w:rPr>
                <w:rFonts w:ascii="Garamond" w:hAnsi="Garamond"/>
                <w:b/>
              </w:rPr>
              <w:t>24</w:t>
            </w:r>
          </w:p>
          <w:p w:rsidR="008D156B" w:rsidRDefault="008D156B"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C04434" w:rsidRDefault="008D156B" w:rsidP="00EF5438">
            <w:pPr>
              <w:rPr>
                <w:rFonts w:ascii="Garamond" w:hAnsi="Garamond"/>
                <w:b/>
              </w:rPr>
            </w:pPr>
            <w:r>
              <w:rPr>
                <w:rFonts w:ascii="Garamond" w:hAnsi="Garamond"/>
                <w:b/>
              </w:rPr>
              <w:t xml:space="preserve">                  Day 2</w:t>
            </w:r>
          </w:p>
        </w:tc>
        <w:tc>
          <w:tcPr>
            <w:tcW w:w="1866" w:type="dxa"/>
          </w:tcPr>
          <w:p w:rsidR="00BF6D56" w:rsidRDefault="00BF6D56" w:rsidP="00EF5438">
            <w:pPr>
              <w:rPr>
                <w:rFonts w:ascii="Garamond" w:hAnsi="Garamond"/>
                <w:b/>
              </w:rPr>
            </w:pPr>
            <w:r>
              <w:rPr>
                <w:rFonts w:ascii="Garamond" w:hAnsi="Garamond"/>
                <w:b/>
              </w:rPr>
              <w:t>25</w:t>
            </w:r>
          </w:p>
          <w:p w:rsidR="008D156B" w:rsidRDefault="008D156B"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C04434" w:rsidRDefault="008D156B" w:rsidP="00EF5438">
            <w:pPr>
              <w:rPr>
                <w:rFonts w:ascii="Garamond" w:hAnsi="Garamond"/>
                <w:b/>
              </w:rPr>
            </w:pPr>
            <w:r>
              <w:rPr>
                <w:rFonts w:ascii="Garamond" w:hAnsi="Garamond"/>
                <w:b/>
              </w:rPr>
              <w:t xml:space="preserve">                Day 3</w:t>
            </w:r>
          </w:p>
        </w:tc>
      </w:tr>
      <w:tr w:rsidR="00BF6D56" w:rsidRPr="005D1576" w:rsidTr="00BF6D56">
        <w:trPr>
          <w:gridAfter w:val="2"/>
          <w:wAfter w:w="3797" w:type="dxa"/>
        </w:trPr>
        <w:tc>
          <w:tcPr>
            <w:tcW w:w="1889" w:type="dxa"/>
            <w:shd w:val="clear" w:color="auto" w:fill="D9D9D9" w:themeFill="background1" w:themeFillShade="D9"/>
          </w:tcPr>
          <w:p w:rsidR="00BF6D56" w:rsidRPr="005D1576" w:rsidRDefault="00BF6D56" w:rsidP="00EF5438">
            <w:pPr>
              <w:jc w:val="center"/>
              <w:rPr>
                <w:rFonts w:ascii="Garamond" w:hAnsi="Garamond"/>
                <w:b/>
              </w:rPr>
            </w:pPr>
            <w:r w:rsidRPr="005D1576">
              <w:rPr>
                <w:rFonts w:ascii="Garamond" w:hAnsi="Garamond"/>
                <w:b/>
              </w:rPr>
              <w:t>Monday</w:t>
            </w:r>
          </w:p>
        </w:tc>
        <w:tc>
          <w:tcPr>
            <w:tcW w:w="1899" w:type="dxa"/>
            <w:shd w:val="clear" w:color="auto" w:fill="D9D9D9" w:themeFill="background1" w:themeFillShade="D9"/>
          </w:tcPr>
          <w:p w:rsidR="00BF6D56" w:rsidRPr="005D1576" w:rsidRDefault="00BF6D56" w:rsidP="00EF5438">
            <w:pPr>
              <w:jc w:val="center"/>
              <w:rPr>
                <w:rFonts w:ascii="Garamond" w:hAnsi="Garamond"/>
                <w:b/>
              </w:rPr>
            </w:pPr>
            <w:r>
              <w:rPr>
                <w:rFonts w:ascii="Garamond" w:hAnsi="Garamond"/>
                <w:b/>
              </w:rPr>
              <w:t>Tues</w:t>
            </w:r>
            <w:r w:rsidRPr="005D1576">
              <w:rPr>
                <w:rFonts w:ascii="Garamond" w:hAnsi="Garamond"/>
                <w:b/>
              </w:rPr>
              <w:t>day</w:t>
            </w:r>
          </w:p>
        </w:tc>
        <w:tc>
          <w:tcPr>
            <w:tcW w:w="1991" w:type="dxa"/>
            <w:shd w:val="clear" w:color="auto" w:fill="D9D9D9" w:themeFill="background1" w:themeFillShade="D9"/>
          </w:tcPr>
          <w:p w:rsidR="00BF6D56" w:rsidRPr="005D1576" w:rsidRDefault="00BF6D56" w:rsidP="00EF5438">
            <w:pPr>
              <w:jc w:val="center"/>
              <w:rPr>
                <w:rFonts w:ascii="Garamond" w:hAnsi="Garamond"/>
                <w:b/>
              </w:rPr>
            </w:pPr>
            <w:r>
              <w:rPr>
                <w:rFonts w:ascii="Garamond" w:hAnsi="Garamond"/>
                <w:b/>
              </w:rPr>
              <w:t>Wednes</w:t>
            </w:r>
            <w:r w:rsidRPr="005D1576">
              <w:rPr>
                <w:rFonts w:ascii="Garamond" w:hAnsi="Garamond"/>
                <w:b/>
              </w:rPr>
              <w:t>day</w:t>
            </w:r>
          </w:p>
        </w:tc>
      </w:tr>
      <w:tr w:rsidR="00BF6D56" w:rsidRPr="00C04434" w:rsidTr="00BF6D56">
        <w:trPr>
          <w:gridAfter w:val="2"/>
          <w:wAfter w:w="3797" w:type="dxa"/>
        </w:trPr>
        <w:tc>
          <w:tcPr>
            <w:tcW w:w="1889" w:type="dxa"/>
          </w:tcPr>
          <w:p w:rsidR="00BF6D56" w:rsidRDefault="00BF6D56" w:rsidP="00EF5438">
            <w:pPr>
              <w:rPr>
                <w:rFonts w:ascii="Garamond" w:hAnsi="Garamond"/>
                <w:b/>
              </w:rPr>
            </w:pPr>
            <w:r>
              <w:rPr>
                <w:rFonts w:ascii="Garamond" w:hAnsi="Garamond"/>
                <w:b/>
              </w:rPr>
              <w:t>28</w:t>
            </w:r>
          </w:p>
          <w:p w:rsidR="00BF6D56" w:rsidRDefault="00BF6D56" w:rsidP="00EF5438">
            <w:pPr>
              <w:rPr>
                <w:rFonts w:ascii="Garamond" w:hAnsi="Garamond"/>
                <w:b/>
              </w:rPr>
            </w:pPr>
          </w:p>
          <w:p w:rsidR="00BF6D56" w:rsidRDefault="00BF6D56" w:rsidP="00EF5438">
            <w:pPr>
              <w:rPr>
                <w:rFonts w:ascii="Garamond" w:hAnsi="Garamond"/>
                <w:b/>
              </w:rPr>
            </w:pPr>
          </w:p>
          <w:p w:rsidR="008D156B" w:rsidRDefault="008D156B" w:rsidP="00EF5438">
            <w:pPr>
              <w:rPr>
                <w:rFonts w:ascii="Garamond" w:hAnsi="Garamond"/>
                <w:b/>
              </w:rPr>
            </w:pPr>
          </w:p>
          <w:p w:rsidR="00BF6D56" w:rsidRPr="00C04434" w:rsidRDefault="008D156B" w:rsidP="00EF5438">
            <w:pPr>
              <w:rPr>
                <w:rFonts w:ascii="Garamond" w:hAnsi="Garamond"/>
                <w:b/>
              </w:rPr>
            </w:pPr>
            <w:r>
              <w:rPr>
                <w:rFonts w:ascii="Garamond" w:hAnsi="Garamond"/>
                <w:b/>
              </w:rPr>
              <w:t xml:space="preserve">                 Day 4</w:t>
            </w:r>
          </w:p>
        </w:tc>
        <w:tc>
          <w:tcPr>
            <w:tcW w:w="1899" w:type="dxa"/>
          </w:tcPr>
          <w:p w:rsidR="00BF6D56" w:rsidRDefault="00BF6D56" w:rsidP="00EF5438">
            <w:pPr>
              <w:rPr>
                <w:rFonts w:ascii="Garamond" w:hAnsi="Garamond"/>
                <w:b/>
              </w:rPr>
            </w:pPr>
            <w:r>
              <w:rPr>
                <w:rFonts w:ascii="Garamond" w:hAnsi="Garamond"/>
                <w:b/>
              </w:rPr>
              <w:t>29</w:t>
            </w:r>
          </w:p>
          <w:p w:rsidR="00BF6D56" w:rsidRDefault="00BF6D56" w:rsidP="00EF5438">
            <w:pPr>
              <w:rPr>
                <w:rFonts w:ascii="Garamond" w:hAnsi="Garamond"/>
                <w:b/>
              </w:rPr>
            </w:pPr>
          </w:p>
          <w:p w:rsidR="00BF6D56" w:rsidRDefault="00BF6D56" w:rsidP="00EF5438">
            <w:pPr>
              <w:rPr>
                <w:rFonts w:ascii="Garamond" w:hAnsi="Garamond"/>
                <w:b/>
              </w:rPr>
            </w:pPr>
          </w:p>
          <w:p w:rsidR="008D156B" w:rsidRDefault="008D156B" w:rsidP="00EF5438">
            <w:pPr>
              <w:rPr>
                <w:rFonts w:ascii="Garamond" w:hAnsi="Garamond"/>
                <w:b/>
              </w:rPr>
            </w:pPr>
          </w:p>
          <w:p w:rsidR="008D156B" w:rsidRPr="00C04434" w:rsidRDefault="008D156B" w:rsidP="008D156B">
            <w:pPr>
              <w:rPr>
                <w:rFonts w:ascii="Garamond" w:hAnsi="Garamond"/>
                <w:b/>
              </w:rPr>
            </w:pPr>
            <w:r>
              <w:rPr>
                <w:rFonts w:ascii="Garamond" w:hAnsi="Garamond"/>
                <w:b/>
              </w:rPr>
              <w:t xml:space="preserve">                 Day 1</w:t>
            </w:r>
          </w:p>
        </w:tc>
        <w:tc>
          <w:tcPr>
            <w:tcW w:w="1991" w:type="dxa"/>
          </w:tcPr>
          <w:p w:rsidR="00BF6D56" w:rsidRDefault="00BF6D56" w:rsidP="00EF5438">
            <w:pPr>
              <w:rPr>
                <w:rFonts w:ascii="Garamond" w:hAnsi="Garamond"/>
                <w:b/>
              </w:rPr>
            </w:pPr>
            <w:r>
              <w:rPr>
                <w:rFonts w:ascii="Garamond" w:hAnsi="Garamond"/>
                <w:b/>
              </w:rPr>
              <w:t>30</w:t>
            </w:r>
          </w:p>
          <w:p w:rsidR="00BF6D56" w:rsidRDefault="00BF6D56" w:rsidP="00EF5438">
            <w:pPr>
              <w:rPr>
                <w:rFonts w:ascii="Garamond" w:hAnsi="Garamond"/>
                <w:b/>
              </w:rPr>
            </w:pPr>
          </w:p>
          <w:p w:rsidR="008D156B" w:rsidRDefault="008D156B" w:rsidP="00EF5438">
            <w:pPr>
              <w:rPr>
                <w:rFonts w:ascii="Garamond" w:hAnsi="Garamond"/>
                <w:b/>
              </w:rPr>
            </w:pPr>
          </w:p>
          <w:p w:rsidR="008D156B" w:rsidRDefault="008D156B" w:rsidP="00EF5438">
            <w:pPr>
              <w:rPr>
                <w:rFonts w:ascii="Garamond" w:hAnsi="Garamond"/>
                <w:b/>
              </w:rPr>
            </w:pPr>
          </w:p>
          <w:p w:rsidR="008D156B" w:rsidRPr="00C04434" w:rsidRDefault="008D156B" w:rsidP="00EF5438">
            <w:pPr>
              <w:rPr>
                <w:rFonts w:ascii="Garamond" w:hAnsi="Garamond"/>
                <w:b/>
              </w:rPr>
            </w:pPr>
            <w:r>
              <w:rPr>
                <w:rFonts w:ascii="Garamond" w:hAnsi="Garamond"/>
                <w:b/>
              </w:rPr>
              <w:t xml:space="preserve">                  Day 2</w:t>
            </w:r>
          </w:p>
        </w:tc>
        <w:bookmarkStart w:id="0" w:name="_GoBack"/>
        <w:bookmarkEnd w:id="0"/>
      </w:tr>
    </w:tbl>
    <w:p w:rsidR="003D263E" w:rsidRDefault="003D263E" w:rsidP="003D263E"/>
    <w:p w:rsidR="003D263E" w:rsidRDefault="00BF6D56" w:rsidP="003D263E">
      <w:pPr>
        <w:rPr>
          <w:rFonts w:ascii="Arial" w:hAnsi="Arial" w:cs="Arial"/>
          <w:b/>
        </w:rPr>
      </w:pPr>
      <w:r>
        <w:rPr>
          <w:rFonts w:ascii="Arial" w:hAnsi="Arial" w:cs="Arial"/>
          <w:b/>
        </w:rPr>
        <w:t>Have a great</w:t>
      </w:r>
      <w:r w:rsidR="003D263E">
        <w:rPr>
          <w:rFonts w:ascii="Arial" w:hAnsi="Arial" w:cs="Arial"/>
          <w:b/>
        </w:rPr>
        <w:t xml:space="preserve"> weekend!</w:t>
      </w:r>
    </w:p>
    <w:p w:rsidR="003D263E" w:rsidRDefault="003D263E" w:rsidP="003D263E">
      <w:pPr>
        <w:rPr>
          <w:rFonts w:ascii="Arial" w:hAnsi="Arial" w:cs="Arial"/>
          <w:b/>
        </w:rPr>
      </w:pPr>
      <w:r>
        <w:rPr>
          <w:rFonts w:ascii="Arial" w:hAnsi="Arial" w:cs="Arial"/>
          <w:b/>
        </w:rPr>
        <w:t>Lucie Kletke</w:t>
      </w:r>
    </w:p>
    <w:p w:rsidR="003D263E" w:rsidRDefault="003D263E" w:rsidP="003D263E">
      <w:r>
        <w:rPr>
          <w:rFonts w:ascii="Arial" w:hAnsi="Arial" w:cs="Arial"/>
          <w:b/>
        </w:rPr>
        <w:t>Principal</w:t>
      </w:r>
    </w:p>
    <w:sectPr w:rsidR="003D263E" w:rsidSect="00BF6D56">
      <w:headerReference w:type="default" r:id="rId21"/>
      <w:footerReference w:type="default" r:id="rId22"/>
      <w:pgSz w:w="12240" w:h="15840"/>
      <w:pgMar w:top="1440" w:right="1440" w:bottom="1440" w:left="1440" w:header="720" w:footer="11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198" w:rsidRDefault="00CA0198" w:rsidP="00DB7E1C">
      <w:r>
        <w:separator/>
      </w:r>
    </w:p>
  </w:endnote>
  <w:endnote w:type="continuationSeparator" w:id="0">
    <w:p w:rsidR="00CA0198" w:rsidRDefault="00CA0198" w:rsidP="00DB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E1C" w:rsidRDefault="003D263E">
    <w:pPr>
      <w:pStyle w:val="Footer"/>
    </w:pPr>
    <w:r>
      <w:rPr>
        <w:noProof/>
        <w:lang w:eastAsia="en-CA"/>
      </w:rPr>
      <mc:AlternateContent>
        <mc:Choice Requires="wps">
          <w:drawing>
            <wp:anchor distT="0" distB="0" distL="114300" distR="114300" simplePos="0" relativeHeight="251660288" behindDoc="0" locked="0" layoutInCell="1" allowOverlap="1" wp14:anchorId="53C23C8F" wp14:editId="5D9A10DD">
              <wp:simplePos x="0" y="0"/>
              <wp:positionH relativeFrom="column">
                <wp:posOffset>-333375</wp:posOffset>
              </wp:positionH>
              <wp:positionV relativeFrom="paragraph">
                <wp:posOffset>220980</wp:posOffset>
              </wp:positionV>
              <wp:extent cx="6829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6829425" cy="0"/>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pt,17.4pt" to="51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" strokecolor="#bf8f00 [2407]" strokeweight="3pt">
              <v:stroke joinstyle="miter"/>
            </v:line>
          </w:pict>
        </mc:Fallback>
      </mc:AlternateContent>
    </w:r>
    <w:r w:rsidR="00DB7E1C">
      <w:rPr>
        <w:noProof/>
        <w:lang w:eastAsia="en-CA"/>
      </w:rPr>
      <mc:AlternateContent>
        <mc:Choice Requires="wps">
          <w:drawing>
            <wp:anchor distT="0" distB="0" distL="114300" distR="114300" simplePos="0" relativeHeight="251662336" behindDoc="0" locked="0" layoutInCell="1" allowOverlap="1" wp14:anchorId="7A85E318" wp14:editId="7D6616BC">
              <wp:simplePos x="0" y="0"/>
              <wp:positionH relativeFrom="column">
                <wp:posOffset>2775585</wp:posOffset>
              </wp:positionH>
              <wp:positionV relativeFrom="paragraph">
                <wp:posOffset>7620</wp:posOffset>
              </wp:positionV>
              <wp:extent cx="792480" cy="743712"/>
              <wp:effectExtent l="0" t="0" r="2667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743712"/>
                      </a:xfrm>
                      <a:prstGeom prst="rect">
                        <a:avLst/>
                      </a:prstGeom>
                      <a:solidFill>
                        <a:srgbClr val="FFFFFF"/>
                      </a:solidFill>
                      <a:ln w="9525">
                        <a:solidFill>
                          <a:schemeClr val="bg1"/>
                        </a:solidFill>
                        <a:miter lim="800000"/>
                        <a:headEnd/>
                        <a:tailEnd/>
                      </a:ln>
                    </wps:spPr>
                    <wps:txbx>
                      <w:txbxContent>
                        <w:p w:rsidR="00DB7E1C" w:rsidRDefault="00DB7E1C">
                          <w:r>
                            <w:rPr>
                              <w:noProof/>
                              <w:lang w:eastAsia="en-CA"/>
                            </w:rPr>
                            <w:drawing>
                              <wp:inline distT="0" distB="0" distL="0" distR="0" wp14:anchorId="26740216" wp14:editId="4B80D544">
                                <wp:extent cx="660400" cy="660400"/>
                                <wp:effectExtent l="0" t="0" r="6350" b="6350"/>
                                <wp:docPr id="9" name="Picture 9" descr="C:\Users\user\Desktop\TD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SB-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66" cy="663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18.55pt;margin-top:.6pt;width:62.4pt;height:5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" strokecolor="white [3212]">
              <v:textbox>
                <w:txbxContent>
                  <w:p w:rsidR="00DB7E1C" w:rsidRDefault="00DB7E1C">
                    <w:r>
                      <w:rPr>
                        <w:noProof/>
                        <w:lang w:eastAsia="en-CA"/>
                      </w:rPr>
                      <w:drawing>
                        <wp:inline distT="0" distB="0" distL="0" distR="0" wp14:anchorId="26740216" wp14:editId="4B80D544">
                          <wp:extent cx="660400" cy="660400"/>
                          <wp:effectExtent l="0" t="0" r="6350" b="6350"/>
                          <wp:docPr id="9" name="Picture 9" descr="C:\Users\user\Desktop\TD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SB-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3066" cy="663066"/>
                                  </a:xfrm>
                                  <a:prstGeom prst="rect">
                                    <a:avLst/>
                                  </a:prstGeom>
                                  <a:noFill/>
                                  <a:ln>
                                    <a:noFill/>
                                  </a:ln>
                                </pic:spPr>
                              </pic:pic>
                            </a:graphicData>
                          </a:graphic>
                        </wp:inline>
                      </w:drawing>
                    </w:r>
                  </w:p>
                </w:txbxContent>
              </v:textbox>
            </v:shape>
          </w:pict>
        </mc:Fallback>
      </mc:AlternateContent>
    </w:r>
    <w:r w:rsidR="00DB7E1C">
      <w:rPr>
        <w:noProof/>
        <w:lang w:eastAsia="en-CA"/>
      </w:rPr>
      <mc:AlternateContent>
        <mc:Choice Requires="wps">
          <w:drawing>
            <wp:anchor distT="0" distB="0" distL="114300" distR="114300" simplePos="0" relativeHeight="251659264" behindDoc="0" locked="0" layoutInCell="1" allowOverlap="1" wp14:anchorId="508336A3" wp14:editId="54D3ED4C">
              <wp:simplePos x="0" y="0"/>
              <wp:positionH relativeFrom="column">
                <wp:posOffset>-426720</wp:posOffset>
              </wp:positionH>
              <wp:positionV relativeFrom="paragraph">
                <wp:posOffset>320040</wp:posOffset>
              </wp:positionV>
              <wp:extent cx="7010400" cy="0"/>
              <wp:effectExtent l="0" t="19050" r="0" b="19050"/>
              <wp:wrapNone/>
              <wp:docPr id="1" name="Straight Connector 1"/>
              <wp:cNvGraphicFramePr/>
              <a:graphic xmlns:a="http://schemas.openxmlformats.org/drawingml/2006/main">
                <a:graphicData uri="http://schemas.microsoft.com/office/word/2010/wordprocessingShape">
                  <wps:wsp>
                    <wps:cNvCnPr/>
                    <wps:spPr>
                      <a:xfrm>
                        <a:off x="0" y="0"/>
                        <a:ext cx="70104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5.2pt" to="518.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" strokecolor="red" strokeweight="3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198" w:rsidRDefault="00CA0198" w:rsidP="00DB7E1C">
      <w:r>
        <w:separator/>
      </w:r>
    </w:p>
  </w:footnote>
  <w:footnote w:type="continuationSeparator" w:id="0">
    <w:p w:rsidR="00CA0198" w:rsidRDefault="00CA0198" w:rsidP="00DB7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285" w:rsidRDefault="00E65152">
    <w:pPr>
      <w:pStyle w:val="Header"/>
    </w:pPr>
    <w:r>
      <w:rPr>
        <w:noProof/>
        <w:lang w:eastAsia="en-CA"/>
      </w:rPr>
      <mc:AlternateContent>
        <mc:Choice Requires="wps">
          <w:drawing>
            <wp:anchor distT="0" distB="0" distL="114300" distR="114300" simplePos="0" relativeHeight="251670528" behindDoc="0" locked="0" layoutInCell="1" allowOverlap="1" wp14:anchorId="67B4D577" wp14:editId="1F6E36A9">
              <wp:simplePos x="0" y="0"/>
              <wp:positionH relativeFrom="column">
                <wp:posOffset>3016250</wp:posOffset>
              </wp:positionH>
              <wp:positionV relativeFrom="paragraph">
                <wp:posOffset>-391160</wp:posOffset>
              </wp:positionV>
              <wp:extent cx="1860550" cy="1403985"/>
              <wp:effectExtent l="0" t="0" r="254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03985"/>
                      </a:xfrm>
                      <a:prstGeom prst="rect">
                        <a:avLst/>
                      </a:prstGeom>
                      <a:solidFill>
                        <a:srgbClr val="FFFFFF"/>
                      </a:solidFill>
                      <a:ln w="9525">
                        <a:solidFill>
                          <a:schemeClr val="bg1"/>
                        </a:solidFill>
                        <a:miter lim="800000"/>
                        <a:headEnd/>
                        <a:tailEnd/>
                      </a:ln>
                    </wps:spPr>
                    <wps:txbx>
                      <w:txbxContent>
                        <w:p w:rsidR="00E65152" w:rsidRDefault="00E65152">
                          <w:r w:rsidRPr="0057556D">
                            <w:rPr>
                              <w:rFonts w:ascii="Arial" w:hAnsi="Arial" w:cs="Arial"/>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6pt;height:198.3pt" o:ole="">
                                <v:imagedata r:id="rId1" o:title=""/>
                              </v:shape>
                              <o:OLEObject Type="Embed" ProgID="AcroExch.Document.DC" ShapeID="_x0000_i1025" DrawAspect="Content" ObjectID="_1661361779"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5pt;margin-top:-30.8pt;width:146.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" strokecolor="white [3212]">
              <v:textbox style="mso-fit-shape-to-text:t">
                <w:txbxContent>
                  <w:p w:rsidR="00E65152" w:rsidRDefault="00E65152">
                    <w:r w:rsidRPr="0057556D">
                      <w:rPr>
                        <w:rFonts w:ascii="Arial" w:hAnsi="Arial" w:cs="Arial"/>
                      </w:rPr>
                      <w:object w:dxaOrig="11880" w:dyaOrig="9180">
                        <v:shape id="_x0000_i1025" type="#_x0000_t75" style="width:256.6pt;height:198.3pt" o:ole="">
                          <v:imagedata r:id="rId3" o:title=""/>
                        </v:shape>
                        <o:OLEObject Type="Embed" ProgID="AcroExch.Document.DC" ShapeID="_x0000_i1025" DrawAspect="Content" ObjectID="_1661360758" r:id="rId4"/>
                      </w:object>
                    </w:r>
                  </w:p>
                </w:txbxContent>
              </v:textbox>
            </v:shape>
          </w:pict>
        </mc:Fallback>
      </mc:AlternateContent>
    </w:r>
    <w:r>
      <w:rPr>
        <w:noProof/>
        <w:lang w:eastAsia="en-CA"/>
      </w:rPr>
      <mc:AlternateContent>
        <mc:Choice Requires="wps">
          <w:drawing>
            <wp:anchor distT="0" distB="0" distL="114300" distR="114300" simplePos="0" relativeHeight="251668480" behindDoc="0" locked="0" layoutInCell="1" allowOverlap="1" wp14:anchorId="6233B19B" wp14:editId="74317AB2">
              <wp:simplePos x="0" y="0"/>
              <wp:positionH relativeFrom="column">
                <wp:posOffset>-590550</wp:posOffset>
              </wp:positionH>
              <wp:positionV relativeFrom="paragraph">
                <wp:posOffset>14605</wp:posOffset>
              </wp:positionV>
              <wp:extent cx="4663440" cy="474980"/>
              <wp:effectExtent l="0" t="0" r="2286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474980"/>
                      </a:xfrm>
                      <a:prstGeom prst="rect">
                        <a:avLst/>
                      </a:prstGeom>
                      <a:solidFill>
                        <a:srgbClr val="FFFFFF"/>
                      </a:solidFill>
                      <a:ln w="9525">
                        <a:solidFill>
                          <a:schemeClr val="bg1"/>
                        </a:solidFill>
                        <a:miter lim="800000"/>
                        <a:headEnd/>
                        <a:tailEnd/>
                      </a:ln>
                    </wps:spPr>
                    <wps:txbx>
                      <w:txbxContent>
                        <w:p w:rsidR="00057285" w:rsidRPr="00580A05" w:rsidRDefault="00580A05">
                          <w:pPr>
                            <w:rPr>
                              <w:rFonts w:ascii="Lucida Calligraphy" w:hAnsi="Lucida Calligraphy"/>
                              <w:color w:val="FF0000"/>
                              <w:sz w:val="44"/>
                              <w:szCs w:val="44"/>
                            </w:rPr>
                          </w:pPr>
                          <w:r w:rsidRPr="00580A05">
                            <w:rPr>
                              <w:rFonts w:ascii="Lucida Calligraphy" w:hAnsi="Lucida Calligraphy"/>
                              <w:color w:val="FF0000"/>
                              <w:sz w:val="44"/>
                              <w:szCs w:val="44"/>
                            </w:rPr>
                            <w:t>Principal’s Update</w:t>
                          </w:r>
                        </w:p>
                        <w:p w:rsidR="003D263E" w:rsidRPr="00057285" w:rsidRDefault="003D263E">
                          <w:pPr>
                            <w:rPr>
                              <w:rFonts w:ascii="Lucida Calligraphy" w:hAnsi="Lucida Calligraphy"/>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pt;margin-top:1.15pt;width:367.2pt;height: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" strokecolor="white [3212]">
              <v:textbox>
                <w:txbxContent>
                  <w:p w:rsidR="00057285" w:rsidRPr="00580A05" w:rsidRDefault="00580A05">
                    <w:pPr>
                      <w:rPr>
                        <w:rFonts w:ascii="Lucida Calligraphy" w:hAnsi="Lucida Calligraphy"/>
                        <w:color w:val="FF0000"/>
                        <w:sz w:val="44"/>
                        <w:szCs w:val="44"/>
                      </w:rPr>
                    </w:pPr>
                    <w:r w:rsidRPr="00580A05">
                      <w:rPr>
                        <w:rFonts w:ascii="Lucida Calligraphy" w:hAnsi="Lucida Calligraphy"/>
                        <w:color w:val="FF0000"/>
                        <w:sz w:val="44"/>
                        <w:szCs w:val="44"/>
                      </w:rPr>
                      <w:t>Principal’s Update</w:t>
                    </w:r>
                  </w:p>
                  <w:p w:rsidR="003D263E" w:rsidRPr="00057285" w:rsidRDefault="003D263E">
                    <w:pPr>
                      <w:rPr>
                        <w:rFonts w:ascii="Lucida Calligraphy" w:hAnsi="Lucida Calligraphy"/>
                        <w:sz w:val="44"/>
                        <w:szCs w:val="44"/>
                      </w:rPr>
                    </w:pPr>
                  </w:p>
                </w:txbxContent>
              </v:textbox>
            </v:shape>
          </w:pict>
        </mc:Fallback>
      </mc:AlternateContent>
    </w:r>
  </w:p>
  <w:p w:rsidR="00E65152" w:rsidRDefault="00E65152">
    <w:pPr>
      <w:pStyle w:val="Header"/>
    </w:pPr>
  </w:p>
  <w:p w:rsidR="00E65152" w:rsidRDefault="00E65152">
    <w:pPr>
      <w:pStyle w:val="Header"/>
    </w:pPr>
  </w:p>
  <w:p w:rsidR="00E65152" w:rsidRDefault="00E65152">
    <w:pPr>
      <w:pStyle w:val="Header"/>
    </w:pPr>
    <w:r>
      <w:rPr>
        <w:noProof/>
        <w:lang w:eastAsia="en-CA"/>
      </w:rPr>
      <mc:AlternateContent>
        <mc:Choice Requires="wps">
          <w:drawing>
            <wp:anchor distT="0" distB="0" distL="114300" distR="114300" simplePos="0" relativeHeight="251666432" behindDoc="0" locked="0" layoutInCell="1" allowOverlap="1" wp14:anchorId="293CF461" wp14:editId="2277EE81">
              <wp:simplePos x="0" y="0"/>
              <wp:positionH relativeFrom="column">
                <wp:posOffset>-428625</wp:posOffset>
              </wp:positionH>
              <wp:positionV relativeFrom="paragraph">
                <wp:posOffset>160020</wp:posOffset>
              </wp:positionV>
              <wp:extent cx="670560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38100" cap="flat" cmpd="sng" algn="ctr">
                        <a:solidFill>
                          <a:schemeClr val="accent4">
                            <a:lumMod val="75000"/>
                          </a:schemeClr>
                        </a:solidFill>
                        <a:prstDash val="solid"/>
                        <a:miter lim="800000"/>
                      </a:ln>
                      <a:effectLst/>
                    </wps:spPr>
                    <wps:bodyPr/>
                  </wps:wsp>
                </a:graphicData>
              </a:graphic>
              <wp14:sizeRelH relativeFrom="margin">
                <wp14:pctWidth>0</wp14:pctWidth>
              </wp14:sizeRelH>
            </wp:anchor>
          </w:drawing>
        </mc:Choice>
        <mc:Fallback>
          <w:pict>
            <v:line id="Straight Connector 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12.6pt" to="49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" strokecolor="#bf8f00 [2407]" strokeweight="3pt">
              <v:stroke joinstyle="miter"/>
            </v:line>
          </w:pict>
        </mc:Fallback>
      </mc:AlternateContent>
    </w:r>
  </w:p>
  <w:p w:rsidR="00E65152" w:rsidRDefault="00E65152">
    <w:pPr>
      <w:pStyle w:val="Header"/>
    </w:pPr>
    <w:r>
      <w:rPr>
        <w:noProof/>
        <w:lang w:eastAsia="en-CA"/>
      </w:rPr>
      <mc:AlternateContent>
        <mc:Choice Requires="wps">
          <w:drawing>
            <wp:anchor distT="0" distB="0" distL="114300" distR="114300" simplePos="0" relativeHeight="251664384" behindDoc="0" locked="0" layoutInCell="1" allowOverlap="1" wp14:anchorId="6E05865B" wp14:editId="65003370">
              <wp:simplePos x="0" y="0"/>
              <wp:positionH relativeFrom="column">
                <wp:posOffset>-603250</wp:posOffset>
              </wp:positionH>
              <wp:positionV relativeFrom="paragraph">
                <wp:posOffset>80010</wp:posOffset>
              </wp:positionV>
              <wp:extent cx="70104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7010400" cy="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6.3pt" to="5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" strokecolor="red" strokeweight="3pt">
              <v:stroke joinstyle="miter"/>
            </v:line>
          </w:pict>
        </mc:Fallback>
      </mc:AlternateContent>
    </w:r>
  </w:p>
  <w:p w:rsidR="00E65152" w:rsidRDefault="00E65152">
    <w:pPr>
      <w:pStyle w:val="Header"/>
    </w:pPr>
  </w:p>
  <w:p w:rsidR="00E65152" w:rsidRDefault="00E65152">
    <w:pPr>
      <w:pStyle w:val="Header"/>
    </w:pPr>
  </w:p>
  <w:p w:rsidR="00E65152" w:rsidRDefault="00E65152">
    <w:pPr>
      <w:pStyle w:val="Header"/>
    </w:pPr>
  </w:p>
  <w:p w:rsidR="00057285" w:rsidRDefault="00057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30DE5"/>
    <w:multiLevelType w:val="multilevel"/>
    <w:tmpl w:val="87AC49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863BBB"/>
    <w:multiLevelType w:val="multilevel"/>
    <w:tmpl w:val="6F127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DF3E0A"/>
    <w:multiLevelType w:val="hybridMultilevel"/>
    <w:tmpl w:val="69E4AA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68CC30CA"/>
    <w:multiLevelType w:val="multilevel"/>
    <w:tmpl w:val="032ACE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E1C"/>
    <w:rsid w:val="00057285"/>
    <w:rsid w:val="00067B05"/>
    <w:rsid w:val="000C799A"/>
    <w:rsid w:val="001373B2"/>
    <w:rsid w:val="001D087C"/>
    <w:rsid w:val="00315AD7"/>
    <w:rsid w:val="003D263E"/>
    <w:rsid w:val="00457702"/>
    <w:rsid w:val="00464EBF"/>
    <w:rsid w:val="00475CFD"/>
    <w:rsid w:val="00493596"/>
    <w:rsid w:val="004F0CD2"/>
    <w:rsid w:val="00572B7D"/>
    <w:rsid w:val="00580A05"/>
    <w:rsid w:val="00586D02"/>
    <w:rsid w:val="005C2560"/>
    <w:rsid w:val="005E6E59"/>
    <w:rsid w:val="0064456D"/>
    <w:rsid w:val="006E5554"/>
    <w:rsid w:val="00712FAA"/>
    <w:rsid w:val="00752854"/>
    <w:rsid w:val="00762D42"/>
    <w:rsid w:val="007B70A5"/>
    <w:rsid w:val="007E6E08"/>
    <w:rsid w:val="00844BD8"/>
    <w:rsid w:val="008B2449"/>
    <w:rsid w:val="008C63FA"/>
    <w:rsid w:val="008D156B"/>
    <w:rsid w:val="0090578F"/>
    <w:rsid w:val="009B3A41"/>
    <w:rsid w:val="009C5418"/>
    <w:rsid w:val="00A17D77"/>
    <w:rsid w:val="00A671EA"/>
    <w:rsid w:val="00AB4064"/>
    <w:rsid w:val="00B37439"/>
    <w:rsid w:val="00BE56D1"/>
    <w:rsid w:val="00BF6D56"/>
    <w:rsid w:val="00C071AC"/>
    <w:rsid w:val="00CA0198"/>
    <w:rsid w:val="00CC1B90"/>
    <w:rsid w:val="00CC7A29"/>
    <w:rsid w:val="00D621DE"/>
    <w:rsid w:val="00D62CC9"/>
    <w:rsid w:val="00DB7E1C"/>
    <w:rsid w:val="00DE750F"/>
    <w:rsid w:val="00E31A19"/>
    <w:rsid w:val="00E64FA0"/>
    <w:rsid w:val="00E65152"/>
    <w:rsid w:val="00F117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5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493596"/>
    <w:pPr>
      <w:ind w:left="720"/>
      <w:contextualSpacing/>
    </w:pPr>
  </w:style>
  <w:style w:type="character" w:styleId="Strong">
    <w:name w:val="Strong"/>
    <w:qFormat/>
    <w:rsid w:val="00493596"/>
    <w:rPr>
      <w:b/>
      <w:bCs/>
    </w:rPr>
  </w:style>
  <w:style w:type="paragraph" w:styleId="ListParagraph">
    <w:name w:val="List Paragraph"/>
    <w:basedOn w:val="Normal"/>
    <w:uiPriority w:val="34"/>
    <w:qFormat/>
    <w:rsid w:val="00493596"/>
    <w:pPr>
      <w:ind w:left="720"/>
      <w:contextualSpacing/>
    </w:pPr>
  </w:style>
  <w:style w:type="paragraph" w:styleId="Header">
    <w:name w:val="header"/>
    <w:basedOn w:val="Normal"/>
    <w:link w:val="HeaderChar"/>
    <w:uiPriority w:val="99"/>
    <w:unhideWhenUsed/>
    <w:rsid w:val="00DB7E1C"/>
    <w:pPr>
      <w:tabs>
        <w:tab w:val="center" w:pos="4680"/>
        <w:tab w:val="right" w:pos="9360"/>
      </w:tabs>
    </w:pPr>
  </w:style>
  <w:style w:type="character" w:customStyle="1" w:styleId="HeaderChar">
    <w:name w:val="Header Char"/>
    <w:basedOn w:val="DefaultParagraphFont"/>
    <w:link w:val="Header"/>
    <w:uiPriority w:val="99"/>
    <w:rsid w:val="00DB7E1C"/>
    <w:rPr>
      <w:sz w:val="24"/>
      <w:szCs w:val="24"/>
    </w:rPr>
  </w:style>
  <w:style w:type="paragraph" w:styleId="Footer">
    <w:name w:val="footer"/>
    <w:basedOn w:val="Normal"/>
    <w:link w:val="FooterChar"/>
    <w:uiPriority w:val="99"/>
    <w:unhideWhenUsed/>
    <w:rsid w:val="00DB7E1C"/>
    <w:pPr>
      <w:tabs>
        <w:tab w:val="center" w:pos="4680"/>
        <w:tab w:val="right" w:pos="9360"/>
      </w:tabs>
    </w:pPr>
  </w:style>
  <w:style w:type="character" w:customStyle="1" w:styleId="FooterChar">
    <w:name w:val="Footer Char"/>
    <w:basedOn w:val="DefaultParagraphFont"/>
    <w:link w:val="Footer"/>
    <w:uiPriority w:val="99"/>
    <w:rsid w:val="00DB7E1C"/>
    <w:rPr>
      <w:sz w:val="24"/>
      <w:szCs w:val="24"/>
    </w:rPr>
  </w:style>
  <w:style w:type="paragraph" w:styleId="BalloonText">
    <w:name w:val="Balloon Text"/>
    <w:basedOn w:val="Normal"/>
    <w:link w:val="BalloonTextChar"/>
    <w:uiPriority w:val="99"/>
    <w:semiHidden/>
    <w:unhideWhenUsed/>
    <w:rsid w:val="00DB7E1C"/>
    <w:rPr>
      <w:rFonts w:ascii="Tahoma" w:hAnsi="Tahoma" w:cs="Tahoma"/>
      <w:sz w:val="16"/>
      <w:szCs w:val="16"/>
    </w:rPr>
  </w:style>
  <w:style w:type="character" w:customStyle="1" w:styleId="BalloonTextChar">
    <w:name w:val="Balloon Text Char"/>
    <w:basedOn w:val="DefaultParagraphFont"/>
    <w:link w:val="BalloonText"/>
    <w:uiPriority w:val="99"/>
    <w:semiHidden/>
    <w:rsid w:val="00DB7E1C"/>
    <w:rPr>
      <w:rFonts w:ascii="Tahoma" w:hAnsi="Tahoma" w:cs="Tahoma"/>
      <w:sz w:val="16"/>
      <w:szCs w:val="16"/>
    </w:rPr>
  </w:style>
  <w:style w:type="table" w:styleId="TableGrid">
    <w:name w:val="Table Grid"/>
    <w:basedOn w:val="TableNormal"/>
    <w:uiPriority w:val="59"/>
    <w:rsid w:val="00BF6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71A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59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493596"/>
    <w:pPr>
      <w:ind w:left="720"/>
      <w:contextualSpacing/>
    </w:pPr>
  </w:style>
  <w:style w:type="character" w:styleId="Strong">
    <w:name w:val="Strong"/>
    <w:qFormat/>
    <w:rsid w:val="00493596"/>
    <w:rPr>
      <w:b/>
      <w:bCs/>
    </w:rPr>
  </w:style>
  <w:style w:type="paragraph" w:styleId="ListParagraph">
    <w:name w:val="List Paragraph"/>
    <w:basedOn w:val="Normal"/>
    <w:uiPriority w:val="34"/>
    <w:qFormat/>
    <w:rsid w:val="00493596"/>
    <w:pPr>
      <w:ind w:left="720"/>
      <w:contextualSpacing/>
    </w:pPr>
  </w:style>
  <w:style w:type="paragraph" w:styleId="Header">
    <w:name w:val="header"/>
    <w:basedOn w:val="Normal"/>
    <w:link w:val="HeaderChar"/>
    <w:uiPriority w:val="99"/>
    <w:unhideWhenUsed/>
    <w:rsid w:val="00DB7E1C"/>
    <w:pPr>
      <w:tabs>
        <w:tab w:val="center" w:pos="4680"/>
        <w:tab w:val="right" w:pos="9360"/>
      </w:tabs>
    </w:pPr>
  </w:style>
  <w:style w:type="character" w:customStyle="1" w:styleId="HeaderChar">
    <w:name w:val="Header Char"/>
    <w:basedOn w:val="DefaultParagraphFont"/>
    <w:link w:val="Header"/>
    <w:uiPriority w:val="99"/>
    <w:rsid w:val="00DB7E1C"/>
    <w:rPr>
      <w:sz w:val="24"/>
      <w:szCs w:val="24"/>
    </w:rPr>
  </w:style>
  <w:style w:type="paragraph" w:styleId="Footer">
    <w:name w:val="footer"/>
    <w:basedOn w:val="Normal"/>
    <w:link w:val="FooterChar"/>
    <w:uiPriority w:val="99"/>
    <w:unhideWhenUsed/>
    <w:rsid w:val="00DB7E1C"/>
    <w:pPr>
      <w:tabs>
        <w:tab w:val="center" w:pos="4680"/>
        <w:tab w:val="right" w:pos="9360"/>
      </w:tabs>
    </w:pPr>
  </w:style>
  <w:style w:type="character" w:customStyle="1" w:styleId="FooterChar">
    <w:name w:val="Footer Char"/>
    <w:basedOn w:val="DefaultParagraphFont"/>
    <w:link w:val="Footer"/>
    <w:uiPriority w:val="99"/>
    <w:rsid w:val="00DB7E1C"/>
    <w:rPr>
      <w:sz w:val="24"/>
      <w:szCs w:val="24"/>
    </w:rPr>
  </w:style>
  <w:style w:type="paragraph" w:styleId="BalloonText">
    <w:name w:val="Balloon Text"/>
    <w:basedOn w:val="Normal"/>
    <w:link w:val="BalloonTextChar"/>
    <w:uiPriority w:val="99"/>
    <w:semiHidden/>
    <w:unhideWhenUsed/>
    <w:rsid w:val="00DB7E1C"/>
    <w:rPr>
      <w:rFonts w:ascii="Tahoma" w:hAnsi="Tahoma" w:cs="Tahoma"/>
      <w:sz w:val="16"/>
      <w:szCs w:val="16"/>
    </w:rPr>
  </w:style>
  <w:style w:type="character" w:customStyle="1" w:styleId="BalloonTextChar">
    <w:name w:val="Balloon Text Char"/>
    <w:basedOn w:val="DefaultParagraphFont"/>
    <w:link w:val="BalloonText"/>
    <w:uiPriority w:val="99"/>
    <w:semiHidden/>
    <w:rsid w:val="00DB7E1C"/>
    <w:rPr>
      <w:rFonts w:ascii="Tahoma" w:hAnsi="Tahoma" w:cs="Tahoma"/>
      <w:sz w:val="16"/>
      <w:szCs w:val="16"/>
    </w:rPr>
  </w:style>
  <w:style w:type="table" w:styleId="TableGrid">
    <w:name w:val="Table Grid"/>
    <w:basedOn w:val="TableNormal"/>
    <w:uiPriority w:val="59"/>
    <w:rsid w:val="00BF6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71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8061">
      <w:bodyDiv w:val="1"/>
      <w:marLeft w:val="0"/>
      <w:marRight w:val="0"/>
      <w:marTop w:val="0"/>
      <w:marBottom w:val="0"/>
      <w:divBdr>
        <w:top w:val="none" w:sz="0" w:space="0" w:color="auto"/>
        <w:left w:val="none" w:sz="0" w:space="0" w:color="auto"/>
        <w:bottom w:val="none" w:sz="0" w:space="0" w:color="auto"/>
        <w:right w:val="none" w:sz="0" w:space="0" w:color="auto"/>
      </w:divBdr>
    </w:div>
    <w:div w:id="869221233">
      <w:bodyDiv w:val="1"/>
      <w:marLeft w:val="0"/>
      <w:marRight w:val="0"/>
      <w:marTop w:val="0"/>
      <w:marBottom w:val="0"/>
      <w:divBdr>
        <w:top w:val="none" w:sz="0" w:space="0" w:color="auto"/>
        <w:left w:val="none" w:sz="0" w:space="0" w:color="auto"/>
        <w:bottom w:val="none" w:sz="0" w:space="0" w:color="auto"/>
        <w:right w:val="none" w:sz="0" w:space="0" w:color="auto"/>
      </w:divBdr>
    </w:div>
    <w:div w:id="1073044565">
      <w:bodyDiv w:val="1"/>
      <w:marLeft w:val="0"/>
      <w:marRight w:val="0"/>
      <w:marTop w:val="0"/>
      <w:marBottom w:val="0"/>
      <w:divBdr>
        <w:top w:val="none" w:sz="0" w:space="0" w:color="auto"/>
        <w:left w:val="none" w:sz="0" w:space="0" w:color="auto"/>
        <w:bottom w:val="none" w:sz="0" w:space="0" w:color="auto"/>
        <w:right w:val="none" w:sz="0" w:space="0" w:color="auto"/>
      </w:divBdr>
    </w:div>
    <w:div w:id="165899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Perry@tdsb.on.ca" TargetMode="External"/><Relationship Id="rId13" Type="http://schemas.openxmlformats.org/officeDocument/2006/relationships/image" Target="media/image1.jpeg"/><Relationship Id="rId18" Type="http://schemas.openxmlformats.org/officeDocument/2006/relationships/hyperlink" Target="https://www.tdsb.on.ca/Portals/0/docs/HealthScreening.pdf"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dsb.on.ca/Portals/0/docs/TDSB%20Student%20Health%20Pass(1).pdf" TargetMode="External"/><Relationship Id="rId17" Type="http://schemas.openxmlformats.org/officeDocument/2006/relationships/hyperlink" Target="https://www.tdsb.on.ca/Portals/0/docs/TDSB%20Student%20Health%20Pass(1).pdf" TargetMode="External"/><Relationship Id="rId2" Type="http://schemas.openxmlformats.org/officeDocument/2006/relationships/styles" Target="styles.xml"/><Relationship Id="rId16" Type="http://schemas.openxmlformats.org/officeDocument/2006/relationships/hyperlink" Target="https://csdwebchat.tdsb.on.ca/StudentWebChat/servlet/AppMain?__lFILE=ChatForm.jsp" TargetMode="External"/><Relationship Id="rId20" Type="http://schemas.openxmlformats.org/officeDocument/2006/relationships/hyperlink" Target="https://www.tdsb.on.ca/Portals/0/docs/TDSB%20Student%20Health%20Pass(1).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onto.ca/home/covid-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toronto.ca/wp-content/uploads/2020/08/96fa-Screening-poster-Schools-August-2020.pdf" TargetMode="External"/><Relationship Id="rId19" Type="http://schemas.openxmlformats.org/officeDocument/2006/relationships/hyperlink" Target="https://www.tdsb.on.ca/Portals/0/docs/TDSB%20Student%20Health%20Pass(1).pdf" TargetMode="External"/><Relationship Id="rId4" Type="http://schemas.openxmlformats.org/officeDocument/2006/relationships/settings" Target="settings.xml"/><Relationship Id="rId9" Type="http://schemas.openxmlformats.org/officeDocument/2006/relationships/hyperlink" Target="mailto:Maureen.McDonagh-Vella@tdsb.on.ca" TargetMode="External"/><Relationship Id="rId14" Type="http://schemas.openxmlformats.org/officeDocument/2006/relationships/hyperlink" Target="https://tdsb.service-now.com/tswp"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oleObject" Target="embeddings/oleObject1.bin"/><Relationship Id="rId1" Type="http://schemas.openxmlformats.org/officeDocument/2006/relationships/image" Target="media/image3.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2020-09-12T00:37:00Z</dcterms:created>
  <dcterms:modified xsi:type="dcterms:W3CDTF">2020-09-12T00:37:00Z</dcterms:modified>
</cp:coreProperties>
</file>