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59" w:type="dxa"/>
        <w:tblInd w:w="-743" w:type="dxa"/>
        <w:tblLayout w:type="fixed"/>
        <w:tblLook w:val="04A0"/>
      </w:tblPr>
      <w:tblGrid>
        <w:gridCol w:w="1985"/>
        <w:gridCol w:w="2835"/>
        <w:gridCol w:w="3119"/>
        <w:gridCol w:w="3260"/>
        <w:gridCol w:w="3260"/>
      </w:tblGrid>
      <w:tr w:rsidR="00175165" w:rsidRPr="009E7356" w:rsidTr="009E7356">
        <w:tc>
          <w:tcPr>
            <w:tcW w:w="1985" w:type="dxa"/>
            <w:shd w:val="clear" w:color="auto" w:fill="D9D9D9" w:themeFill="background1" w:themeFillShade="D9"/>
          </w:tcPr>
          <w:p w:rsidR="009140F2" w:rsidRPr="009E7356" w:rsidRDefault="0091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140F2" w:rsidRPr="009E7356" w:rsidRDefault="009140F2" w:rsidP="0017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Anti-Blac</w:t>
            </w:r>
            <w:bookmarkStart w:id="0" w:name="_GoBack"/>
            <w:bookmarkEnd w:id="0"/>
            <w:r w:rsidRPr="009E73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 Racism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140F2" w:rsidRPr="009E7356" w:rsidRDefault="009140F2" w:rsidP="0017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Anti-Semitism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140F2" w:rsidRDefault="009140F2" w:rsidP="0017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Anti-Islamic/Asian</w:t>
            </w:r>
          </w:p>
          <w:p w:rsidR="009E7356" w:rsidRPr="009E7356" w:rsidRDefault="009E7356" w:rsidP="0017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Racism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140F2" w:rsidRPr="009E7356" w:rsidRDefault="009140F2" w:rsidP="0017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Trans-Queer Identified</w:t>
            </w:r>
          </w:p>
          <w:p w:rsidR="009140F2" w:rsidRPr="009E7356" w:rsidRDefault="009140F2" w:rsidP="00175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75165" w:rsidRPr="009E7356" w:rsidTr="009E7356">
        <w:tc>
          <w:tcPr>
            <w:tcW w:w="1985" w:type="dxa"/>
          </w:tcPr>
          <w:p w:rsidR="009140F2" w:rsidRPr="009E7356" w:rsidRDefault="00914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56">
              <w:rPr>
                <w:rFonts w:ascii="Times New Roman" w:hAnsi="Times New Roman" w:cs="Times New Roman"/>
                <w:b/>
                <w:sz w:val="28"/>
                <w:szCs w:val="28"/>
              </w:rPr>
              <w:t>Community-Based Resources</w:t>
            </w:r>
          </w:p>
        </w:tc>
        <w:tc>
          <w:tcPr>
            <w:tcW w:w="2835" w:type="dxa"/>
          </w:tcPr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CITY OF TORONTO: BLACK RESOURCES LIST</w:t>
            </w: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https://www.toronto.ca/wp-content/uploads/2020/01/96a4-t4a-abr-bmh-resources.pdf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CITY OF TORONTO: ANTI-BLACK RACISM</w:t>
            </w:r>
          </w:p>
          <w:p w:rsidR="009140F2" w:rsidRPr="009E7356" w:rsidRDefault="00761C83" w:rsidP="00175165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https://www.toronto.ca/community-people/get-involved/community/toronto-for-all/anti-black-racism-mental-health/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75165" w:rsidRPr="00175165" w:rsidRDefault="00175165" w:rsidP="0017516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17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CA"/>
              </w:rPr>
              <w:t>JEWISH FAMILY &amp; CHILD (JF&amp;CS)\</w:t>
            </w:r>
          </w:p>
          <w:p w:rsidR="00175165" w:rsidRPr="00175165" w:rsidRDefault="00175165" w:rsidP="0017516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175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 </w:t>
            </w:r>
            <w:hyperlink r:id="rId7" w:tgtFrame="_blank;name:jfandcs.com" w:history="1">
              <w:r w:rsidRPr="009E7356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0"/>
                  <w:szCs w:val="20"/>
                  <w:u w:val="single"/>
                  <w:lang w:eastAsia="en-CA"/>
                </w:rPr>
                <w:t>jfandcs.com</w:t>
              </w:r>
            </w:hyperlink>
          </w:p>
          <w:p w:rsidR="00175165" w:rsidRPr="00175165" w:rsidRDefault="00175165" w:rsidP="0017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CA"/>
              </w:rPr>
            </w:pPr>
            <w:r w:rsidRPr="001751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CA"/>
              </w:rPr>
              <w:t>JIAS(JEWISH IMMIGRANT AID SERVICES) TORONTO</w:t>
            </w:r>
          </w:p>
          <w:p w:rsidR="00175165" w:rsidRPr="00175165" w:rsidRDefault="00761C83" w:rsidP="0017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" w:tgtFrame="_blank;name:jiastoronto.org" w:history="1">
              <w:r w:rsidR="00175165" w:rsidRPr="009E735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CA"/>
                </w:rPr>
                <w:t>jiastoronto.org</w:t>
              </w:r>
            </w:hyperlink>
          </w:p>
          <w:p w:rsidR="00175165" w:rsidRPr="00175165" w:rsidRDefault="00175165" w:rsidP="0017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751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CA"/>
              </w:rPr>
              <w:t>JACS (Jewish Addiction Community Services</w:t>
            </w:r>
            <w:r w:rsidRPr="0017516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  <w:p w:rsidR="00175165" w:rsidRPr="009E7356" w:rsidRDefault="00175165" w:rsidP="0017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en-CA"/>
              </w:rPr>
            </w:pPr>
            <w:r w:rsidRPr="0017516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 </w:t>
            </w:r>
            <w:hyperlink r:id="rId9" w:tgtFrame="_blank;name:%20jacstoronto.org" w:history="1">
              <w:r w:rsidRPr="009E7356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CA"/>
                </w:rPr>
                <w:t>jacstoronto.org</w:t>
              </w:r>
            </w:hyperlink>
          </w:p>
          <w:p w:rsidR="00175165" w:rsidRPr="009E7356" w:rsidRDefault="00175165" w:rsidP="0017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CA"/>
              </w:rPr>
            </w:pPr>
            <w:proofErr w:type="spellStart"/>
            <w:r w:rsidRPr="009E73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CA"/>
              </w:rPr>
              <w:t>Hillil</w:t>
            </w:r>
            <w:proofErr w:type="spellEnd"/>
          </w:p>
          <w:p w:rsidR="009140F2" w:rsidRPr="009E7356" w:rsidRDefault="00761C83" w:rsidP="00175165">
            <w:pPr>
              <w:rPr>
                <w:rFonts w:ascii="Times New Roman" w:hAnsi="Times New Roman" w:cs="Times New Roman"/>
              </w:rPr>
            </w:pPr>
            <w:hyperlink r:id="rId10" w:history="1">
              <w:r w:rsidR="00175165" w:rsidRPr="009E7356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https://hillelontario.org/</w:t>
              </w:r>
            </w:hyperlink>
          </w:p>
        </w:tc>
        <w:tc>
          <w:tcPr>
            <w:tcW w:w="3260" w:type="dxa"/>
          </w:tcPr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u w:val="single"/>
              </w:rPr>
              <w:t>CITY OF TORONTO:</w:t>
            </w: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https://www.toronto.ca/community-people/get-involved/community/toronto-for-all/islamophobia/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UNIVERSITY HEALTH-ASIAN MENTAL HEALTH HONG FOOK</w:t>
            </w: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https://www.uhn.ca/MCC/Clinics/Asian_Mental_Health</w:t>
              </w:r>
            </w:hyperlink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3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https://hongfook.ca/association/about-us/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COMMUNITY FAMILY SERVICES ONTARIO (Mandarin/Cantonese)</w:t>
            </w: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https://cfso.care/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MUSLIM FAMILY SERVICES AND CHILD</w:t>
            </w: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http://www.mfcso.ca/crisis_intervention.html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ICNA REFLIEF CANADA (west-end)</w:t>
            </w: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https://icnareliefcanada.ca/family-counselling</w:t>
              </w:r>
            </w:hyperlink>
          </w:p>
          <w:p w:rsidR="009140F2" w:rsidRPr="009E7356" w:rsidRDefault="0091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75165" w:rsidRPr="009E7356" w:rsidRDefault="00175165" w:rsidP="0017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CA"/>
              </w:rPr>
              <w:t>CITY OF TORONTO: TRANS-QUEER IDENTIFIED YOUTH</w:t>
            </w:r>
          </w:p>
          <w:p w:rsidR="00175165" w:rsidRPr="009E7356" w:rsidRDefault="00761C83" w:rsidP="0017516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https://www.toronto.ca/community-people/get-involved/community/toronto-for-all/transphobia</w:t>
              </w:r>
            </w:hyperlink>
          </w:p>
          <w:p w:rsidR="00175165" w:rsidRPr="009E7356" w:rsidRDefault="00175165" w:rsidP="0017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9E7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CA"/>
              </w:rPr>
              <w:t>SICK KIDS TRANS YOUTH CLINIC:</w:t>
            </w:r>
          </w:p>
          <w:p w:rsidR="00175165" w:rsidRPr="009E7356" w:rsidRDefault="00175165" w:rsidP="00175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9E73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http://www.sickkids.ca/AdolescentMedicine/Programs/Transgender-Youth-Clinic/transgender-youth-clinic.htmlick Kids Trans Youth Clinic</w:t>
            </w:r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hyperlink r:id="rId18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SOY Programs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1" o:spid="_x0000_s1040" alt="Opens in new window" href="http://sherbourne.on.ca/get-involved/community-groups/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hyperlink r:id="rId19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Trans Fusion CREW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2" o:spid="_x0000_s1039" alt="Opens in new window" href="http://soytoronto.org/programs/trans-fusion-crew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20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The 519 Programs for trans people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3" o:spid="_x0000_s1038" alt="Opens in new window" href="http://www.the519.org/programs-search/?q=trans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21" w:tgtFrame="_blank" w:history="1">
              <w:proofErr w:type="spellStart"/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>Sprott</w:t>
              </w:r>
              <w:proofErr w:type="spellEnd"/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 House LGBTQ Housing Youth Housing Service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4" o:spid="_x0000_s1037" alt="Opens in new window" href="https://ymcagta.org/news/ymca-sprott-house-announces-lgbtq2sa-youth-housing-services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22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Employment Program for Trans people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5" o:spid="_x0000_s1036" alt="Opens in new window" href="http://www.fredvictor.org/thrive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23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Rainbow Health Ontario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6" o:spid="_x0000_s1035" alt="Opens in new window" href="https://www.rainbowhealthontario.ca/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24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Access Alliance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7" o:spid="_x0000_s1034" alt="Opens in new window" href="http://accessalliance.ca/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25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Black Coalition for AIDS Prevention (Black CAP)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8" o:spid="_x0000_s1033" alt="Opens in new window" href="http://www.blackcap.ca/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26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Lesbian Gay Bi Trans Youth Line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9" o:spid="_x0000_s1032" alt="Opens in new window" href="http://www.youthline.ca/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</w:rPr>
            </w:pPr>
            <w:r w:rsidRPr="009E7356">
              <w:rPr>
                <w:rFonts w:ascii="Times New Roman" w:hAnsi="Times New Roman" w:cs="Times New Roman"/>
                <w:b/>
                <w:u w:val="single"/>
              </w:rPr>
              <w:t>OTHER RESOURCES</w:t>
            </w:r>
            <w:r w:rsidRPr="009E7356">
              <w:rPr>
                <w:rFonts w:ascii="Times New Roman" w:hAnsi="Times New Roman" w:cs="Times New Roman"/>
              </w:rPr>
              <w:t>:</w:t>
            </w:r>
          </w:p>
          <w:p w:rsidR="00175165" w:rsidRPr="009E7356" w:rsidRDefault="00175165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Planned Parenthood Gender Identification Facts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10" o:spid="_x0000_s1031" alt="Opens in new window" href="https://www.plannedparenthood.org/learn/sexual-orientation-gender/trans-and-gender-nonconforming-identities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28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OHRC Policy on Gender Identity and Gender Expression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11" o:spid="_x0000_s1030" alt="Opens in new window" href="http://www.ohrc.on.ca/en/code_grounds/gender_identity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  <w:hyperlink r:id="rId29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Gender Inclusivity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12" o:spid="_x0000_s1029" alt="Opens in new window" href="https://news.ontario.ca/mgs/en/2016/06/ontario-boosts-gender-inclusivity-with-changes-to-official-documents.html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30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Trans Youth and Homelessness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14" o:spid="_x0000_s1028" alt="Opens in new window" href="http://homelesshub.ca/about-homelessness/population-specific/lesbian-gay-bisexual-transgender-transsexual-queer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31" w:tgtFrame="_blank" w:tooltip="PDF Document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The 360 Project: Addressing Racism in Toronto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15" o:spid="_x0000_s1027" alt="PDF" href="http://www.ryerson.ca/content/dam/diversity/reports/UARR_2015.pdf" target="&quot;_blank&quot;" title="&quot;PDF Document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175165" w:rsidRPr="009E7356" w:rsidRDefault="00761C83" w:rsidP="00175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hyperlink r:id="rId32" w:tgtFrame="_blank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Educator Guides </w:t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</w:r>
              <w:r w:rsidRPr="00761C83">
                <w:rPr>
                  <w:rFonts w:ascii="Times New Roman" w:eastAsia="Times New Roman" w:hAnsi="Times New Roman" w:cs="Times New Roman"/>
                  <w:noProof/>
                  <w:color w:val="0000FF"/>
                  <w:sz w:val="20"/>
                  <w:szCs w:val="20"/>
                  <w:lang w:eastAsia="en-CA"/>
                </w:rPr>
                <w:pict>
                  <v:rect id="AutoShape 16" o:spid="_x0000_s1026" alt="Opens in new window" href="https://egale.ca/portfolio/draw-the-line/" target="&quot;_blank&quot;" style="width:24pt;height:24pt;visibility:visible;mso-position-horizontal-relative:char;mso-position-vertical-relative:line" o:button="t" filled="f" stroked="f">
                    <v:fill o:detectmouseclick="t"/>
                    <o:lock v:ext="edit" aspectratio="t"/>
                    <w10:wrap type="none"/>
                    <w10:anchorlock/>
                  </v:rect>
                </w:pict>
              </w:r>
            </w:hyperlink>
          </w:p>
          <w:p w:rsidR="009140F2" w:rsidRPr="009E7356" w:rsidRDefault="00761C83" w:rsidP="00175165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n-CA"/>
              </w:rPr>
            </w:pPr>
            <w:hyperlink r:id="rId33" w:tgtFrame="_blank" w:tooltip="PDF Document" w:history="1">
              <w:r w:rsidR="00175165" w:rsidRPr="009E73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 xml:space="preserve">Additional Resources for trans youth and their families 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</w:rPr>
            </w:pPr>
          </w:p>
        </w:tc>
      </w:tr>
      <w:tr w:rsidR="00175165" w:rsidRPr="009E7356" w:rsidTr="009E7356">
        <w:tc>
          <w:tcPr>
            <w:tcW w:w="1985" w:type="dxa"/>
          </w:tcPr>
          <w:p w:rsidR="009140F2" w:rsidRPr="009E7356" w:rsidRDefault="00914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TDSB Based Resources</w:t>
            </w:r>
          </w:p>
        </w:tc>
        <w:tc>
          <w:tcPr>
            <w:tcW w:w="2835" w:type="dxa"/>
          </w:tcPr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u w:val="single"/>
              </w:rPr>
              <w:t>Anti-Black Racism Strategy:</w:t>
            </w: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https://www.tdsb.on.ca/Portals/0/docs/Mobilization%20strategy_DRAFT3.pdf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Discrimination Process-TDSB:</w:t>
            </w: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https://www.tdsb.on.ca/Portals/0/docs/TDSB%20DiscriminationBroch%20-%20Sept12(1).pdf</w:t>
              </w:r>
            </w:hyperlink>
          </w:p>
          <w:p w:rsidR="009140F2" w:rsidRPr="009E7356" w:rsidRDefault="009140F2" w:rsidP="0017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Discrimination Process-TDSB:</w:t>
            </w:r>
          </w:p>
          <w:p w:rsidR="009140F2" w:rsidRPr="009E7356" w:rsidRDefault="00761C83" w:rsidP="00175165">
            <w:pPr>
              <w:rPr>
                <w:rFonts w:ascii="Times New Roman" w:hAnsi="Times New Roman" w:cs="Times New Roman"/>
              </w:rPr>
            </w:pPr>
            <w:hyperlink r:id="rId36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https://www.tdsb.on.ca/Portals/0/docs/TDSB%20DiscriminationBroch%20-%20Sept12(1).pdf</w:t>
              </w:r>
            </w:hyperlink>
          </w:p>
        </w:tc>
        <w:tc>
          <w:tcPr>
            <w:tcW w:w="3260" w:type="dxa"/>
          </w:tcPr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Discrimination Process-TDSB:</w:t>
            </w:r>
          </w:p>
          <w:p w:rsidR="009140F2" w:rsidRPr="009E7356" w:rsidRDefault="00761C83" w:rsidP="00175165">
            <w:pPr>
              <w:rPr>
                <w:rFonts w:ascii="Times New Roman" w:hAnsi="Times New Roman" w:cs="Times New Roman"/>
              </w:rPr>
            </w:pPr>
            <w:hyperlink r:id="rId37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https://www.tdsb.on.ca/Portals/0/docs/TDSB%20DiscriminationBroch%20-%20Sept12(1).pdf</w:t>
              </w:r>
            </w:hyperlink>
          </w:p>
        </w:tc>
        <w:tc>
          <w:tcPr>
            <w:tcW w:w="3260" w:type="dxa"/>
          </w:tcPr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Discrimination Process-TDSB:</w:t>
            </w: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https://www.tdsb.on.ca/Portals/0/docs/TDSB%20DiscriminationBroch%20-%20Sept12(1).pdf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Transgender Accommodation:</w:t>
            </w: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https://www.tdsb.on.ca/Portals/0/AboutUs/Innovation/docs/tdsb%20transgender%20accommodation%20FINAL_1_.pdf</w:t>
              </w:r>
            </w:hyperlink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65" w:rsidRPr="009E7356" w:rsidRDefault="00175165" w:rsidP="0017516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7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Gender-Based Violence Prevention/Accommodation:</w:t>
            </w:r>
          </w:p>
          <w:p w:rsidR="00175165" w:rsidRPr="009E7356" w:rsidRDefault="00761C83" w:rsidP="0017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75165" w:rsidRPr="009E73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https://www.tdsb.on.ca/About-Us/Innovation/Gender-Based-Violence-Prevention/Accommodation-of-Transgender-Students-and-Staff</w:t>
              </w:r>
            </w:hyperlink>
          </w:p>
          <w:p w:rsidR="009140F2" w:rsidRPr="009E7356" w:rsidRDefault="009140F2">
            <w:pPr>
              <w:rPr>
                <w:rFonts w:ascii="Times New Roman" w:hAnsi="Times New Roman" w:cs="Times New Roman"/>
              </w:rPr>
            </w:pPr>
          </w:p>
        </w:tc>
      </w:tr>
      <w:tr w:rsidR="00175165" w:rsidRPr="009E7356" w:rsidTr="009E7356">
        <w:tc>
          <w:tcPr>
            <w:tcW w:w="1985" w:type="dxa"/>
            <w:shd w:val="clear" w:color="auto" w:fill="D9D9D9" w:themeFill="background1" w:themeFillShade="D9"/>
          </w:tcPr>
          <w:p w:rsidR="009140F2" w:rsidRPr="009E7356" w:rsidRDefault="009140F2">
            <w:pPr>
              <w:rPr>
                <w:rFonts w:ascii="Times New Roman" w:hAnsi="Times New Roman" w:cs="Times New Roman"/>
              </w:rPr>
            </w:pPr>
            <w:r w:rsidRPr="009E735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140F2" w:rsidRPr="009E7356" w:rsidRDefault="0091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9140F2" w:rsidRPr="009E7356" w:rsidRDefault="0091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140F2" w:rsidRPr="009E7356" w:rsidRDefault="0091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140F2" w:rsidRPr="009E7356" w:rsidRDefault="009140F2">
            <w:pPr>
              <w:rPr>
                <w:rFonts w:ascii="Times New Roman" w:hAnsi="Times New Roman" w:cs="Times New Roman"/>
              </w:rPr>
            </w:pPr>
          </w:p>
        </w:tc>
      </w:tr>
    </w:tbl>
    <w:p w:rsidR="00415AE2" w:rsidRPr="009E7356" w:rsidRDefault="00415AE2" w:rsidP="009E7356">
      <w:pPr>
        <w:spacing w:after="0" w:line="240" w:lineRule="auto"/>
        <w:rPr>
          <w:rFonts w:ascii="Times New Roman" w:hAnsi="Times New Roman" w:cs="Times New Roman"/>
        </w:rPr>
      </w:pPr>
    </w:p>
    <w:p w:rsidR="00175165" w:rsidRPr="00761786" w:rsidRDefault="00175165" w:rsidP="00175165">
      <w:pPr>
        <w:rPr>
          <w:rFonts w:ascii="Times New Roman" w:hAnsi="Times New Roman" w:cs="Times New Roman"/>
        </w:rPr>
      </w:pPr>
      <w:r w:rsidRPr="0076178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CA"/>
        </w:rPr>
        <w:t>Tips for Teachers and Other Educators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Voice of the Student and their experiences of racism need to be listened to, affirmed and believed.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61786">
        <w:rPr>
          <w:rFonts w:ascii="Times New Roman" w:eastAsia="Times New Roman" w:hAnsi="Times New Roman" w:cs="Times New Roman"/>
          <w:bCs/>
          <w:iCs/>
          <w:sz w:val="20"/>
          <w:szCs w:val="20"/>
          <w:lang w:eastAsia="en-CA"/>
        </w:rPr>
        <w:t>Model compassion and acceptance of differences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61786">
        <w:rPr>
          <w:rFonts w:ascii="Times New Roman" w:eastAsia="Times New Roman" w:hAnsi="Times New Roman" w:cs="Times New Roman"/>
          <w:bCs/>
          <w:iCs/>
          <w:sz w:val="20"/>
          <w:szCs w:val="20"/>
          <w:lang w:eastAsia="en-CA"/>
        </w:rPr>
        <w:t>Stop stigma by sharing accurate information and countering misinformation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Critically reflecting on your personal biases, assumptions, privilege and location.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61786">
        <w:rPr>
          <w:rFonts w:ascii="Times New Roman" w:eastAsia="Times New Roman" w:hAnsi="Times New Roman" w:cs="Times New Roman"/>
          <w:bCs/>
          <w:iCs/>
          <w:sz w:val="20"/>
          <w:szCs w:val="20"/>
          <w:lang w:eastAsia="en-CA"/>
        </w:rPr>
        <w:t>Counter micro</w:t>
      </w:r>
      <w:r w:rsidRPr="009E7356">
        <w:rPr>
          <w:rFonts w:ascii="Times New Roman" w:eastAsia="Times New Roman" w:hAnsi="Times New Roman" w:cs="Times New Roman"/>
          <w:bCs/>
          <w:iCs/>
          <w:sz w:val="20"/>
          <w:szCs w:val="20"/>
          <w:lang w:eastAsia="en-CA"/>
        </w:rPr>
        <w:t xml:space="preserve"> </w:t>
      </w:r>
      <w:r w:rsidRPr="00761786">
        <w:rPr>
          <w:rFonts w:ascii="Times New Roman" w:eastAsia="Times New Roman" w:hAnsi="Times New Roman" w:cs="Times New Roman"/>
          <w:bCs/>
          <w:iCs/>
          <w:sz w:val="20"/>
          <w:szCs w:val="20"/>
          <w:lang w:eastAsia="en-CA"/>
        </w:rPr>
        <w:t>aggressions with micro-affirmations.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Being aware of how trauma-lens can maintain negative biases and assumptions about racialized groups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Consciously looking at the students’ strengths and reframing trauma with the lens of resilience.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Taking action and speaking up about any discriminatory disclosures/practices by informing management/leadership/administrator immediately to address the concerns expressed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761786">
        <w:rPr>
          <w:rFonts w:ascii="Times New Roman" w:eastAsia="Times New Roman" w:hAnsi="Times New Roman" w:cs="Times New Roman"/>
          <w:bCs/>
          <w:iCs/>
          <w:sz w:val="20"/>
          <w:szCs w:val="20"/>
          <w:lang w:eastAsia="en-CA"/>
        </w:rPr>
        <w:t>Stop stigma by sharing accurate information and countering misinformation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Connecting with the school Social Worker/PSSP staff to find ways to support the child and connecting with PSSP staff /SEPA to support class/school community positive and inclusive class/school climate.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Express care and build strong relationships with racialized/LGBTQQ students and their care givers.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bCs/>
          <w:iCs/>
          <w:sz w:val="20"/>
          <w:szCs w:val="20"/>
          <w:lang w:eastAsia="en-CA"/>
        </w:rPr>
        <w:t>Empower students to seek help.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bCs/>
          <w:iCs/>
          <w:sz w:val="20"/>
          <w:szCs w:val="20"/>
          <w:lang w:eastAsia="en-CA"/>
        </w:rPr>
        <w:t>Ensure that staff are respected and protected as well</w:t>
      </w:r>
      <w:r w:rsidRPr="009E7356">
        <w:rPr>
          <w:rFonts w:ascii="Times New Roman" w:eastAsia="Times New Roman" w:hAnsi="Times New Roman" w:cs="Times New Roman"/>
          <w:bCs/>
          <w:sz w:val="20"/>
          <w:szCs w:val="20"/>
          <w:lang w:eastAsia="en-CA"/>
        </w:rPr>
        <w:t>.</w:t>
      </w: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Ask students/staff about their experiences and do not minimize, negate or ignore any disclosures of anti-Black racism/anti-Semitism/anti-Islamophobia/anti-Asian/anti-Trans etc.</w:t>
      </w:r>
    </w:p>
    <w:p w:rsidR="00175165" w:rsidRPr="009E7356" w:rsidRDefault="00175165" w:rsidP="001751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E7356">
        <w:rPr>
          <w:rFonts w:ascii="Times New Roman" w:eastAsia="Times New Roman" w:hAnsi="Times New Roman" w:cs="Times New Roman"/>
          <w:sz w:val="20"/>
          <w:szCs w:val="20"/>
          <w:lang w:eastAsia="en-CA"/>
        </w:rPr>
        <w:t>Bring these narratives to leadership allowing the school community to address such disclosures.</w:t>
      </w:r>
    </w:p>
    <w:p w:rsidR="00175165" w:rsidRPr="009E7356" w:rsidRDefault="00175165" w:rsidP="009E7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:rsidR="00175165" w:rsidRPr="009E7356" w:rsidRDefault="00175165" w:rsidP="009E73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9E7356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**Some of these ideas are taken from </w:t>
      </w:r>
    </w:p>
    <w:p w:rsidR="00175165" w:rsidRPr="009E7356" w:rsidRDefault="00175165" w:rsidP="009E7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356">
        <w:rPr>
          <w:rFonts w:ascii="Times New Roman" w:eastAsia="Times New Roman" w:hAnsi="Times New Roman" w:cs="Times New Roman"/>
          <w:i/>
          <w:sz w:val="18"/>
          <w:szCs w:val="18"/>
          <w:lang w:eastAsia="en-CA"/>
        </w:rPr>
        <w:t>We Rise Together</w:t>
      </w:r>
      <w:r w:rsidRPr="009E7356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document prepared by Carl James for the Peel District School Board (March 2019)</w:t>
      </w:r>
    </w:p>
    <w:p w:rsidR="009E7356" w:rsidRPr="009E7356" w:rsidRDefault="00175165" w:rsidP="009E73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9E7356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Retrieved from: </w:t>
      </w:r>
      <w:hyperlink r:id="rId41" w:history="1">
        <w:r w:rsidRPr="009E7356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en-CA"/>
          </w:rPr>
          <w:t>https://peelschools.org/aboutus/equity/Documents/We%20Rise%20Together%20report%20-%20Carl%20E%20James%20June%202019.pdf</w:t>
        </w:r>
      </w:hyperlink>
    </w:p>
    <w:p w:rsidR="00175165" w:rsidRPr="009E7356" w:rsidRDefault="009E7356" w:rsidP="009E73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9E7356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&amp; </w:t>
      </w:r>
    </w:p>
    <w:p w:rsidR="00175165" w:rsidRPr="009E7356" w:rsidRDefault="00175165" w:rsidP="009E7356">
      <w:pPr>
        <w:pStyle w:val="Heading1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18"/>
          <w:szCs w:val="18"/>
          <w:lang w:eastAsia="en-CA"/>
        </w:rPr>
      </w:pPr>
      <w:r w:rsidRPr="009E7356">
        <w:rPr>
          <w:rFonts w:ascii="Times New Roman" w:eastAsia="Times New Roman" w:hAnsi="Times New Roman" w:cs="Times New Roman"/>
          <w:b w:val="0"/>
          <w:i/>
          <w:color w:val="auto"/>
          <w:kern w:val="36"/>
          <w:sz w:val="18"/>
          <w:szCs w:val="18"/>
          <w:lang w:eastAsia="en-CA"/>
        </w:rPr>
        <w:t>Countering Coronavirus Stigma and Racism: Tips for Teachers and Other Educators (National Association of School Psychologists)</w:t>
      </w:r>
    </w:p>
    <w:p w:rsidR="00175165" w:rsidRPr="009E7356" w:rsidRDefault="00175165" w:rsidP="009E7356">
      <w:pPr>
        <w:spacing w:after="0" w:line="240" w:lineRule="auto"/>
        <w:rPr>
          <w:rFonts w:ascii="Times New Roman" w:hAnsi="Times New Roman" w:cs="Times New Roman"/>
        </w:rPr>
      </w:pPr>
      <w:r w:rsidRPr="009E7356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</w:t>
      </w:r>
      <w:hyperlink r:id="rId42" w:history="1">
        <w:r w:rsidRPr="009E7356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en-CA"/>
          </w:rPr>
          <w:t>https://www.nasponline.org/resources-and-publications/resources-and-podcasts/school-climate-safety-and-crisis/health-crisis-resources/countering-coronavirus-stigma-and-racism-tips-for-teachers-and-other-educators</w:t>
        </w:r>
      </w:hyperlink>
    </w:p>
    <w:p w:rsidR="00175165" w:rsidRPr="009E7356" w:rsidRDefault="00175165" w:rsidP="009E7356">
      <w:pPr>
        <w:spacing w:after="0" w:line="240" w:lineRule="auto"/>
        <w:rPr>
          <w:rFonts w:ascii="Times New Roman" w:hAnsi="Times New Roman" w:cs="Times New Roman"/>
        </w:rPr>
      </w:pPr>
    </w:p>
    <w:sectPr w:rsidR="00175165" w:rsidRPr="009E7356" w:rsidSect="009E7356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1F64"/>
    <w:multiLevelType w:val="hybridMultilevel"/>
    <w:tmpl w:val="02E445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0F2"/>
    <w:rsid w:val="00175165"/>
    <w:rsid w:val="00415AE2"/>
    <w:rsid w:val="0052194F"/>
    <w:rsid w:val="005B3F77"/>
    <w:rsid w:val="00761C83"/>
    <w:rsid w:val="009140F2"/>
    <w:rsid w:val="009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83"/>
  </w:style>
  <w:style w:type="paragraph" w:styleId="Heading1">
    <w:name w:val="heading 1"/>
    <w:basedOn w:val="Normal"/>
    <w:next w:val="Normal"/>
    <w:link w:val="Heading1Char"/>
    <w:uiPriority w:val="9"/>
    <w:qFormat/>
    <w:rsid w:val="00175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5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16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16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astoronto.org" TargetMode="External"/><Relationship Id="rId13" Type="http://schemas.openxmlformats.org/officeDocument/2006/relationships/hyperlink" Target="https://hongfook.ca/association/about-us/" TargetMode="External"/><Relationship Id="rId18" Type="http://schemas.openxmlformats.org/officeDocument/2006/relationships/hyperlink" Target="http://sherbourne.on.ca/get-involved/community-groups/" TargetMode="External"/><Relationship Id="rId26" Type="http://schemas.openxmlformats.org/officeDocument/2006/relationships/hyperlink" Target="http://www.youthline.ca/" TargetMode="External"/><Relationship Id="rId39" Type="http://schemas.openxmlformats.org/officeDocument/2006/relationships/hyperlink" Target="https://www.tdsb.on.ca/Portals/0/AboutUs/Innovation/docs/tdsb%20transgender%20accommodation%20FINAL_1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mcagta.org/news/ymca-sprott-house-announces-lgbtq2sa-youth-housing-services" TargetMode="External"/><Relationship Id="rId34" Type="http://schemas.openxmlformats.org/officeDocument/2006/relationships/hyperlink" Target="https://www.tdsb.on.ca/Portals/0/docs/Mobilization%20strategy_DRAFT3.pdf" TargetMode="External"/><Relationship Id="rId42" Type="http://schemas.openxmlformats.org/officeDocument/2006/relationships/hyperlink" Target="https://www.nasponline.org/resources-and-publications/resources-and-podcasts/school-climate-safety-and-crisis/health-crisis-resources/countering-coronavirus-stigma-and-racism-tips-for-teachers-and-other-educators" TargetMode="External"/><Relationship Id="rId7" Type="http://schemas.openxmlformats.org/officeDocument/2006/relationships/hyperlink" Target="http://jfandcs.com" TargetMode="External"/><Relationship Id="rId12" Type="http://schemas.openxmlformats.org/officeDocument/2006/relationships/hyperlink" Target="https://www.uhn.ca/MCC/Clinics/Asian_Mental_Health" TargetMode="External"/><Relationship Id="rId17" Type="http://schemas.openxmlformats.org/officeDocument/2006/relationships/hyperlink" Target="https://www.toronto.ca/community-people/get-involved/community/toronto-for-all/transphobia" TargetMode="External"/><Relationship Id="rId25" Type="http://schemas.openxmlformats.org/officeDocument/2006/relationships/hyperlink" Target="http://www.blackcap.ca/" TargetMode="External"/><Relationship Id="rId33" Type="http://schemas.openxmlformats.org/officeDocument/2006/relationships/hyperlink" Target="http://www.delisleyouth.org/files/documents/TRANS%20RESOURCES.pdf" TargetMode="External"/><Relationship Id="rId38" Type="http://schemas.openxmlformats.org/officeDocument/2006/relationships/hyperlink" Target="https://www.tdsb.on.ca/Portals/0/docs/TDSB%20DiscriminationBroch%20-%20Sept12(1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nareliefcanada.ca/family-counselling" TargetMode="External"/><Relationship Id="rId20" Type="http://schemas.openxmlformats.org/officeDocument/2006/relationships/hyperlink" Target="http://www.the519.org/programs-search/?q=trans" TargetMode="External"/><Relationship Id="rId29" Type="http://schemas.openxmlformats.org/officeDocument/2006/relationships/hyperlink" Target="https://news.ontario.ca/mgs/en/2016/06/ontario-boosts-gender-inclusivity-with-changes-to-official-documents.html" TargetMode="External"/><Relationship Id="rId41" Type="http://schemas.openxmlformats.org/officeDocument/2006/relationships/hyperlink" Target="https://peelschools.org/aboutus/equity/Documents/We%20Rise%20Together%20report%20-%20Carl%20E%20James%20June%20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ronto.ca/community-people/get-involved/community/toronto-for-all/anti-black-racism-mental-health/" TargetMode="External"/><Relationship Id="rId11" Type="http://schemas.openxmlformats.org/officeDocument/2006/relationships/hyperlink" Target="https://www.toronto.ca/community-people/get-involved/community/toronto-for-all/islamophobia/" TargetMode="External"/><Relationship Id="rId24" Type="http://schemas.openxmlformats.org/officeDocument/2006/relationships/hyperlink" Target="http://accessalliance.ca/" TargetMode="External"/><Relationship Id="rId32" Type="http://schemas.openxmlformats.org/officeDocument/2006/relationships/hyperlink" Target="https://egale.ca/portfolio/draw-the-line/" TargetMode="External"/><Relationship Id="rId37" Type="http://schemas.openxmlformats.org/officeDocument/2006/relationships/hyperlink" Target="https://www.tdsb.on.ca/Portals/0/docs/TDSB%20DiscriminationBroch%20-%20Sept12(1).pdf" TargetMode="External"/><Relationship Id="rId40" Type="http://schemas.openxmlformats.org/officeDocument/2006/relationships/hyperlink" Target="https://www.tdsb.on.ca/About-Us/Innovation/Gender-Based-Violence-Prevention/Accommodation-of-Transgender-Students-and-Staff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www.toronto.ca/wp-content/uploads/2020/01/96a4-t4a-abr-bmh-resources.pdf" TargetMode="External"/><Relationship Id="rId15" Type="http://schemas.openxmlformats.org/officeDocument/2006/relationships/hyperlink" Target="http://www.mfcso.ca/crisis_intervention.html" TargetMode="External"/><Relationship Id="rId23" Type="http://schemas.openxmlformats.org/officeDocument/2006/relationships/hyperlink" Target="https://www.rainbowhealthontario.ca/" TargetMode="External"/><Relationship Id="rId28" Type="http://schemas.openxmlformats.org/officeDocument/2006/relationships/hyperlink" Target="http://www.ohrc.on.ca/en/code_grounds/gender_identity" TargetMode="External"/><Relationship Id="rId36" Type="http://schemas.openxmlformats.org/officeDocument/2006/relationships/hyperlink" Target="https://www.tdsb.on.ca/Portals/0/docs/TDSB%20DiscriminationBroch%20-%20Sept12(1).pdf" TargetMode="External"/><Relationship Id="rId10" Type="http://schemas.openxmlformats.org/officeDocument/2006/relationships/hyperlink" Target="https://hillelontario.org/" TargetMode="External"/><Relationship Id="rId19" Type="http://schemas.openxmlformats.org/officeDocument/2006/relationships/hyperlink" Target="http://soytoronto.org/programs/trans-fusion-crew" TargetMode="External"/><Relationship Id="rId31" Type="http://schemas.openxmlformats.org/officeDocument/2006/relationships/hyperlink" Target="http://www.ryerson.ca/content/dam/diversity/reports/UARR_2015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acstoronto.org" TargetMode="External"/><Relationship Id="rId14" Type="http://schemas.openxmlformats.org/officeDocument/2006/relationships/hyperlink" Target="https://cfso.care/" TargetMode="External"/><Relationship Id="rId22" Type="http://schemas.openxmlformats.org/officeDocument/2006/relationships/hyperlink" Target="http://www.fredvictor.org/thrive" TargetMode="External"/><Relationship Id="rId27" Type="http://schemas.openxmlformats.org/officeDocument/2006/relationships/hyperlink" Target="https://www.plannedparenthood.org/learn/sexual-orientation-gender/trans-and-gender-nonconforming-identities" TargetMode="External"/><Relationship Id="rId30" Type="http://schemas.openxmlformats.org/officeDocument/2006/relationships/hyperlink" Target="http://homelesshub.ca/about-homelessness/population-specific/lesbian-gay-bisexual-transgender-transsexual-queer" TargetMode="External"/><Relationship Id="rId35" Type="http://schemas.openxmlformats.org/officeDocument/2006/relationships/hyperlink" Target="https://www.tdsb.on.ca/Portals/0/docs/TDSB%20DiscriminationBroch%20-%20Sept12(1)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Shameen</dc:creator>
  <cp:lastModifiedBy>Corporate Edition</cp:lastModifiedBy>
  <cp:revision>2</cp:revision>
  <dcterms:created xsi:type="dcterms:W3CDTF">2020-06-08T15:05:00Z</dcterms:created>
  <dcterms:modified xsi:type="dcterms:W3CDTF">2020-06-08T15:05:00Z</dcterms:modified>
</cp:coreProperties>
</file>