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ESLBO</w:t>
            </w:r>
            <w:r w:rsidDel="00000000" w:rsidR="00000000" w:rsidRPr="00000000">
              <w:rPr>
                <w:rFonts w:ascii="Arial Narrow" w:cs="Arial Narrow" w:eastAsia="Arial Narrow" w:hAnsi="Arial Narrow"/>
                <w:rtl w:val="0"/>
              </w:rPr>
              <w:t xml:space="preserve">8</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English </w:t>
            </w:r>
            <w:r w:rsidDel="00000000" w:rsidR="00000000" w:rsidRPr="00000000">
              <w:rPr>
                <w:rFonts w:ascii="Arial Narrow" w:cs="Arial Narrow" w:eastAsia="Arial Narrow" w:hAnsi="Arial Narrow"/>
                <w:rtl w:val="0"/>
              </w:rPr>
              <w:t xml:space="preserve">As a Second Language Level B</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E</w:t>
            </w:r>
            <w:r w:rsidDel="00000000" w:rsidR="00000000" w:rsidRPr="00000000">
              <w:rPr>
                <w:rFonts w:ascii="Arial Narrow" w:cs="Arial Narrow" w:eastAsia="Arial Narrow" w:hAnsi="Arial Narrow"/>
                <w:rtl w:val="0"/>
              </w:rPr>
              <w:t xml:space="preserve">nglish As a Second Language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1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3">
            <w:pPr>
              <w:spacing w:after="240" w:before="240" w:line="276" w:lineRule="auto"/>
              <w:rPr>
                <w:rFonts w:ascii="Arial Narrow" w:cs="Arial Narrow" w:eastAsia="Arial Narrow" w:hAnsi="Arial Narrow"/>
              </w:rPr>
            </w:pPr>
            <w:r w:rsidDel="00000000" w:rsidR="00000000" w:rsidRPr="00000000">
              <w:rPr>
                <w:rFonts w:ascii="Arial Narrow" w:cs="Arial Narrow" w:eastAsia="Arial Narrow" w:hAnsi="Arial Narrow"/>
                <w:color w:val="231f20"/>
                <w:sz w:val="20"/>
                <w:szCs w:val="20"/>
                <w:rtl w:val="0"/>
              </w:rPr>
              <w:t xml:space="preserve">This course extends students’ listening, speaking, reading, and writing skills in English for everyday and academic purposes. Students will participate in conversations in structured situations on a variety of familiar and new topics; read a variety of texts designed or adapted for English language learners; expand their knowledge of English grammatical structures and sentence patterns; and link English sentences to compose paragraphs. The course also supports students’ continuing adaptation to the Ontario school system by expanding their knowledge of diversity in their new province and country.</w:t>
            </w:r>
            <w:r w:rsidDel="00000000" w:rsidR="00000000" w:rsidRPr="00000000">
              <w:rPr>
                <w:rtl w:val="0"/>
              </w:rPr>
            </w:r>
          </w:p>
        </w:tc>
      </w:tr>
    </w:tbl>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2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31">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32">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restart"/>
            <w:vAlign w:val="center"/>
          </w:tcPr>
          <w:p w:rsidR="00000000" w:rsidDel="00000000" w:rsidP="00000000" w:rsidRDefault="00000000" w:rsidRPr="00000000" w14:paraId="00000034">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35">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w:t>
            </w:r>
          </w:p>
        </w:tc>
        <w:tc>
          <w:tcPr>
            <w:vMerge w:val="restart"/>
            <w:vAlign w:val="center"/>
          </w:tcPr>
          <w:p w:rsidR="00000000" w:rsidDel="00000000" w:rsidP="00000000" w:rsidRDefault="00000000" w:rsidRPr="00000000" w14:paraId="00000036">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14%</w:t>
            </w:r>
          </w:p>
        </w:tc>
        <w:tc>
          <w:tcPr>
            <w:vAlign w:val="center"/>
          </w:tcPr>
          <w:p w:rsidR="00000000" w:rsidDel="00000000" w:rsidP="00000000" w:rsidRDefault="00000000" w:rsidRPr="00000000" w14:paraId="0000003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3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 and Speaking</w:t>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41">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42">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(in-class)</w:t>
            </w:r>
          </w:p>
        </w:tc>
      </w:tr>
      <w:tr>
        <w:trPr>
          <w:cantSplit w:val="0"/>
          <w:trHeight w:val="340" w:hRule="atLeast"/>
          <w:tblHeader w:val="0"/>
        </w:trPr>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4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21%</w:t>
            </w:r>
          </w:p>
        </w:tc>
        <w:tc>
          <w:tcPr>
            <w:vAlign w:val="center"/>
          </w:tcPr>
          <w:p w:rsidR="00000000" w:rsidDel="00000000" w:rsidP="00000000" w:rsidRDefault="00000000" w:rsidRPr="00000000" w14:paraId="0000004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Socio-cultural Competence and Media Literacy </w:t>
            </w:r>
          </w:p>
        </w:tc>
        <w:tc>
          <w:tcPr>
            <w:vMerge w:val="continue"/>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54">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55">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56">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F">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60">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61">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6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7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7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75">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78">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7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6"/>
          <w:szCs w:val="6"/>
        </w:rPr>
      </w:pPr>
      <w:r w:rsidDel="00000000" w:rsidR="00000000" w:rsidRPr="00000000">
        <w:rPr>
          <w:rtl w:val="0"/>
        </w:rPr>
      </w:r>
    </w:p>
    <w:tbl>
      <w:tblPr>
        <w:tblStyle w:val="Table7"/>
        <w:tblW w:w="10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4665"/>
        <w:gridCol w:w="2370"/>
        <w:gridCol w:w="1163"/>
        <w:tblGridChange w:id="0">
          <w:tblGrid>
            <w:gridCol w:w="2610"/>
            <w:gridCol w:w="4665"/>
            <w:gridCol w:w="2370"/>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7F">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8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w:t>
            </w:r>
          </w:p>
        </w:tc>
        <w:tc>
          <w:tcPr>
            <w:tcBorders>
              <w:top w:color="000000" w:space="0" w:sz="4" w:val="single"/>
            </w:tcBorders>
            <w:vAlign w:val="center"/>
          </w:tcPr>
          <w:p w:rsidR="00000000" w:rsidDel="00000000" w:rsidP="00000000" w:rsidRDefault="00000000" w:rsidRPr="00000000" w14:paraId="0000008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8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8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7" w:hRule="atLeast"/>
          <w:tblHeader w:val="0"/>
        </w:trPr>
        <w:tc>
          <w:tcPr/>
          <w:p w:rsidR="00000000" w:rsidDel="00000000" w:rsidP="00000000" w:rsidRDefault="00000000" w:rsidRPr="00000000" w14:paraId="00000087">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1: All About Me</w:t>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Introductory exercise</w:t>
            </w:r>
          </w:p>
          <w:p w:rsidR="00000000" w:rsidDel="00000000" w:rsidP="00000000" w:rsidRDefault="00000000" w:rsidRPr="00000000" w14:paraId="0000008B">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Introducing students to EHSS</w:t>
            </w:r>
            <w:r w:rsidDel="00000000" w:rsidR="00000000" w:rsidRPr="00000000">
              <w:rPr>
                <w:rtl w:val="0"/>
              </w:rPr>
            </w:r>
          </w:p>
        </w:tc>
        <w:tc>
          <w:tcPr/>
          <w:p w:rsidR="00000000" w:rsidDel="00000000" w:rsidP="00000000" w:rsidRDefault="00000000" w:rsidRPr="00000000" w14:paraId="0000008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be able to communicate in writing and orally about who they are. Students also will have the opportunity to get to know their fellow classmates and, in turn, this will allow the teacher to get to know them. Students will also learn how to communicate appropriately with their peers in a variety of social and classroom contexts. Students will gain knowledge about their school and the Ontario Secondary School System. Students will also be given the study skills they need to help them be successful. </w:t>
            </w:r>
          </w:p>
        </w:tc>
        <w:tc>
          <w:tcPr/>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Conversation</w:t>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Diagnostic Testing</w:t>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96">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1: Short Stories/Poetry</w:t>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 of Short Stories:</w:t>
            </w:r>
          </w:p>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Fox and the Crow The Dog and His Reflection</w:t>
            </w:r>
          </w:p>
          <w:p w:rsidR="00000000" w:rsidDel="00000000" w:rsidP="00000000" w:rsidRDefault="00000000" w:rsidRPr="00000000" w14:paraId="0000009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Crow and the Pitcher The Country Mouse and The Town Mouse</w:t>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North Wind and The Sun</w:t>
            </w:r>
          </w:p>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Hare and the Tortoise</w:t>
            </w:r>
          </w:p>
          <w:p w:rsidR="00000000" w:rsidDel="00000000" w:rsidP="00000000" w:rsidRDefault="00000000" w:rsidRPr="00000000" w14:paraId="0000009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Grasshopper and the Ant  </w:t>
            </w:r>
          </w:p>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Bear and Fox </w:t>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Monkey and the Crocodile</w:t>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Mythology</w:t>
            </w:r>
          </w:p>
        </w:tc>
        <w:tc>
          <w:tcPr/>
          <w:p w:rsidR="00000000" w:rsidDel="00000000" w:rsidP="00000000" w:rsidRDefault="00000000" w:rsidRPr="00000000" w14:paraId="000000A2">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to read various </w:t>
            </w:r>
          </w:p>
          <w:p w:rsidR="00000000" w:rsidDel="00000000" w:rsidP="00000000" w:rsidRDefault="00000000" w:rsidRPr="00000000" w14:paraId="000000A3">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fables, stories, folktales, myths and </w:t>
            </w:r>
          </w:p>
          <w:p w:rsidR="00000000" w:rsidDel="00000000" w:rsidP="00000000" w:rsidRDefault="00000000" w:rsidRPr="00000000" w14:paraId="000000A4">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poems. Students will have the opportunity to </w:t>
            </w:r>
          </w:p>
          <w:p w:rsidR="00000000" w:rsidDel="00000000" w:rsidP="00000000" w:rsidRDefault="00000000" w:rsidRPr="00000000" w14:paraId="000000A5">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learn some of the literary elements of a short </w:t>
            </w:r>
          </w:p>
          <w:p w:rsidR="00000000" w:rsidDel="00000000" w:rsidP="00000000" w:rsidRDefault="00000000" w:rsidRPr="00000000" w14:paraId="000000A6">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story. Students will be able to increase their </w:t>
            </w:r>
          </w:p>
          <w:p w:rsidR="00000000" w:rsidDel="00000000" w:rsidP="00000000" w:rsidRDefault="00000000" w:rsidRPr="00000000" w14:paraId="000000A7">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bank and have an opportunity to </w:t>
            </w:r>
          </w:p>
          <w:p w:rsidR="00000000" w:rsidDel="00000000" w:rsidP="00000000" w:rsidRDefault="00000000" w:rsidRPr="00000000" w14:paraId="000000A8">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discuss the stories they’ve read. Students will </w:t>
            </w:r>
          </w:p>
          <w:p w:rsidR="00000000" w:rsidDel="00000000" w:rsidP="00000000" w:rsidRDefault="00000000" w:rsidRPr="00000000" w14:paraId="000000A9">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learn different reading strategies to understand </w:t>
            </w:r>
          </w:p>
          <w:p w:rsidR="00000000" w:rsidDel="00000000" w:rsidP="00000000" w:rsidRDefault="00000000" w:rsidRPr="00000000" w14:paraId="000000AA">
            <w:pPr>
              <w:spacing w:after="240" w:before="240" w:line="83.99999999999999"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text thoroughly. </w:t>
            </w:r>
          </w:p>
        </w:tc>
        <w:tc>
          <w:tcPr/>
          <w:p w:rsidR="00000000" w:rsidDel="00000000" w:rsidP="00000000" w:rsidRDefault="00000000" w:rsidRPr="00000000" w14:paraId="000000A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A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A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 Assignment </w:t>
            </w:r>
          </w:p>
          <w:p w:rsidR="00000000" w:rsidDel="00000000" w:rsidP="00000000" w:rsidRDefault="00000000" w:rsidRPr="00000000" w14:paraId="000000A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Literary Term Quiz</w:t>
            </w:r>
          </w:p>
          <w:p w:rsidR="00000000" w:rsidDel="00000000" w:rsidP="00000000" w:rsidRDefault="00000000" w:rsidRPr="00000000" w14:paraId="000000A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B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tc>
        <w:tc>
          <w:tcPr/>
          <w:p w:rsidR="00000000" w:rsidDel="00000000" w:rsidP="00000000" w:rsidRDefault="00000000" w:rsidRPr="00000000" w14:paraId="000000B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B2">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2: Novel Study</w:t>
            </w:r>
          </w:p>
          <w:p w:rsidR="00000000" w:rsidDel="00000000" w:rsidP="00000000" w:rsidRDefault="00000000" w:rsidRPr="00000000" w14:paraId="000000B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Mieko and the Fifth Treasure</w:t>
            </w:r>
          </w:p>
          <w:p w:rsidR="00000000" w:rsidDel="00000000" w:rsidP="00000000" w:rsidRDefault="00000000" w:rsidRPr="00000000" w14:paraId="000000B5">
            <w:pPr>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B6">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When Stars Are Scattered</w:t>
            </w:r>
          </w:p>
          <w:p w:rsidR="00000000" w:rsidDel="00000000" w:rsidP="00000000" w:rsidRDefault="00000000" w:rsidRPr="00000000" w14:paraId="000000B7">
            <w:pPr>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B8">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Run</w:t>
            </w:r>
          </w:p>
          <w:p w:rsidR="00000000" w:rsidDel="00000000" w:rsidP="00000000" w:rsidRDefault="00000000" w:rsidRPr="00000000" w14:paraId="000000B9">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B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read a novel. Students will use the reading strategies taught to them to be able to communicate what they have read. They will also have the opportunity  to practice their writing and oral skills. Students will also be able to apply and expand the literary terms taught to them in the previous unit into this unit. </w:t>
            </w:r>
          </w:p>
        </w:tc>
        <w:tc>
          <w:tcPr/>
          <w:p w:rsidR="00000000" w:rsidDel="00000000" w:rsidP="00000000" w:rsidRDefault="00000000" w:rsidRPr="00000000" w14:paraId="000000B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B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Two-link Paragraph</w:t>
            </w:r>
          </w:p>
          <w:p w:rsidR="00000000" w:rsidDel="00000000" w:rsidP="00000000" w:rsidRDefault="00000000" w:rsidRPr="00000000" w14:paraId="000000B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Written/Oral Assignments</w:t>
            </w:r>
          </w:p>
          <w:p w:rsidR="00000000" w:rsidDel="00000000" w:rsidP="00000000" w:rsidRDefault="00000000" w:rsidRPr="00000000" w14:paraId="000000B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B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on the novel</w:t>
            </w:r>
          </w:p>
          <w:p w:rsidR="00000000" w:rsidDel="00000000" w:rsidP="00000000" w:rsidRDefault="00000000" w:rsidRPr="00000000" w14:paraId="000000C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C2">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4: Socio-cultural and Media Component </w:t>
            </w:r>
          </w:p>
          <w:p w:rsidR="00000000" w:rsidDel="00000000" w:rsidP="00000000" w:rsidRDefault="00000000" w:rsidRPr="00000000" w14:paraId="000000C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4">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Beginning Look at Canada: </w:t>
            </w:r>
          </w:p>
          <w:p w:rsidR="00000000" w:rsidDel="00000000" w:rsidP="00000000" w:rsidRDefault="00000000" w:rsidRPr="00000000" w14:paraId="000000C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Population and Canadian’s at Work</w:t>
            </w:r>
          </w:p>
          <w:p w:rsidR="00000000" w:rsidDel="00000000" w:rsidP="00000000" w:rsidRDefault="00000000" w:rsidRPr="00000000" w14:paraId="000000C6">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C8">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Media </w:t>
            </w:r>
          </w:p>
        </w:tc>
        <w:tc>
          <w:tcPr/>
          <w:p w:rsidR="00000000" w:rsidDel="00000000" w:rsidP="00000000" w:rsidRDefault="00000000" w:rsidRPr="00000000" w14:paraId="000000C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learn about the diversity of languages and cultures represented within each province and territory. Students will explore a variety of facts about Canada, specifically the working population and dependent population. Students will also gain knowledge about the different work sectors that exist within Canada and which ones are predominant. </w:t>
            </w:r>
          </w:p>
          <w:p w:rsidR="00000000" w:rsidDel="00000000" w:rsidP="00000000" w:rsidRDefault="00000000" w:rsidRPr="00000000" w14:paraId="000000CB">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unit will focus on Media Violence</w:t>
            </w:r>
          </w:p>
        </w:tc>
        <w:tc>
          <w:tcPr/>
          <w:p w:rsidR="00000000" w:rsidDel="00000000" w:rsidP="00000000" w:rsidRDefault="00000000" w:rsidRPr="00000000" w14:paraId="000000C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w:t>
            </w:r>
          </w:p>
          <w:p w:rsidR="00000000" w:rsidDel="00000000" w:rsidP="00000000" w:rsidRDefault="00000000" w:rsidRPr="00000000" w14:paraId="000000C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Content Quizzes</w:t>
            </w:r>
          </w:p>
          <w:p w:rsidR="00000000" w:rsidDel="00000000" w:rsidP="00000000" w:rsidRDefault="00000000" w:rsidRPr="00000000" w14:paraId="000000C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D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D1">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 5: Grammar </w:t>
            </w:r>
          </w:p>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3">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Fundamentals of English Grammar (Black Book-Second edition)</w:t>
            </w:r>
          </w:p>
        </w:tc>
        <w:tc>
          <w:tcPr/>
          <w:p w:rsidR="00000000" w:rsidDel="00000000" w:rsidP="00000000" w:rsidRDefault="00000000" w:rsidRPr="00000000" w14:paraId="000000D4">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to correctly use the grammatical structures and conventions of written English that is appropriate for this level. This unit is intertwined with all the other units as opposed to being taught separately as this provides students the opportunity to apply it to their written work.  Grammatical structures that will be explored include: nouns, pronouns, verbs, adjectives, adverbs and transitional words.</w:t>
            </w:r>
          </w:p>
        </w:tc>
        <w:tc>
          <w:tcPr/>
          <w:p w:rsidR="00000000" w:rsidDel="00000000" w:rsidP="00000000" w:rsidRDefault="00000000" w:rsidRPr="00000000" w14:paraId="000000D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Quizzes</w:t>
            </w:r>
          </w:p>
          <w:p w:rsidR="00000000" w:rsidDel="00000000" w:rsidP="00000000" w:rsidRDefault="00000000" w:rsidRPr="00000000" w14:paraId="000000D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 Assessment</w:t>
            </w:r>
          </w:p>
          <w:p w:rsidR="00000000" w:rsidDel="00000000" w:rsidP="00000000" w:rsidRDefault="00000000" w:rsidRPr="00000000" w14:paraId="000000D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Tests</w:t>
            </w:r>
          </w:p>
          <w:p w:rsidR="00000000" w:rsidDel="00000000" w:rsidP="00000000" w:rsidRDefault="00000000" w:rsidRPr="00000000" w14:paraId="000000D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Combining Sentence Quiz</w:t>
            </w:r>
          </w:p>
        </w:tc>
        <w:tc>
          <w:tcPr/>
          <w:p w:rsidR="00000000" w:rsidDel="00000000" w:rsidP="00000000" w:rsidRDefault="00000000" w:rsidRPr="00000000" w14:paraId="000000D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 </w:t>
            </w:r>
          </w:p>
        </w:tc>
      </w:tr>
      <w:tr>
        <w:trPr>
          <w:cantSplit w:val="0"/>
          <w:trHeight w:val="233" w:hRule="atLeast"/>
          <w:tblHeader w:val="0"/>
        </w:trPr>
        <w:tc>
          <w:tcPr/>
          <w:p w:rsidR="00000000" w:rsidDel="00000000" w:rsidP="00000000" w:rsidRDefault="00000000" w:rsidRPr="00000000" w14:paraId="000000D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6: Summative Activity</w:t>
            </w:r>
          </w:p>
          <w:p w:rsidR="00000000" w:rsidDel="00000000" w:rsidP="00000000" w:rsidRDefault="00000000" w:rsidRPr="00000000" w14:paraId="000000D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D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Novel Presentation</w:t>
            </w:r>
          </w:p>
          <w:p w:rsidR="00000000" w:rsidDel="00000000" w:rsidP="00000000" w:rsidRDefault="00000000" w:rsidRPr="00000000" w14:paraId="000000E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In-class exam</w:t>
            </w:r>
          </w:p>
        </w:tc>
        <w:tc>
          <w:tcPr/>
          <w:p w:rsidR="00000000" w:rsidDel="00000000" w:rsidP="00000000" w:rsidRDefault="00000000" w:rsidRPr="00000000" w14:paraId="000000E3">
            <w:pPr>
              <w:spacing w:line="360"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successfully be able to read a site passage and write a scaffolded two-link paragraph. In this writing piece students should be able to organize and link their ideas by using appropriate grammar and punctuation. Students will also have to analyze a  novel and demonstrate key literary terms that were covered throughout the semester through the use of an oral presentation and powerpoint.</w:t>
            </w:r>
          </w:p>
        </w:tc>
        <w:tc>
          <w:tcPr/>
          <w:p w:rsidR="00000000" w:rsidDel="00000000" w:rsidP="00000000" w:rsidRDefault="00000000" w:rsidRPr="00000000" w14:paraId="000000E4">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 on independent novel</w:t>
            </w:r>
          </w:p>
          <w:p w:rsidR="00000000" w:rsidDel="00000000" w:rsidP="00000000" w:rsidRDefault="00000000" w:rsidRPr="00000000" w14:paraId="000000E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Two-link paragraphs</w:t>
            </w:r>
          </w:p>
          <w:p w:rsidR="00000000" w:rsidDel="00000000" w:rsidP="00000000" w:rsidRDefault="00000000" w:rsidRPr="00000000" w14:paraId="000000E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w:t>
            </w:r>
          </w:p>
          <w:p w:rsidR="00000000" w:rsidDel="00000000" w:rsidP="00000000" w:rsidRDefault="00000000" w:rsidRPr="00000000" w14:paraId="000000E8">
            <w:pPr>
              <w:spacing w:line="360" w:lineRule="auto"/>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E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bl>
    <w:p w:rsidR="00000000" w:rsidDel="00000000" w:rsidP="00000000" w:rsidRDefault="00000000" w:rsidRPr="00000000" w14:paraId="000000E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D">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7/0qXvNLdiaHE4+Gm+lClhnk6A==">AMUW2mWAAriENZxKdDGDw4rgNIrlMUKxOqnZ3drmXUa2kX1PXUhqlVc9IWHthpwTydM0aa7GDD2jO3vB4YC8MFbRkB20KZy7yjB2hjAyrVIw+kV3XgkYPm4=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