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43337B"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5029200</wp:posOffset>
                </wp:positionH>
                <wp:positionV relativeFrom="paragraph">
                  <wp:posOffset>-228600</wp:posOffset>
                </wp:positionV>
                <wp:extent cx="1851660" cy="10287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101925" w:rsidRDefault="00CD6A2D" w:rsidP="00C758CE">
                            <w:pPr>
                              <w:pStyle w:val="Heading3"/>
                              <w:ind w:left="720"/>
                              <w:rPr>
                                <w:rFonts w:ascii="Calibri" w:hAnsi="Calibri" w:cs="Arial"/>
                                <w:sz w:val="22"/>
                                <w:szCs w:val="22"/>
                              </w:rPr>
                            </w:pPr>
                            <w:r>
                              <w:rPr>
                                <w:rFonts w:ascii="Arial" w:hAnsi="Arial" w:cs="Arial"/>
                                <w:sz w:val="28"/>
                              </w:rPr>
                              <w:t xml:space="preserve">       </w:t>
                            </w:r>
                            <w:r w:rsidR="009203A7">
                              <w:rPr>
                                <w:rFonts w:ascii="Calibri" w:hAnsi="Calibri" w:cs="Arial"/>
                                <w:sz w:val="22"/>
                                <w:szCs w:val="22"/>
                              </w:rPr>
                              <w:t>SNC1D</w:t>
                            </w:r>
                            <w:r w:rsidR="002F5E4F">
                              <w:rPr>
                                <w:rFonts w:ascii="Calibri" w:hAnsi="Calibri" w:cs="Arial"/>
                                <w:sz w:val="22"/>
                                <w:szCs w:val="22"/>
                              </w:rPr>
                              <w:t>8</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sidR="009203A7">
                              <w:rPr>
                                <w:rFonts w:ascii="Calibri" w:hAnsi="Calibri"/>
                                <w:sz w:val="22"/>
                                <w:szCs w:val="22"/>
                              </w:rPr>
                              <w:t xml:space="preserve">E.S.L. </w:t>
                            </w:r>
                            <w:r>
                              <w:rPr>
                                <w:rFonts w:ascii="Calibri" w:hAnsi="Calibri"/>
                                <w:sz w:val="22"/>
                                <w:szCs w:val="22"/>
                              </w:rPr>
                              <w:t>Academic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p w:rsidR="00E53BC9" w:rsidRPr="00C05CEE" w:rsidRDefault="00E53BC9" w:rsidP="00C05CEE">
                            <w:pPr>
                              <w:jc w:val="right"/>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18pt;width:145.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bntQ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SK2PeOgM/B6GMDP7OEYXF2periX1TeNhFy2VGzYrVJybBmtIb3Q3vQvrk44&#10;2oKsx4+yhjB0a6QD2jeqt72DbiBAB5qeTtTYVCobMpmFcQymCmxhECXzwJHn0+x4fVDavGeyR3aR&#10;YwXcO3i6u9fGpkOzo4uNJmTJu87x34lnB+A4nUBwuGptNg1H5880SFfJKiEeieKVR4Ki8G7LJfHi&#10;MpzPinfFclmEv2zckGQtr2smbJijtELyZ9QdRD6J4iQuLTteWzibklab9bJTaEdB2qX7XNPBcnbz&#10;n6fhmgC1vCgpjEhwF6VeGSdzj5Rk5qXzIPGCML1L44CkpCifl3TPBfv3ktCY43QWzSY1nZN+UVvg&#10;vte10aznBoZHx/scJycnmlkNrkTtqDWUd9P6ohU2/XMrgO4j0U6xVqSTXM1+vQcUK+O1rJ9Au0qC&#10;skCFMPFg0Ur1A6MRpkeO9fctVQyj7oMA/achIXbcuA2ZzSPYqEvL+tJCRQVQOTYYTculmUbUdlB8&#10;00Kk6cUJeQtvpuFOzeesDi8NJoQr6jDN7Ai63Duv88xd/AYAAP//AwBQSwMEFAAGAAgAAAAhAFHp&#10;kFvfAAAADAEAAA8AAABkcnMvZG93bnJldi54bWxMj81OwzAQhO9IvIO1SNxauymkbRqnQiCuIPqD&#10;xM2Nt0lEvI5itwlvz/YEt9nd0ew3+WZ0rbhgHxpPGmZTBQKp9LahSsN+9zpZggjRkDWtJ9TwgwE2&#10;xe1NbjLrB/rAyzZWgkMoZEZDHWOXSRnKGp0JU98h8e3ke2cij30lbW8GDnetTJRKpTMN8YfadPhc&#10;Y/m9PTsNh7fT1+eDeq9e3GM3+FFJciup9f3d+LQGEXGMf2a44jM6FMx09GeyQbQaFquEu0QNk3nK&#10;4upQy3kK4sgq4ZUscvm/RPELAAD//wMAUEsBAi0AFAAGAAgAAAAhALaDOJL+AAAA4QEAABMAAAAA&#10;AAAAAAAAAAAAAAAAAFtDb250ZW50X1R5cGVzXS54bWxQSwECLQAUAAYACAAAACEAOP0h/9YAAACU&#10;AQAACwAAAAAAAAAAAAAAAAAvAQAAX3JlbHMvLnJlbHNQSwECLQAUAAYACAAAACEAMRCm57UCAAC7&#10;BQAADgAAAAAAAAAAAAAAAAAuAgAAZHJzL2Uyb0RvYy54bWxQSwECLQAUAAYACAAAACEAUemQW98A&#10;AAAMAQAADwAAAAAAAAAAAAAAAAAPBQAAZHJzL2Rvd25yZXYueG1sUEsFBgAAAAAEAAQA8wAAABsG&#10;AAAAAA==&#10;" filled="f" stroked="f">
                <v:textbox>
                  <w:txbxContent>
                    <w:p w:rsidR="00396FB3" w:rsidRPr="00101925" w:rsidRDefault="00CD6A2D" w:rsidP="00C758CE">
                      <w:pPr>
                        <w:pStyle w:val="Heading3"/>
                        <w:ind w:left="720"/>
                        <w:rPr>
                          <w:rFonts w:ascii="Calibri" w:hAnsi="Calibri" w:cs="Arial"/>
                          <w:sz w:val="22"/>
                          <w:szCs w:val="22"/>
                        </w:rPr>
                      </w:pPr>
                      <w:r>
                        <w:rPr>
                          <w:rFonts w:ascii="Arial" w:hAnsi="Arial" w:cs="Arial"/>
                          <w:sz w:val="28"/>
                        </w:rPr>
                        <w:t xml:space="preserve">       </w:t>
                      </w:r>
                      <w:r w:rsidR="009203A7">
                        <w:rPr>
                          <w:rFonts w:ascii="Calibri" w:hAnsi="Calibri" w:cs="Arial"/>
                          <w:sz w:val="22"/>
                          <w:szCs w:val="22"/>
                        </w:rPr>
                        <w:t>SNC1D</w:t>
                      </w:r>
                      <w:r w:rsidR="002F5E4F">
                        <w:rPr>
                          <w:rFonts w:ascii="Calibri" w:hAnsi="Calibri" w:cs="Arial"/>
                          <w:sz w:val="22"/>
                          <w:szCs w:val="22"/>
                        </w:rPr>
                        <w:t>8</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sidR="009203A7">
                        <w:rPr>
                          <w:rFonts w:ascii="Calibri" w:hAnsi="Calibri"/>
                          <w:sz w:val="22"/>
                          <w:szCs w:val="22"/>
                        </w:rPr>
                        <w:t xml:space="preserve">E.S.L. </w:t>
                      </w:r>
                      <w:r>
                        <w:rPr>
                          <w:rFonts w:ascii="Calibri" w:hAnsi="Calibri"/>
                          <w:sz w:val="22"/>
                          <w:szCs w:val="22"/>
                        </w:rPr>
                        <w:t>Academic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p w:rsidR="00E53BC9" w:rsidRPr="00C05CEE" w:rsidRDefault="00E53BC9" w:rsidP="00C05CEE">
                      <w:pPr>
                        <w:jc w:val="right"/>
                        <w:rPr>
                          <w:rFonts w:ascii="Calibri" w:hAnsi="Calibri"/>
                          <w:b/>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485900"/>
                <wp:effectExtent l="9525" t="9525" r="571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85900"/>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396FB3" w:rsidRPr="000B385B" w:rsidRDefault="002F5E4F" w:rsidP="003B2F59">
                            <w:pPr>
                              <w:autoSpaceDE w:val="0"/>
                              <w:autoSpaceDN w:val="0"/>
                              <w:adjustRightInd w:val="0"/>
                              <w:rPr>
                                <w:rFonts w:ascii="Calibri" w:hAnsi="Calibri"/>
                                <w:sz w:val="22"/>
                                <w:szCs w:val="22"/>
                              </w:rPr>
                            </w:pPr>
                            <w:r w:rsidRPr="000B385B">
                              <w:rPr>
                                <w:rFonts w:ascii="Calibri" w:hAnsi="Calibri"/>
                                <w:sz w:val="22"/>
                                <w:szCs w:val="22"/>
                              </w:rPr>
                              <w:t xml:space="preserve">This course enables </w:t>
                            </w:r>
                            <w:r w:rsidR="009203A7">
                              <w:rPr>
                                <w:rFonts w:ascii="Calibri" w:hAnsi="Calibri"/>
                                <w:sz w:val="22"/>
                                <w:szCs w:val="22"/>
                              </w:rPr>
                              <w:t>English Language Learners</w:t>
                            </w:r>
                            <w:r w:rsidRPr="000B385B">
                              <w:rPr>
                                <w:rFonts w:ascii="Calibri" w:hAnsi="Calibri"/>
                                <w:sz w:val="22"/>
                                <w:szCs w:val="22"/>
                              </w:rPr>
                              <w:t xml:space="preserve"> to develop their understanding of basic concepts in </w:t>
                            </w:r>
                            <w:r w:rsidRPr="009203A7">
                              <w:rPr>
                                <w:rFonts w:ascii="Calibri" w:hAnsi="Calibri"/>
                                <w:b/>
                                <w:sz w:val="22"/>
                                <w:szCs w:val="22"/>
                              </w:rPr>
                              <w:t xml:space="preserve">biology, chemistry, earth and space science, and </w:t>
                            </w:r>
                            <w:r w:rsidR="009203A7" w:rsidRPr="009203A7">
                              <w:rPr>
                                <w:rFonts w:ascii="Calibri" w:hAnsi="Calibri"/>
                                <w:b/>
                                <w:sz w:val="22"/>
                                <w:szCs w:val="22"/>
                              </w:rPr>
                              <w:t>electricity</w:t>
                            </w:r>
                            <w:r w:rsidRPr="000B385B">
                              <w:rPr>
                                <w:rFonts w:ascii="Calibri" w:hAnsi="Calibri"/>
                                <w:sz w:val="22"/>
                                <w:szCs w:val="22"/>
                              </w:rPr>
                              <w:t xml:space="preserve">, and to relate science to technology, society, and the environment. Throughout the course, students will develop their skills in the processes of scientific investigation. Students will acquire an understanding of scientific theories and </w:t>
                            </w:r>
                            <w:r w:rsidR="009203A7">
                              <w:rPr>
                                <w:rFonts w:ascii="Calibri" w:hAnsi="Calibri"/>
                                <w:sz w:val="22"/>
                                <w:szCs w:val="22"/>
                              </w:rPr>
                              <w:t>perform</w:t>
                            </w:r>
                            <w:r w:rsidRPr="000B385B">
                              <w:rPr>
                                <w:rFonts w:ascii="Calibri" w:hAnsi="Calibri"/>
                                <w:sz w:val="22"/>
                                <w:szCs w:val="22"/>
                              </w:rPr>
                              <w:t xml:space="preserve"> </w:t>
                            </w:r>
                            <w:r w:rsidR="009203A7">
                              <w:rPr>
                                <w:rFonts w:ascii="Calibri" w:hAnsi="Calibri"/>
                                <w:sz w:val="22"/>
                                <w:szCs w:val="22"/>
                              </w:rPr>
                              <w:t>experiment</w:t>
                            </w:r>
                            <w:r w:rsidRPr="000B385B">
                              <w:rPr>
                                <w:rFonts w:ascii="Calibri" w:hAnsi="Calibri"/>
                                <w:sz w:val="22"/>
                                <w:szCs w:val="22"/>
                              </w:rPr>
                              <w:t>s related to sustainable ecosystems; atomic and molecular structures and the properties of elements and compounds; the study of the universe and its properties and components; and the principles of electricity.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63pt;width:532.8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D4LQIAAFk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hdotKdGs&#10;Q42exeDJWxhIFujpjcsx6slgnB/wGENjqc48Av/miIZdy3Qj7q2FvhWswvSm4WZyc3XEcQGk7D9C&#10;hc+wg4cINNS2C9whGwTRUabTVZqQCsfDxXKxyBbo4uibzlfZOo3iJSy/XDfW+fcCOhI2BbWofYRn&#10;x0fnQzosv4SE1xwoWe2lUtGwTblTlhwZ9sk+frGCF2FKk76g62yWjQz8FSKN358gOumx4ZXsCrq6&#10;BrE88PZOV7EdPZNq3GPKSp+JDNyNLPqhHEbJLvqUUJ2QWQtjf+M84qYF+4OSHnu7oO77gVlBifqg&#10;UZ31dD4PwxCNebacoWFvPeWth2mOUAX1lIzbnR8H6GCsbFp8aewHDfeoaC0j10H6Matz+ti/UYLz&#10;rIUBubVj1K8/wvYnAAAA//8DAFBLAwQUAAYACAAAACEAgnPvt98AAAALAQAADwAAAGRycy9kb3du&#10;cmV2LnhtbEyPzU7DMBCE70i8g7VIXBC1aZAJIU6FkEBwKwXB1Y23SYR/gu2m4e3ZnuC0O9rR7Df1&#10;anaWTRjTELyCq4UAhr4NZvCdgve3x8sSWMraG22DRwU/mGDVnJ7UujLh4F9x2uSOUYhPlVbQ5zxW&#10;nKe2R6fTIozo6bYL0elMMnbcRH2gcGf5UgjJnR48fej1iA89tl+bvVNQXj9Pn+mlWH+0cmdv88XN&#10;9PQdlTo/m+/vgGWc858ZjviEDg0xbcPem8Qs6ZKqZJpLScvRIMpCAtsqKKQQwJua/+/Q/AIAAP//&#10;AwBQSwECLQAUAAYACAAAACEAtoM4kv4AAADhAQAAEwAAAAAAAAAAAAAAAAAAAAAAW0NvbnRlbnRf&#10;VHlwZXNdLnhtbFBLAQItABQABgAIAAAAIQA4/SH/1gAAAJQBAAALAAAAAAAAAAAAAAAAAC8BAABf&#10;cmVscy8ucmVsc1BLAQItABQABgAIAAAAIQBH7pD4LQIAAFkEAAAOAAAAAAAAAAAAAAAAAC4CAABk&#10;cnMvZTJvRG9jLnhtbFBLAQItABQABgAIAAAAIQCCc++33wAAAAsBAAAPAAAAAAAAAAAAAAAAAIcE&#10;AABkcnMvZG93bnJldi54bWxQSwUGAAAAAAQABADzAAAAkwUAAAAA&#10;">
                <v:textbo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396FB3" w:rsidRPr="000B385B" w:rsidRDefault="002F5E4F" w:rsidP="003B2F59">
                      <w:pPr>
                        <w:autoSpaceDE w:val="0"/>
                        <w:autoSpaceDN w:val="0"/>
                        <w:adjustRightInd w:val="0"/>
                        <w:rPr>
                          <w:rFonts w:ascii="Calibri" w:hAnsi="Calibri"/>
                          <w:sz w:val="22"/>
                          <w:szCs w:val="22"/>
                        </w:rPr>
                      </w:pPr>
                      <w:r w:rsidRPr="000B385B">
                        <w:rPr>
                          <w:rFonts w:ascii="Calibri" w:hAnsi="Calibri"/>
                          <w:sz w:val="22"/>
                          <w:szCs w:val="22"/>
                        </w:rPr>
                        <w:t xml:space="preserve">This course enables </w:t>
                      </w:r>
                      <w:r w:rsidR="009203A7">
                        <w:rPr>
                          <w:rFonts w:ascii="Calibri" w:hAnsi="Calibri"/>
                          <w:sz w:val="22"/>
                          <w:szCs w:val="22"/>
                        </w:rPr>
                        <w:t>English Language Learners</w:t>
                      </w:r>
                      <w:r w:rsidRPr="000B385B">
                        <w:rPr>
                          <w:rFonts w:ascii="Calibri" w:hAnsi="Calibri"/>
                          <w:sz w:val="22"/>
                          <w:szCs w:val="22"/>
                        </w:rPr>
                        <w:t xml:space="preserve"> to develop their understanding of basic concepts in </w:t>
                      </w:r>
                      <w:r w:rsidRPr="009203A7">
                        <w:rPr>
                          <w:rFonts w:ascii="Calibri" w:hAnsi="Calibri"/>
                          <w:b/>
                          <w:sz w:val="22"/>
                          <w:szCs w:val="22"/>
                        </w:rPr>
                        <w:t xml:space="preserve">biology, chemistry, earth and space science, and </w:t>
                      </w:r>
                      <w:r w:rsidR="009203A7" w:rsidRPr="009203A7">
                        <w:rPr>
                          <w:rFonts w:ascii="Calibri" w:hAnsi="Calibri"/>
                          <w:b/>
                          <w:sz w:val="22"/>
                          <w:szCs w:val="22"/>
                        </w:rPr>
                        <w:t>electricity</w:t>
                      </w:r>
                      <w:r w:rsidRPr="000B385B">
                        <w:rPr>
                          <w:rFonts w:ascii="Calibri" w:hAnsi="Calibri"/>
                          <w:sz w:val="22"/>
                          <w:szCs w:val="22"/>
                        </w:rPr>
                        <w:t xml:space="preserve">, and to relate science to technology, society, and the environment. Throughout the course, students will develop their skills in the processes of scientific investigation. Students will acquire an understanding of scientific theories and </w:t>
                      </w:r>
                      <w:r w:rsidR="009203A7">
                        <w:rPr>
                          <w:rFonts w:ascii="Calibri" w:hAnsi="Calibri"/>
                          <w:sz w:val="22"/>
                          <w:szCs w:val="22"/>
                        </w:rPr>
                        <w:t>perform</w:t>
                      </w:r>
                      <w:r w:rsidRPr="000B385B">
                        <w:rPr>
                          <w:rFonts w:ascii="Calibri" w:hAnsi="Calibri"/>
                          <w:sz w:val="22"/>
                          <w:szCs w:val="22"/>
                        </w:rPr>
                        <w:t xml:space="preserve"> </w:t>
                      </w:r>
                      <w:r w:rsidR="009203A7">
                        <w:rPr>
                          <w:rFonts w:ascii="Calibri" w:hAnsi="Calibri"/>
                          <w:sz w:val="22"/>
                          <w:szCs w:val="22"/>
                        </w:rPr>
                        <w:t>experiment</w:t>
                      </w:r>
                      <w:r w:rsidRPr="000B385B">
                        <w:rPr>
                          <w:rFonts w:ascii="Calibri" w:hAnsi="Calibri"/>
                          <w:sz w:val="22"/>
                          <w:szCs w:val="22"/>
                        </w:rPr>
                        <w:t>s related to sustainable ecosystems; atomic and molecular structures and the properties of elements and compounds; the study of the universe and its properties and components; and the principles of electricity.</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s2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euNU59sJb1EzBY&#10;SSAYcBHmHhxaqX5gNMIMybH+vqWKYdR9ENAFaUiIHTruQuIZcBapS8n6UkJFBVA5NhhNx6WZBtV2&#10;UHzTgqWp74S8hc5puCO1bbHJq0O/wZxwsR1mmh1El3endZ68i98A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Vq4rNr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2F5E4F" w:rsidP="00396FB3">
                            <w:pPr>
                              <w:pStyle w:val="Heading1"/>
                              <w:rPr>
                                <w:rFonts w:ascii="Arial" w:hAnsi="Arial" w:cs="Arial"/>
                                <w:b/>
                              </w:rPr>
                            </w:pPr>
                            <w:r>
                              <w:rPr>
                                <w:rFonts w:ascii="Arial" w:hAnsi="Arial" w:cs="Arial"/>
                                <w:b/>
                              </w:rPr>
                              <w:t>S</w:t>
                            </w:r>
                            <w:r w:rsidR="009203A7">
                              <w:rPr>
                                <w:rFonts w:ascii="Arial" w:hAnsi="Arial" w:cs="Arial"/>
                                <w:b/>
                              </w:rPr>
                              <w:t>NC1D</w:t>
                            </w:r>
                            <w:r>
                              <w:rPr>
                                <w:rFonts w:ascii="Arial" w:hAnsi="Arial" w:cs="Arial"/>
                                <w:b/>
                              </w:rPr>
                              <w:t>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kDug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uc+mAtqydQ&#10;sJIgMNAizD1YNFL9xGiAGZJh/WNLFcOo/SigC5KQEDt03IbEM9AsUpeW9aWFihKgMmwwGpdLMw6q&#10;ba/4poGXxr4T8hY6p+ZO1LbFxqgO/QZzwuV2mGl2EF3undd58i5+A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EWFWQO6&#10;AgAAwQUAAA4AAAAAAAAAAAAAAAAALgIAAGRycy9lMm9Eb2MueG1sUEsBAi0AFAAGAAgAAAAhAGDB&#10;c+beAAAACgEAAA8AAAAAAAAAAAAAAAAAFAUAAGRycy9kb3ducmV2LnhtbFBLBQYAAAAABAAEAPMA&#10;AAAfBgAAAAA=&#10;" filled="f" stroked="f">
                <v:textbox>
                  <w:txbxContent>
                    <w:p w:rsidR="00396FB3" w:rsidRPr="007F05D1" w:rsidRDefault="002F5E4F" w:rsidP="00396FB3">
                      <w:pPr>
                        <w:pStyle w:val="Heading1"/>
                        <w:rPr>
                          <w:rFonts w:ascii="Arial" w:hAnsi="Arial" w:cs="Arial"/>
                          <w:b/>
                        </w:rPr>
                      </w:pPr>
                      <w:r>
                        <w:rPr>
                          <w:rFonts w:ascii="Arial" w:hAnsi="Arial" w:cs="Arial"/>
                          <w:b/>
                        </w:rPr>
                        <w:t>S</w:t>
                      </w:r>
                      <w:r w:rsidR="009203A7">
                        <w:rPr>
                          <w:rFonts w:ascii="Arial" w:hAnsi="Arial" w:cs="Arial"/>
                          <w:b/>
                        </w:rPr>
                        <w:t>NC1D</w:t>
                      </w:r>
                      <w:r>
                        <w:rPr>
                          <w:rFonts w:ascii="Arial" w:hAnsi="Arial" w:cs="Arial"/>
                          <w:b/>
                        </w:rPr>
                        <w:t>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07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333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116840</wp:posOffset>
                </wp:positionV>
                <wp:extent cx="2171700" cy="1714500"/>
                <wp:effectExtent l="9525" t="12065" r="9525"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4500"/>
                        </a:xfrm>
                        <a:prstGeom prst="rect">
                          <a:avLst/>
                        </a:prstGeom>
                        <a:solidFill>
                          <a:srgbClr val="FFFFFF"/>
                        </a:solidFill>
                        <a:ln w="9525">
                          <a:solidFill>
                            <a:srgbClr val="000000"/>
                          </a:solidFill>
                          <a:miter lim="800000"/>
                          <a:headEnd/>
                          <a:tailEnd/>
                        </a:ln>
                      </wps:spPr>
                      <wps:txbx>
                        <w:txbxContent>
                          <w:p w:rsidR="004F6166"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9203A7" w:rsidRPr="00541FFC" w:rsidRDefault="009203A7" w:rsidP="004F6166">
                            <w:pPr>
                              <w:rPr>
                                <w:rFonts w:ascii="Calibri" w:hAnsi="Calibri" w:cs="Arial"/>
                                <w:sz w:val="22"/>
                                <w:szCs w:val="22"/>
                                <w:u w:val="single"/>
                              </w:rPr>
                            </w:pPr>
                          </w:p>
                          <w:p w:rsidR="002F5E4F" w:rsidRDefault="009203A7" w:rsidP="009203A7">
                            <w:pPr>
                              <w:numPr>
                                <w:ilvl w:val="0"/>
                                <w:numId w:val="24"/>
                              </w:numPr>
                              <w:rPr>
                                <w:rFonts w:ascii="Calibri" w:hAnsi="Calibri"/>
                                <w:sz w:val="22"/>
                                <w:szCs w:val="22"/>
                              </w:rPr>
                            </w:pPr>
                            <w:r>
                              <w:rPr>
                                <w:rFonts w:ascii="Calibri" w:hAnsi="Calibri"/>
                                <w:sz w:val="22"/>
                                <w:szCs w:val="22"/>
                              </w:rPr>
                              <w:t>3-Ring Binder</w:t>
                            </w:r>
                          </w:p>
                          <w:p w:rsidR="009203A7" w:rsidRDefault="009203A7" w:rsidP="009203A7">
                            <w:pPr>
                              <w:numPr>
                                <w:ilvl w:val="0"/>
                                <w:numId w:val="24"/>
                              </w:numPr>
                              <w:rPr>
                                <w:rFonts w:ascii="Calibri" w:hAnsi="Calibri"/>
                                <w:sz w:val="22"/>
                                <w:szCs w:val="22"/>
                              </w:rPr>
                            </w:pPr>
                            <w:r>
                              <w:rPr>
                                <w:rFonts w:ascii="Calibri" w:hAnsi="Calibri"/>
                                <w:sz w:val="22"/>
                                <w:szCs w:val="22"/>
                              </w:rPr>
                              <w:t>Lined paper</w:t>
                            </w:r>
                          </w:p>
                          <w:p w:rsidR="009203A7" w:rsidRDefault="009203A7" w:rsidP="009203A7">
                            <w:pPr>
                              <w:numPr>
                                <w:ilvl w:val="0"/>
                                <w:numId w:val="24"/>
                              </w:numPr>
                              <w:rPr>
                                <w:rFonts w:ascii="Calibri" w:hAnsi="Calibri"/>
                                <w:sz w:val="22"/>
                                <w:szCs w:val="22"/>
                              </w:rPr>
                            </w:pPr>
                            <w:r>
                              <w:rPr>
                                <w:rFonts w:ascii="Calibri" w:hAnsi="Calibri"/>
                                <w:sz w:val="22"/>
                                <w:szCs w:val="22"/>
                              </w:rPr>
                              <w:t>Graph paper</w:t>
                            </w:r>
                          </w:p>
                          <w:p w:rsidR="009203A7" w:rsidRDefault="009203A7" w:rsidP="009203A7">
                            <w:pPr>
                              <w:numPr>
                                <w:ilvl w:val="0"/>
                                <w:numId w:val="24"/>
                              </w:numPr>
                              <w:rPr>
                                <w:rFonts w:ascii="Calibri" w:hAnsi="Calibri"/>
                                <w:sz w:val="22"/>
                                <w:szCs w:val="22"/>
                              </w:rPr>
                            </w:pPr>
                            <w:r>
                              <w:rPr>
                                <w:rFonts w:ascii="Calibri" w:hAnsi="Calibri"/>
                                <w:sz w:val="22"/>
                                <w:szCs w:val="22"/>
                              </w:rPr>
                              <w:t xml:space="preserve">Scientific Calculator </w:t>
                            </w:r>
                          </w:p>
                          <w:p w:rsidR="009203A7" w:rsidRDefault="009203A7" w:rsidP="009203A7">
                            <w:pPr>
                              <w:numPr>
                                <w:ilvl w:val="0"/>
                                <w:numId w:val="24"/>
                              </w:numPr>
                              <w:rPr>
                                <w:rFonts w:ascii="Calibri" w:hAnsi="Calibri"/>
                                <w:sz w:val="22"/>
                                <w:szCs w:val="22"/>
                              </w:rPr>
                            </w:pPr>
                            <w:r>
                              <w:rPr>
                                <w:rFonts w:ascii="Calibri" w:hAnsi="Calibri"/>
                                <w:sz w:val="22"/>
                                <w:szCs w:val="22"/>
                              </w:rPr>
                              <w:t>Pens, Pencils, Rulers</w:t>
                            </w:r>
                          </w:p>
                          <w:p w:rsidR="009203A7" w:rsidRPr="000B385B" w:rsidRDefault="009203A7" w:rsidP="009203A7">
                            <w:pPr>
                              <w:numPr>
                                <w:ilvl w:val="0"/>
                                <w:numId w:val="24"/>
                              </w:numPr>
                              <w:rPr>
                                <w:rFonts w:ascii="Calibri" w:hAnsi="Calibri"/>
                                <w:sz w:val="22"/>
                                <w:szCs w:val="22"/>
                              </w:rPr>
                            </w:pPr>
                            <w:r>
                              <w:rPr>
                                <w:rFonts w:ascii="Calibri" w:hAnsi="Calibri"/>
                                <w:sz w:val="22"/>
                                <w:szCs w:val="22"/>
                              </w:rPr>
                              <w:t>Scissors</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9.2pt;width:171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0EKwIAAFkEAAAOAAAAZHJzL2Uyb0RvYy54bWysVM1u2zAMvg/YOwi6L7YDp2mNOEWXLsOA&#10;rhvQ7gEUWbaFSaImKbG7px8lp2n2dxnmg0CK1EfyI+nV9agVOQjnJZiaFrOcEmE4NNJ0Nf3yuH1z&#10;SYkPzDRMgRE1fRKeXq9fv1oNthJz6EE1whEEMb4abE37EGyVZZ73QjM/AysMGltwmgVUXZc1jg2I&#10;rlU2z/OLbADXWAdceI+3t5ORrhN+2woePrWtF4GommJuIZ0unbt4ZusVqzrHbC/5MQ32D1loJg0G&#10;PUHdssDI3snfoLTkDjy0YcZBZ9C2kotUA1ZT5L9U89AzK1ItSI63J5r8/4Pl94fPjsgGe1dSYpjG&#10;Hj2KMZC3MJKLSM9gfYVeDxb9wojX6JpK9fYO+FdPDGx6Zjpx4xwMvWANplfEl9nZ0wnHR5Dd8BEa&#10;DMP2ARLQ2DoduUM2CKJjm55OrYmpcLycF8timaOJow3lcoFKjMGq5+fW+fBegCZRqKnD3id4drjz&#10;YXJ9donRPCjZbKVSSXHdbqMcOTCck236jug/uSlDhppeLeaLiYG/QuTp+xOElgEHXkld08uTE6si&#10;b+9Mg2myKjCpJhmrU+ZIZORuYjGMuzG1rIwBIsk7aJ6QWQfTfOM+otCD+07JgLNdU/9tz5ygRH0w&#10;2J2roizjMiSlXCznqLhzy+7cwgxHqJoGSiZxE6YF2lsnux4jTfNg4AY72srE9UtWx/RxflO3jrsW&#10;F+RcT14vf4T1DwAAAP//AwBQSwMEFAAGAAgAAAAhAFjBy8zcAAAACQEAAA8AAABkcnMvZG93bnJl&#10;di54bWxMT8tOwzAQvCPxD9YicUHUoa1CCHEqhASCG5SqXN14m0TY62C7afh7tic4reah2ZlqNTkr&#10;Rgyx96TgZpaBQGq86alVsPl4ui5AxKTJaOsJFfxghFV9flbp0vgjveO4Tq3gEIqlVtClNJRSxqZD&#10;p+PMD0is7X1wOjEMrTRBHzncWTnPslw63RN/6PSAjx02X+uDU1AsX8bP+Lp42zb53t6lq9vx+Tso&#10;dXkxPdyDSDilPzOc6nN1qLnTzh/IRGEZFzwlne4SBOuLPGNip2BeMCPrSv5fUP8CAAD//wMAUEsB&#10;Ai0AFAAGAAgAAAAhALaDOJL+AAAA4QEAABMAAAAAAAAAAAAAAAAAAAAAAFtDb250ZW50X1R5cGVz&#10;XS54bWxQSwECLQAUAAYACAAAACEAOP0h/9YAAACUAQAACwAAAAAAAAAAAAAAAAAvAQAAX3JlbHMv&#10;LnJlbHNQSwECLQAUAAYACAAAACEAKZxNBCsCAABZBAAADgAAAAAAAAAAAAAAAAAuAgAAZHJzL2Uy&#10;b0RvYy54bWxQSwECLQAUAAYACAAAACEAWMHLzNwAAAAJAQAADwAAAAAAAAAAAAAAAACFBAAAZHJz&#10;L2Rvd25yZXYueG1sUEsFBgAAAAAEAAQA8wAAAI4FAAAAAA==&#10;">
                <v:textbox>
                  <w:txbxContent>
                    <w:p w:rsidR="004F6166"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9203A7" w:rsidRPr="00541FFC" w:rsidRDefault="009203A7" w:rsidP="004F6166">
                      <w:pPr>
                        <w:rPr>
                          <w:rFonts w:ascii="Calibri" w:hAnsi="Calibri" w:cs="Arial"/>
                          <w:sz w:val="22"/>
                          <w:szCs w:val="22"/>
                          <w:u w:val="single"/>
                        </w:rPr>
                      </w:pPr>
                    </w:p>
                    <w:p w:rsidR="002F5E4F" w:rsidRDefault="009203A7" w:rsidP="009203A7">
                      <w:pPr>
                        <w:numPr>
                          <w:ilvl w:val="0"/>
                          <w:numId w:val="24"/>
                        </w:numPr>
                        <w:rPr>
                          <w:rFonts w:ascii="Calibri" w:hAnsi="Calibri"/>
                          <w:sz w:val="22"/>
                          <w:szCs w:val="22"/>
                        </w:rPr>
                      </w:pPr>
                      <w:r>
                        <w:rPr>
                          <w:rFonts w:ascii="Calibri" w:hAnsi="Calibri"/>
                          <w:sz w:val="22"/>
                          <w:szCs w:val="22"/>
                        </w:rPr>
                        <w:t>3-Ring Binder</w:t>
                      </w:r>
                    </w:p>
                    <w:p w:rsidR="009203A7" w:rsidRDefault="009203A7" w:rsidP="009203A7">
                      <w:pPr>
                        <w:numPr>
                          <w:ilvl w:val="0"/>
                          <w:numId w:val="24"/>
                        </w:numPr>
                        <w:rPr>
                          <w:rFonts w:ascii="Calibri" w:hAnsi="Calibri"/>
                          <w:sz w:val="22"/>
                          <w:szCs w:val="22"/>
                        </w:rPr>
                      </w:pPr>
                      <w:r>
                        <w:rPr>
                          <w:rFonts w:ascii="Calibri" w:hAnsi="Calibri"/>
                          <w:sz w:val="22"/>
                          <w:szCs w:val="22"/>
                        </w:rPr>
                        <w:t>Lined paper</w:t>
                      </w:r>
                    </w:p>
                    <w:p w:rsidR="009203A7" w:rsidRDefault="009203A7" w:rsidP="009203A7">
                      <w:pPr>
                        <w:numPr>
                          <w:ilvl w:val="0"/>
                          <w:numId w:val="24"/>
                        </w:numPr>
                        <w:rPr>
                          <w:rFonts w:ascii="Calibri" w:hAnsi="Calibri"/>
                          <w:sz w:val="22"/>
                          <w:szCs w:val="22"/>
                        </w:rPr>
                      </w:pPr>
                      <w:r>
                        <w:rPr>
                          <w:rFonts w:ascii="Calibri" w:hAnsi="Calibri"/>
                          <w:sz w:val="22"/>
                          <w:szCs w:val="22"/>
                        </w:rPr>
                        <w:t>Graph paper</w:t>
                      </w:r>
                    </w:p>
                    <w:p w:rsidR="009203A7" w:rsidRDefault="009203A7" w:rsidP="009203A7">
                      <w:pPr>
                        <w:numPr>
                          <w:ilvl w:val="0"/>
                          <w:numId w:val="24"/>
                        </w:numPr>
                        <w:rPr>
                          <w:rFonts w:ascii="Calibri" w:hAnsi="Calibri"/>
                          <w:sz w:val="22"/>
                          <w:szCs w:val="22"/>
                        </w:rPr>
                      </w:pPr>
                      <w:r>
                        <w:rPr>
                          <w:rFonts w:ascii="Calibri" w:hAnsi="Calibri"/>
                          <w:sz w:val="22"/>
                          <w:szCs w:val="22"/>
                        </w:rPr>
                        <w:t xml:space="preserve">Scientific Calculator </w:t>
                      </w:r>
                    </w:p>
                    <w:p w:rsidR="009203A7" w:rsidRDefault="009203A7" w:rsidP="009203A7">
                      <w:pPr>
                        <w:numPr>
                          <w:ilvl w:val="0"/>
                          <w:numId w:val="24"/>
                        </w:numPr>
                        <w:rPr>
                          <w:rFonts w:ascii="Calibri" w:hAnsi="Calibri"/>
                          <w:sz w:val="22"/>
                          <w:szCs w:val="22"/>
                        </w:rPr>
                      </w:pPr>
                      <w:r>
                        <w:rPr>
                          <w:rFonts w:ascii="Calibri" w:hAnsi="Calibri"/>
                          <w:sz w:val="22"/>
                          <w:szCs w:val="22"/>
                        </w:rPr>
                        <w:t>Pens, Pencils, Rulers</w:t>
                      </w:r>
                    </w:p>
                    <w:p w:rsidR="009203A7" w:rsidRPr="000B385B" w:rsidRDefault="009203A7" w:rsidP="009203A7">
                      <w:pPr>
                        <w:numPr>
                          <w:ilvl w:val="0"/>
                          <w:numId w:val="24"/>
                        </w:numPr>
                        <w:rPr>
                          <w:rFonts w:ascii="Calibri" w:hAnsi="Calibri"/>
                          <w:sz w:val="22"/>
                          <w:szCs w:val="22"/>
                        </w:rPr>
                      </w:pPr>
                      <w:r>
                        <w:rPr>
                          <w:rFonts w:ascii="Calibri" w:hAnsi="Calibri"/>
                          <w:sz w:val="22"/>
                          <w:szCs w:val="22"/>
                        </w:rPr>
                        <w:t>Scissors</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116840</wp:posOffset>
                </wp:positionV>
                <wp:extent cx="4503420" cy="17145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714500"/>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practice quizzes, in-class assign</w:t>
                            </w:r>
                            <w:r w:rsidR="009203A7">
                              <w:rPr>
                                <w:rFonts w:ascii="Calibri" w:hAnsi="Calibri"/>
                                <w:sz w:val="22"/>
                                <w:szCs w:val="22"/>
                              </w:rPr>
                              <w:t>ments, homework,</w:t>
                            </w:r>
                            <w:r w:rsidR="00C05CEE" w:rsidRPr="00773ACE">
                              <w:rPr>
                                <w:rFonts w:ascii="Calibri" w:hAnsi="Calibri"/>
                                <w:sz w:val="22"/>
                                <w:szCs w:val="22"/>
                              </w:rPr>
                              <w:t xml:space="preserve"> </w:t>
                            </w:r>
                            <w:r w:rsidR="00BC69B7" w:rsidRPr="00773ACE">
                              <w:rPr>
                                <w:rFonts w:ascii="Calibri" w:hAnsi="Calibri"/>
                                <w:sz w:val="22"/>
                                <w:szCs w:val="22"/>
                              </w:rPr>
                              <w:t>self/</w:t>
                            </w:r>
                            <w:r w:rsidR="00C05CEE" w:rsidRPr="00773ACE">
                              <w:rPr>
                                <w:rFonts w:ascii="Calibri" w:hAnsi="Calibri"/>
                                <w:sz w:val="22"/>
                                <w:szCs w:val="22"/>
                              </w:rPr>
                              <w:t>peer marking</w:t>
                            </w:r>
                            <w:r w:rsidR="009203A7">
                              <w:rPr>
                                <w:rFonts w:ascii="Calibri" w:hAnsi="Calibri"/>
                                <w:sz w:val="22"/>
                                <w:szCs w:val="22"/>
                              </w:rPr>
                              <w:t>, observations, and conversations.</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89pt;margin-top:9.2pt;width:354.6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hLLAIAAFkEAAAOAAAAZHJzL2Uyb0RvYy54bWysVNtu2zAMfR+wfxD0vthJk6U14hRdugwD&#10;ugvQ7gNkWbaFSaImKbGzry8lJ1nQbS/D/CCIInVEnkN6dTtoRfbCeQmmpNNJTokwHGpp2pJ+e9q+&#10;uabEB2ZqpsCIkh6Ep7fr169WvS3EDDpQtXAEQYwvelvSLgRbZJnnndDMT8AKg84GnGYBTddmtWM9&#10;omuVzfL8bdaDq60DLrzH0/vRSdcJv2kED1+axotAVEkxt5BWl9Yqrtl6xYrWMdtJfkyD/UMWmkmD&#10;j56h7llgZOfkb1BacgcemjDhoDNoGslFqgGrmeYvqnnsmBWpFiTH2zNN/v/B8s/7r47IGrW7osQw&#10;jRo9iSGQdzCQZaSnt77AqEeLcWHAYwxNpXr7APy7JwY2HTOtuHMO+k6wGtObxpvZxdURx0eQqv8E&#10;NT7DdgES0NA4HblDNgiio0yHszQxFY6H80V+NZ+hi6NvupyincTLWHG6bp0PHwRoEjcldah9gmf7&#10;Bx9iOqw4hcTXPChZb6VSyXBttVGO7Bn2yTZ9qYIXYcqQvqQ3i9liZOCvEHn6/gShZcCGV1KX9Poc&#10;xIrI23tTp3YMTKpxjykrcyQycjeyGIZqSJItTvpUUB+QWQdjf+M84qYD95OSHnu7pP7HjjlBifpo&#10;UJ2b6XwehyEZ88Uy8uouPdWlhxmOUCUNlIzbTRgHaGedbDt8aewHA3eoaCMT11H6Matj+ti/SYLj&#10;rMUBubRT1K8/wvoZAAD//wMAUEsDBBQABgAIAAAAIQC+4KNG4AAAAAsBAAAPAAAAZHJzL2Rvd25y&#10;ZXYueG1sTI/BTsMwEETvSPyDtUhcEHVIq8aEOBVCAsGtlKpc3XibRNjrYLtp+HvcExx3ZjT7plpN&#10;1rARfegdSbibZcCQGqd7aiVsP55vBbAQFWllHKGEHwywqi8vKlVqd6J3HDexZamEQqkkdDEOJeeh&#10;6dCqMHMDUvIOzlsV0+lbrr06pXJreJ5lS25VT+lDpwZ86rD52hytBLF4HT/D23y9a5YHcx9vivHl&#10;20t5fTU9PgCLOMW/MJzxEzrUiWnvjqQDMxLmhUhbYjLEAtg5kIkiB7aXkIsk8bri/zfUvwAAAP//&#10;AwBQSwECLQAUAAYACAAAACEAtoM4kv4AAADhAQAAEwAAAAAAAAAAAAAAAAAAAAAAW0NvbnRlbnRf&#10;VHlwZXNdLnhtbFBLAQItABQABgAIAAAAIQA4/SH/1gAAAJQBAAALAAAAAAAAAAAAAAAAAC8BAABf&#10;cmVscy8ucmVsc1BLAQItABQABgAIAAAAIQDo4ThLLAIAAFkEAAAOAAAAAAAAAAAAAAAAAC4CAABk&#10;cnMvZTJvRG9jLnhtbFBLAQItABQABgAIAAAAIQC+4KNG4AAAAAsBAAAPAAAAAAAAAAAAAAAAAIYE&#10;AABkcnMvZG93bnJldi54bWxQSwUGAAAAAAQABADzAAAAkwU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practice quizzes, in-class assign</w:t>
                      </w:r>
                      <w:r w:rsidR="009203A7">
                        <w:rPr>
                          <w:rFonts w:ascii="Calibri" w:hAnsi="Calibri"/>
                          <w:sz w:val="22"/>
                          <w:szCs w:val="22"/>
                        </w:rPr>
                        <w:t>ments, homework,</w:t>
                      </w:r>
                      <w:r w:rsidR="00C05CEE" w:rsidRPr="00773ACE">
                        <w:rPr>
                          <w:rFonts w:ascii="Calibri" w:hAnsi="Calibri"/>
                          <w:sz w:val="22"/>
                          <w:szCs w:val="22"/>
                        </w:rPr>
                        <w:t xml:space="preserve"> </w:t>
                      </w:r>
                      <w:r w:rsidR="00BC69B7" w:rsidRPr="00773ACE">
                        <w:rPr>
                          <w:rFonts w:ascii="Calibri" w:hAnsi="Calibri"/>
                          <w:sz w:val="22"/>
                          <w:szCs w:val="22"/>
                        </w:rPr>
                        <w:t>self/</w:t>
                      </w:r>
                      <w:r w:rsidR="00C05CEE" w:rsidRPr="00773ACE">
                        <w:rPr>
                          <w:rFonts w:ascii="Calibri" w:hAnsi="Calibri"/>
                          <w:sz w:val="22"/>
                          <w:szCs w:val="22"/>
                        </w:rPr>
                        <w:t>peer marking</w:t>
                      </w:r>
                      <w:r w:rsidR="009203A7">
                        <w:rPr>
                          <w:rFonts w:ascii="Calibri" w:hAnsi="Calibri"/>
                          <w:sz w:val="22"/>
                          <w:szCs w:val="22"/>
                        </w:rPr>
                        <w:t>, observations, and conversations.</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333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15240</wp:posOffset>
                </wp:positionV>
                <wp:extent cx="6766560" cy="2286000"/>
                <wp:effectExtent l="9525" t="5715" r="571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286000"/>
                        </a:xfrm>
                        <a:prstGeom prst="rect">
                          <a:avLst/>
                        </a:prstGeom>
                        <a:solidFill>
                          <a:srgbClr val="FFFFFF"/>
                        </a:solidFill>
                        <a:ln w="9525">
                          <a:solidFill>
                            <a:srgbClr val="000000"/>
                          </a:solidFill>
                          <a:miter lim="800000"/>
                          <a:headEnd/>
                          <a:tailEnd/>
                        </a:ln>
                      </wps:spPr>
                      <wps:txb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w:t>
                            </w:r>
                            <w:r w:rsidR="004F6166" w:rsidRPr="009203A7">
                              <w:rPr>
                                <w:rFonts w:ascii="Calibri" w:hAnsi="Calibri"/>
                                <w:sz w:val="22"/>
                                <w:szCs w:val="22"/>
                              </w:rPr>
                              <w:t>note signed by a parent or guardian</w:t>
                            </w:r>
                            <w:r w:rsidR="004F6166" w:rsidRPr="00541FFC">
                              <w:rPr>
                                <w:rFonts w:ascii="Calibri" w:hAnsi="Calibri"/>
                                <w:b w:val="0"/>
                                <w:sz w:val="22"/>
                                <w:szCs w:val="22"/>
                              </w:rPr>
                              <w:t xml:space="preserve">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BC69B7">
                              <w:rPr>
                                <w:rFonts w:ascii="Calibri" w:hAnsi="Calibri"/>
                                <w:i/>
                                <w:sz w:val="22"/>
                                <w:szCs w:val="22"/>
                              </w:rPr>
                              <w:t xml:space="preserve">2)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w:t>
                            </w:r>
                            <w:r w:rsidR="00BC69B7" w:rsidRPr="009203A7">
                              <w:rPr>
                                <w:rFonts w:ascii="Calibri" w:hAnsi="Calibri"/>
                                <w:b/>
                                <w:sz w:val="22"/>
                                <w:szCs w:val="22"/>
                              </w:rPr>
                              <w:t>bring a note signed by a parent or guardian</w:t>
                            </w:r>
                            <w:r w:rsidR="00BC69B7" w:rsidRPr="00BC69B7">
                              <w:rPr>
                                <w:rFonts w:ascii="Calibri" w:hAnsi="Calibri"/>
                                <w:sz w:val="22"/>
                                <w:szCs w:val="22"/>
                              </w:rPr>
                              <w:t xml:space="preserve">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1.2pt;width:532.8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K3LwIAAFkEAAAOAAAAZHJzL2Uyb0RvYy54bWysVMGO2yAQvVfqPyDujR0r8SZWnNU221SV&#10;tttKu/0AjHGMihkKJHb69R1wkk236qWqDwiY4fHmvcGr26FT5CCsk6BLOp2klAjNoZZ6V9Jvz9t3&#10;C0qcZ7pmCrQo6VE4ert++2bVm0Jk0IKqhSUIol3Rm5K23psiSRxvRcfcBIzQGGzAdszj0u6S2rIe&#10;0TuVZGmaJz3Y2ljgwjncvR+DdB3xm0Zw/6VpnPBElRS5+TjaOFZhTNYrVuwsM63kJxrsH1h0TGq8&#10;9AJ1zzwjeyv/gOokt+Cg8RMOXQJNI7mINWA10/RVNU8tMyLWguI4c5HJ/T9Y/nj4aoms0buMEs06&#10;9OhZDJ68h4Esgzy9cQVmPRnM8wNuY2os1ZkH4N8d0bBpmd6JO2uhbwWrkd40nEyujo44LoBU/Weo&#10;8Rq29xCBhsZ2QTtUgyA62nS8WBOocNzMb/J8nmOIYyzLFnmaRvMSVpyPG+v8RwEdCZOSWvQ+wrPD&#10;g/OBDivOKeE2B0rWW6lUXNhdtVGWHBj2yTZ+sYJXaUqTvqTLeTYfFfgrBLJ7IfjbTZ302PBKdiVd&#10;XJJYEXT7oOvYjp5JNc6RstInIYN2o4p+qIZoWX72p4L6iMpaGPsb3yNOWrA/Kemxt0vqfuyZFZSo&#10;TxrdWU5ns/AY4mI2v8lwYa8j1XWEaY5QJfWUjNONHx/Q3li5a/GmsR803KGjjYxaB+tHVif62L/R&#10;gtNbCw/keh2zXv4I618AAAD//wMAUEsDBBQABgAIAAAAIQCqpRvd3gAAAAkBAAAPAAAAZHJzL2Rv&#10;d25yZXYueG1sTI/BTsMwEETvSPyDtUhcEHVoqhBCnAohgeAGBcHVjbdJhL0OtpuGv2d7guPsjGbf&#10;1OvZWTFhiIMnBVeLDARS681AnYL3t4fLEkRMmoy2nlDBD0ZYN6cnta6MP9ArTpvUCS6hWGkFfUpj&#10;JWVse3Q6LvyIxN7OB6cTy9BJE/SBy52VyywrpNMD8Ydej3jfY/u12TsF5epp+ozP+ctHW+zsTbq4&#10;nh6/g1LnZ/PdLYiEc/oLwxGf0aFhpq3fk4nCsi55SlKwXIE42lmZFyC2CvKCT7Kp5f8FzS8AAAD/&#10;/wMAUEsBAi0AFAAGAAgAAAAhALaDOJL+AAAA4QEAABMAAAAAAAAAAAAAAAAAAAAAAFtDb250ZW50&#10;X1R5cGVzXS54bWxQSwECLQAUAAYACAAAACEAOP0h/9YAAACUAQAACwAAAAAAAAAAAAAAAAAvAQAA&#10;X3JlbHMvLnJlbHNQSwECLQAUAAYACAAAACEAwLxyty8CAABZBAAADgAAAAAAAAAAAAAAAAAuAgAA&#10;ZHJzL2Uyb0RvYy54bWxQSwECLQAUAAYACAAAACEAqqUb3d4AAAAJAQAADwAAAAAAAAAAAAAAAACJ&#10;BAAAZHJzL2Rvd25yZXYueG1sUEsFBgAAAAAEAAQA8wAAAJQFAAAAAA==&#10;">
                <v:textbo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w:t>
                      </w:r>
                      <w:r w:rsidR="004F6166" w:rsidRPr="009203A7">
                        <w:rPr>
                          <w:rFonts w:ascii="Calibri" w:hAnsi="Calibri"/>
                          <w:sz w:val="22"/>
                          <w:szCs w:val="22"/>
                        </w:rPr>
                        <w:t>note signed by a parent or guardian</w:t>
                      </w:r>
                      <w:r w:rsidR="004F6166" w:rsidRPr="00541FFC">
                        <w:rPr>
                          <w:rFonts w:ascii="Calibri" w:hAnsi="Calibri"/>
                          <w:b w:val="0"/>
                          <w:sz w:val="22"/>
                          <w:szCs w:val="22"/>
                        </w:rPr>
                        <w:t xml:space="preserve">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BC69B7">
                        <w:rPr>
                          <w:rFonts w:ascii="Calibri" w:hAnsi="Calibri"/>
                          <w:i/>
                          <w:sz w:val="22"/>
                          <w:szCs w:val="22"/>
                        </w:rPr>
                        <w:t xml:space="preserve">2)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w:t>
                      </w:r>
                      <w:r w:rsidR="00BC69B7" w:rsidRPr="009203A7">
                        <w:rPr>
                          <w:rFonts w:ascii="Calibri" w:hAnsi="Calibri"/>
                          <w:b/>
                          <w:sz w:val="22"/>
                          <w:szCs w:val="22"/>
                        </w:rPr>
                        <w:t>bring a note signed by a parent or guardian</w:t>
                      </w:r>
                      <w:r w:rsidR="00BC69B7" w:rsidRPr="00BC69B7">
                        <w:rPr>
                          <w:rFonts w:ascii="Calibri" w:hAnsi="Calibri"/>
                          <w:sz w:val="22"/>
                          <w:szCs w:val="22"/>
                        </w:rPr>
                        <w:t xml:space="preserve">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333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79375</wp:posOffset>
                </wp:positionV>
                <wp:extent cx="4000500" cy="2400300"/>
                <wp:effectExtent l="9525" t="12700" r="9525" b="63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00300"/>
                        </a:xfrm>
                        <a:prstGeom prst="rect">
                          <a:avLst/>
                        </a:prstGeom>
                        <a:solidFill>
                          <a:srgbClr val="FFFFFF"/>
                        </a:solidFill>
                        <a:ln w="9525">
                          <a:solidFill>
                            <a:srgbClr val="000000"/>
                          </a:solidFill>
                          <a:miter lim="800000"/>
                          <a:headEnd/>
                          <a:tailEnd/>
                        </a:ln>
                      </wps:spPr>
                      <wps:txb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25pt;margin-top:6.25pt;width:31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eYLAIAAFoEAAAOAAAAZHJzL2Uyb0RvYy54bWysVNtu2zAMfR+wfxD0vthJk7U14hRdugwD&#10;ugvQ7gNkWY6FyaJGKbGzrx8lp2l2exnmB0EUqUPyHMrLm6EzbK/Qa7Aln05yzpSVUGu7LfmXx82r&#10;K858ELYWBqwq+UF5frN6+WLZu0LNoAVTK2QEYn3Ru5K3Ibgiy7xsVSf8BJyy5GwAOxHIxG1Wo+gJ&#10;vTPZLM9fZz1g7RCk8p5O70YnXyX8plEyfGoarwIzJafaQloxrVVcs9VSFFsUrtXyWIb4hyo6oS0l&#10;PUHdiSDYDvVvUJ2WCB6aMJHQZdA0WqrUA3UzzX/p5qEVTqVeiBzvTjT5/wcrP+4/I9M1aTflzIqO&#10;NHpUQ2BvYGAXiZ/e+YLCHhwFhoHOKTb16t09yK+eWVi3wm7VLSL0rRI11TeNzGZnV6MivvARpOo/&#10;QE15xC5AAhoa7CJ5RAcjdNLpcNIm1iLpcJ7n+SInlyTfjKwLMmIOUTxdd+jDOwUdi5uSI4mf4MX+&#10;3ocx9CkkZvNgdL3RxiQDt9XaINsLGpRN+o7oP4UZy/qSXy9mi5GBv0JQtfT9CaLTgSbe6K7kV6cg&#10;UUTe3to6zWMQ2ox76s7YI5GRu5HFMFRD0uwyJoi8VlAfiFmEccDpQdKmBfzOWU/DXXL/bSdQcWbe&#10;W1Lnejqfx9eQjPnickYGnnuqc4+wkqBKHjgbt+swvqCdQ71tKdM4DxZuSdFGJ66fqzqWTwOc1Do+&#10;tvhCzu0U9fxLWP0AAAD//wMAUEsDBBQABgAIAAAAIQBfUAfg4AAAAAsBAAAPAAAAZHJzL2Rvd25y&#10;ZXYueG1sTI/BTsMwEETvSPyDtUhcELVpm5KGOBVCAtEbFARXN94mEfY62G4a/h7nBMedGc2+KTej&#10;NWxAHzpHEm5mAhhS7XRHjYT3t8frHFiIirQyjlDCDwbYVOdnpSq0O9ErDrvYsFRCoVAS2hj7gvNQ&#10;t2hVmLkeKXkH562K6fQN116dUrk1fC7EilvVUfrQqh4fWqy/dkcrIV8+D59hu3j5qFcHs45Xt8PT&#10;t5fy8mK8vwMWcYx/YZjwEzpUiWnvjqQDMxKWmUhbYjLmGbApIPJJ2UtYrEUGvCr5/w3VLwAAAP//&#10;AwBQSwECLQAUAAYACAAAACEAtoM4kv4AAADhAQAAEwAAAAAAAAAAAAAAAAAAAAAAW0NvbnRlbnRf&#10;VHlwZXNdLnhtbFBLAQItABQABgAIAAAAIQA4/SH/1gAAAJQBAAALAAAAAAAAAAAAAAAAAC8BAABf&#10;cmVscy8ucmVsc1BLAQItABQABgAIAAAAIQAt3heYLAIAAFoEAAAOAAAAAAAAAAAAAAAAAC4CAABk&#10;cnMvZTJvRG9jLnhtbFBLAQItABQABgAIAAAAIQBfUAfg4AAAAAsBAAAPAAAAAAAAAAAAAAAAAIYE&#10;AABkcnMvZG93bnJldi54bWxQSwUGAAAAAAQABADzAAAAkwUAAAAA&#10;">
                <v:textbo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79375</wp:posOffset>
                </wp:positionV>
                <wp:extent cx="2628900" cy="2400300"/>
                <wp:effectExtent l="9525" t="12700" r="952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solidFill>
                          <a:srgbClr val="FFFFFF"/>
                        </a:solidFill>
                        <a:ln w="9525">
                          <a:solidFill>
                            <a:srgbClr val="000000"/>
                          </a:solidFill>
                          <a:miter lim="800000"/>
                          <a:headEnd/>
                          <a:tailEnd/>
                        </a:ln>
                      </wps:spPr>
                      <wps:txbx>
                        <w:txbxContent>
                          <w:p w:rsidR="004F6166" w:rsidRDefault="004F6166" w:rsidP="004F6166">
                            <w:pPr>
                              <w:rPr>
                                <w:rFonts w:ascii="Calibri" w:hAnsi="Calibri"/>
                                <w:b/>
                                <w:sz w:val="22"/>
                                <w:szCs w:val="22"/>
                                <w:u w:val="single"/>
                              </w:rPr>
                            </w:pPr>
                            <w:r w:rsidRPr="006A4C0D">
                              <w:rPr>
                                <w:rFonts w:ascii="Calibri" w:hAnsi="Calibri"/>
                                <w:b/>
                                <w:sz w:val="22"/>
                                <w:szCs w:val="22"/>
                                <w:u w:val="single"/>
                              </w:rPr>
                              <w:t>Textbook</w:t>
                            </w:r>
                          </w:p>
                          <w:p w:rsidR="00C758CE" w:rsidRPr="006A4C0D" w:rsidRDefault="00C758CE" w:rsidP="004F6166">
                            <w:pPr>
                              <w:rPr>
                                <w:rFonts w:ascii="Calibri" w:hAnsi="Calibri"/>
                                <w:b/>
                                <w:sz w:val="22"/>
                                <w:szCs w:val="22"/>
                                <w:u w:val="single"/>
                              </w:rPr>
                            </w:pPr>
                          </w:p>
                          <w:p w:rsidR="00C758CE" w:rsidRDefault="00C758CE" w:rsidP="00C758CE">
                            <w:pPr>
                              <w:numPr>
                                <w:ilvl w:val="0"/>
                                <w:numId w:val="25"/>
                              </w:numPr>
                              <w:rPr>
                                <w:rFonts w:ascii="Calibri" w:hAnsi="Calibri"/>
                                <w:sz w:val="22"/>
                                <w:szCs w:val="22"/>
                              </w:rPr>
                            </w:pPr>
                            <w:r>
                              <w:rPr>
                                <w:rFonts w:ascii="Calibri" w:hAnsi="Calibri"/>
                                <w:sz w:val="22"/>
                                <w:szCs w:val="22"/>
                              </w:rPr>
                              <w:t>"Investigating Science 9" published by Pearson.</w:t>
                            </w:r>
                          </w:p>
                          <w:p w:rsidR="00C758CE" w:rsidRDefault="002F5E4F" w:rsidP="00C758CE">
                            <w:pPr>
                              <w:numPr>
                                <w:ilvl w:val="0"/>
                                <w:numId w:val="25"/>
                              </w:numPr>
                              <w:rPr>
                                <w:rFonts w:ascii="Calibri" w:hAnsi="Calibri"/>
                                <w:sz w:val="22"/>
                                <w:szCs w:val="22"/>
                              </w:rPr>
                            </w:pPr>
                            <w:r w:rsidRPr="002F5E4F">
                              <w:rPr>
                                <w:rFonts w:ascii="Calibri" w:hAnsi="Calibri"/>
                                <w:sz w:val="22"/>
                                <w:szCs w:val="22"/>
                              </w:rPr>
                              <w:t xml:space="preserve"> The replacement cost is $70.00. </w:t>
                            </w:r>
                          </w:p>
                          <w:p w:rsidR="002F5E4F" w:rsidRDefault="002F5E4F" w:rsidP="00C758CE">
                            <w:pPr>
                              <w:numPr>
                                <w:ilvl w:val="0"/>
                                <w:numId w:val="25"/>
                              </w:numPr>
                              <w:rPr>
                                <w:rFonts w:ascii="Calibri" w:hAnsi="Calibri"/>
                                <w:sz w:val="22"/>
                                <w:szCs w:val="22"/>
                              </w:rPr>
                            </w:pPr>
                            <w:r w:rsidRPr="002F5E4F">
                              <w:rPr>
                                <w:rFonts w:ascii="Calibri" w:hAnsi="Calibri"/>
                                <w:sz w:val="22"/>
                                <w:szCs w:val="22"/>
                              </w:rPr>
                              <w:t xml:space="preserve">It is the student’s responsibility to return the same textbook they signed out. </w:t>
                            </w:r>
                          </w:p>
                          <w:p w:rsidR="00C758CE" w:rsidRDefault="00C758CE" w:rsidP="00C758CE">
                            <w:pPr>
                              <w:numPr>
                                <w:ilvl w:val="0"/>
                                <w:numId w:val="25"/>
                              </w:numPr>
                              <w:rPr>
                                <w:rFonts w:ascii="Calibri" w:hAnsi="Calibri"/>
                                <w:sz w:val="22"/>
                                <w:szCs w:val="22"/>
                              </w:rPr>
                            </w:pPr>
                            <w:r>
                              <w:rPr>
                                <w:rFonts w:ascii="Calibri" w:hAnsi="Calibri"/>
                                <w:sz w:val="22"/>
                                <w:szCs w:val="22"/>
                              </w:rPr>
                              <w:t>Do not write in the textbooks</w:t>
                            </w:r>
                          </w:p>
                          <w:p w:rsidR="00C758CE" w:rsidRPr="002F5E4F" w:rsidRDefault="00C758CE" w:rsidP="00C758CE">
                            <w:pPr>
                              <w:numPr>
                                <w:ilvl w:val="0"/>
                                <w:numId w:val="25"/>
                              </w:numPr>
                              <w:rPr>
                                <w:rFonts w:ascii="Calibri" w:hAnsi="Calibri"/>
                                <w:sz w:val="22"/>
                                <w:szCs w:val="22"/>
                              </w:rPr>
                            </w:pPr>
                            <w:r>
                              <w:rPr>
                                <w:rFonts w:ascii="Calibri" w:hAnsi="Calibri"/>
                                <w:sz w:val="22"/>
                                <w:szCs w:val="22"/>
                              </w:rPr>
                              <w:t>Students may also purchase a optional workbook for extra practice.  Cost is to $10 - $15.</w:t>
                            </w:r>
                          </w:p>
                          <w:p w:rsidR="004075A1" w:rsidRPr="00C05CEE" w:rsidRDefault="004075A1" w:rsidP="002F5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pt;margin-top:6.25pt;width:207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CKwIAAFkEAAAOAAAAZHJzL2Uyb0RvYy54bWysVNuO2yAQfa/Uf0C8N3bcZJtYcVbbbFNV&#10;2l6k3X4AxthGBYYCib39+g44m6a3l6p+QAwzHGbOmfHmetSKHIXzEkxF57OcEmE4NNJ0Ff38sH+x&#10;osQHZhqmwIiKPgpPr7fPn20GW4oCelCNcARBjC8HW9E+BFtmmee90MzPwAqDzhacZgFN12WNYwOi&#10;a5UVeX6VDeAa64AL7/H0dnLSbcJvW8HDx7b1IhBVUcwtpNWltY5rtt2wsnPM9pKf0mD/kIVm0uCj&#10;Z6hbFhg5OPkblJbcgYc2zDjoDNpWcpFqwGrm+S/V3PfMilQLkuPtmSb//2D5h+MnR2SD2iE9hmnU&#10;6EGMgbyGkawiPYP1JUbdW4wLIx5jaCrV2zvgXzwxsOuZ6cSNczD0gjWY3jzezC6uTjg+gtTDe2jw&#10;GXYIkIDG1unIHbJBEB3zeDxLE1PheFhcFat1ji6OvmKR5y/RiG+w8um6dT68FaBJ3FTUofYJnh3v&#10;fJhCn0Liax6UbPZSqWS4rt4pR44M+2SfvhP6T2HKkKGi62WxnBj4K0Sevj9BaBmw4ZXUFV2dg1gZ&#10;eXtjGkyTlYFJNe2xOmVOREbuJhbDWI9JsrM+NTSPyKyDqb9xHnHTg/tGyYC9XVH/9cCcoES9M6jO&#10;er5YxGFIxmL5qkDDXXrqSw8zHKEqGiiZtrswDdDBOtn1+NLUDwZuUNFWJq6j9FNWp/Sxf5Nap1mL&#10;A3Jpp6gff4TtdwAAAP//AwBQSwMEFAAGAAgAAAAhALcnqtrfAAAACQEAAA8AAABkcnMvZG93bnJl&#10;di54bWxMj0FPwzAMhe9I/IfISFwQS2m30ZWmE0ICwQ22Ca5Z47UVjVOSrCv/HnOCk/X8rOfvlevJ&#10;9mJEHzpHCm5mCQik2pmOGgW77eN1DiJETUb3jlDBNwZYV+dnpS6MO9EbjpvYCA6hUGgFbYxDIWWo&#10;W7Q6zNyAxN7BeasjS99I4/WJw20v0yRZSqs74g+tHvChxfpzc7QK8vnz+BFestf3ennoV/Hqdnz6&#10;8kpdXkz3dyAiTvHvGH7xGR0qZtq7I5kgetY5V4k80wUI9udZyou9gmyVLEBWpfzfoPoBAAD//wMA&#10;UEsBAi0AFAAGAAgAAAAhALaDOJL+AAAA4QEAABMAAAAAAAAAAAAAAAAAAAAAAFtDb250ZW50X1R5&#10;cGVzXS54bWxQSwECLQAUAAYACAAAACEAOP0h/9YAAACUAQAACwAAAAAAAAAAAAAAAAAvAQAAX3Jl&#10;bHMvLnJlbHNQSwECLQAUAAYACAAAACEAWq/3gisCAABZBAAADgAAAAAAAAAAAAAAAAAuAgAAZHJz&#10;L2Uyb0RvYy54bWxQSwECLQAUAAYACAAAACEAtyeq2t8AAAAJAQAADwAAAAAAAAAAAAAAAACFBAAA&#10;ZHJzL2Rvd25yZXYueG1sUEsFBgAAAAAEAAQA8wAAAJEFAAAAAA==&#10;">
                <v:textbox>
                  <w:txbxContent>
                    <w:p w:rsidR="004F6166" w:rsidRDefault="004F6166" w:rsidP="004F6166">
                      <w:pPr>
                        <w:rPr>
                          <w:rFonts w:ascii="Calibri" w:hAnsi="Calibri"/>
                          <w:b/>
                          <w:sz w:val="22"/>
                          <w:szCs w:val="22"/>
                          <w:u w:val="single"/>
                        </w:rPr>
                      </w:pPr>
                      <w:r w:rsidRPr="006A4C0D">
                        <w:rPr>
                          <w:rFonts w:ascii="Calibri" w:hAnsi="Calibri"/>
                          <w:b/>
                          <w:sz w:val="22"/>
                          <w:szCs w:val="22"/>
                          <w:u w:val="single"/>
                        </w:rPr>
                        <w:t>Textbook</w:t>
                      </w:r>
                    </w:p>
                    <w:p w:rsidR="00C758CE" w:rsidRPr="006A4C0D" w:rsidRDefault="00C758CE" w:rsidP="004F6166">
                      <w:pPr>
                        <w:rPr>
                          <w:rFonts w:ascii="Calibri" w:hAnsi="Calibri"/>
                          <w:b/>
                          <w:sz w:val="22"/>
                          <w:szCs w:val="22"/>
                          <w:u w:val="single"/>
                        </w:rPr>
                      </w:pPr>
                    </w:p>
                    <w:p w:rsidR="00C758CE" w:rsidRDefault="00C758CE" w:rsidP="00C758CE">
                      <w:pPr>
                        <w:numPr>
                          <w:ilvl w:val="0"/>
                          <w:numId w:val="25"/>
                        </w:numPr>
                        <w:rPr>
                          <w:rFonts w:ascii="Calibri" w:hAnsi="Calibri"/>
                          <w:sz w:val="22"/>
                          <w:szCs w:val="22"/>
                        </w:rPr>
                      </w:pPr>
                      <w:r>
                        <w:rPr>
                          <w:rFonts w:ascii="Calibri" w:hAnsi="Calibri"/>
                          <w:sz w:val="22"/>
                          <w:szCs w:val="22"/>
                        </w:rPr>
                        <w:t>"Investigating Science 9" published by Pearson.</w:t>
                      </w:r>
                    </w:p>
                    <w:p w:rsidR="00C758CE" w:rsidRDefault="002F5E4F" w:rsidP="00C758CE">
                      <w:pPr>
                        <w:numPr>
                          <w:ilvl w:val="0"/>
                          <w:numId w:val="25"/>
                        </w:numPr>
                        <w:rPr>
                          <w:rFonts w:ascii="Calibri" w:hAnsi="Calibri"/>
                          <w:sz w:val="22"/>
                          <w:szCs w:val="22"/>
                        </w:rPr>
                      </w:pPr>
                      <w:r w:rsidRPr="002F5E4F">
                        <w:rPr>
                          <w:rFonts w:ascii="Calibri" w:hAnsi="Calibri"/>
                          <w:sz w:val="22"/>
                          <w:szCs w:val="22"/>
                        </w:rPr>
                        <w:t xml:space="preserve"> The replacement cost is $70.00. </w:t>
                      </w:r>
                    </w:p>
                    <w:p w:rsidR="002F5E4F" w:rsidRDefault="002F5E4F" w:rsidP="00C758CE">
                      <w:pPr>
                        <w:numPr>
                          <w:ilvl w:val="0"/>
                          <w:numId w:val="25"/>
                        </w:numPr>
                        <w:rPr>
                          <w:rFonts w:ascii="Calibri" w:hAnsi="Calibri"/>
                          <w:sz w:val="22"/>
                          <w:szCs w:val="22"/>
                        </w:rPr>
                      </w:pPr>
                      <w:r w:rsidRPr="002F5E4F">
                        <w:rPr>
                          <w:rFonts w:ascii="Calibri" w:hAnsi="Calibri"/>
                          <w:sz w:val="22"/>
                          <w:szCs w:val="22"/>
                        </w:rPr>
                        <w:t xml:space="preserve">It is the student’s responsibility to return the same textbook they signed out. </w:t>
                      </w:r>
                    </w:p>
                    <w:p w:rsidR="00C758CE" w:rsidRDefault="00C758CE" w:rsidP="00C758CE">
                      <w:pPr>
                        <w:numPr>
                          <w:ilvl w:val="0"/>
                          <w:numId w:val="25"/>
                        </w:numPr>
                        <w:rPr>
                          <w:rFonts w:ascii="Calibri" w:hAnsi="Calibri"/>
                          <w:sz w:val="22"/>
                          <w:szCs w:val="22"/>
                        </w:rPr>
                      </w:pPr>
                      <w:r>
                        <w:rPr>
                          <w:rFonts w:ascii="Calibri" w:hAnsi="Calibri"/>
                          <w:sz w:val="22"/>
                          <w:szCs w:val="22"/>
                        </w:rPr>
                        <w:t>Do not write in the textbooks</w:t>
                      </w:r>
                    </w:p>
                    <w:p w:rsidR="00C758CE" w:rsidRPr="002F5E4F" w:rsidRDefault="00C758CE" w:rsidP="00C758CE">
                      <w:pPr>
                        <w:numPr>
                          <w:ilvl w:val="0"/>
                          <w:numId w:val="25"/>
                        </w:numPr>
                        <w:rPr>
                          <w:rFonts w:ascii="Calibri" w:hAnsi="Calibri"/>
                          <w:sz w:val="22"/>
                          <w:szCs w:val="22"/>
                        </w:rPr>
                      </w:pPr>
                      <w:r>
                        <w:rPr>
                          <w:rFonts w:ascii="Calibri" w:hAnsi="Calibri"/>
                          <w:sz w:val="22"/>
                          <w:szCs w:val="22"/>
                        </w:rPr>
                        <w:t>Students may also purchase a optional workbook for extra practice.  Cost is to $10 - $15.</w:t>
                      </w:r>
                    </w:p>
                    <w:p w:rsidR="004075A1" w:rsidRPr="00C05CEE" w:rsidRDefault="004075A1" w:rsidP="002F5E4F"/>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4333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11.25pt;width:53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mAi9/tsAAAAJAQAADwAAAGRycy9kb3ducmV2LnhtbEyPwU7DMBBE70j8g7VI3KhNRFAI2VQIxBVE&#10;C0jc3HibRMTrKHab8PdsT3CcndHsm2q9+EEdaYp9YITrlQFF3ATXc4vwvn2+KkDFZNnZITAh/FCE&#10;dX1+VtnShZnf6LhJrZISjqVF6FIaS61j05G3cRVGYvH2YfI2iZxa7SY7S7kfdGbMrfa2Z/nQ2ZEe&#10;O2q+NweP8PGy//q8Ma/tk8/HOSxGs7/TiJcXy8M9qERL+gvDCV/QoRamXTiwi2oQXciUhJBlOaiT&#10;bwojlx1CXuSg60r/X1D/AgAA//8DAFBLAQItABQABgAIAAAAIQC2gziS/gAAAOEBAAATAAAAAAAA&#10;AAAAAAAAAAAAAABbQ29udGVudF9UeXBlc10ueG1sUEsBAi0AFAAGAAgAAAAhADj9If/WAAAAlAEA&#10;AAsAAAAAAAAAAAAAAAAALwEAAF9yZWxzLy5yZWxzUEsBAi0AFAAGAAgAAAAhAPTaQvS3AgAAwQUA&#10;AA4AAAAAAAAAAAAAAAAALgIAAGRycy9lMm9Eb2MueG1sUEsBAi0AFAAGAAgAAAAhAJgIvf7bAAAA&#10;CQEAAA8AAAAAAAAAAAAAAAAAEQUAAGRycy9kb3ducmV2LnhtbFBLBQYAAAAABAAEAPMAAAAZBgAA&#10;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43337B"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4886325</wp:posOffset>
                </wp:positionH>
                <wp:positionV relativeFrom="paragraph">
                  <wp:posOffset>-260350</wp:posOffset>
                </wp:positionV>
                <wp:extent cx="1880235" cy="1028700"/>
                <wp:effectExtent l="0" t="0" r="0" b="317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2D" w:rsidRPr="00101925" w:rsidRDefault="00CD6A2D" w:rsidP="00C758CE">
                            <w:pPr>
                              <w:pStyle w:val="Heading3"/>
                              <w:ind w:left="720"/>
                              <w:rPr>
                                <w:rFonts w:ascii="Calibri" w:hAnsi="Calibri" w:cs="Arial"/>
                                <w:sz w:val="22"/>
                                <w:szCs w:val="22"/>
                              </w:rPr>
                            </w:pPr>
                            <w:r>
                              <w:rPr>
                                <w:rFonts w:ascii="Arial" w:hAnsi="Arial" w:cs="Arial"/>
                                <w:sz w:val="28"/>
                              </w:rPr>
                              <w:t xml:space="preserve">       </w:t>
                            </w:r>
                            <w:r w:rsidR="00C758CE">
                              <w:rPr>
                                <w:rFonts w:ascii="Calibri" w:hAnsi="Calibri" w:cs="Arial"/>
                                <w:sz w:val="22"/>
                                <w:szCs w:val="22"/>
                              </w:rPr>
                              <w:t>SNC1D</w:t>
                            </w:r>
                            <w:r>
                              <w:rPr>
                                <w:rFonts w:ascii="Calibri" w:hAnsi="Calibri" w:cs="Arial"/>
                                <w:sz w:val="22"/>
                                <w:szCs w:val="22"/>
                              </w:rPr>
                              <w:t>8</w:t>
                            </w:r>
                          </w:p>
                          <w:p w:rsidR="00CD6A2D" w:rsidRDefault="00CD6A2D" w:rsidP="00CD6A2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sidR="00C758CE">
                              <w:rPr>
                                <w:rFonts w:ascii="Calibri" w:hAnsi="Calibri"/>
                                <w:sz w:val="22"/>
                                <w:szCs w:val="22"/>
                              </w:rPr>
                              <w:t xml:space="preserve">E.S.L. </w:t>
                            </w:r>
                            <w:r>
                              <w:rPr>
                                <w:rFonts w:ascii="Calibri" w:hAnsi="Calibri"/>
                                <w:sz w:val="22"/>
                                <w:szCs w:val="22"/>
                              </w:rPr>
                              <w:t>Academic Science</w:t>
                            </w:r>
                          </w:p>
                          <w:p w:rsidR="00CD6A2D" w:rsidRPr="00C05CEE" w:rsidRDefault="00CD6A2D" w:rsidP="00CD6A2D">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384.75pt;margin-top:-20.5pt;width:148.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C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EUlse4Zep+D10IOfGeEcaHal6v5elt80EnLVULFlt0rJoWG0gvRCe9O/uDrh&#10;aAuyGT7KCuLQnZEOaKxVZ3sH3UCADjQ9naixuZQ2ZBwH0bsZRiXYwiCKF4Ejz6fp8XqvtHnPZIfs&#10;IsMKuHfwdH+vjU2HpkcXG03Igret478Vzw7AcTqB4HDV2mwajs6fSZCs43VMPBLN1x4J8ty7LVbE&#10;mxfhYpa/y1erPPxl44YkbXhVMWHDHKUVkj+j7iDySRQncWnZ8srC2ZS02m5WrUJ7CtIu3OeaDpaz&#10;m/88DdcEqOVFSWFEgrso8Yp5vPBIQWZesghiLwiTu2QekITkxfOS7rlg/14SGjKczKLZpKZz0i9q&#10;C9z3ujaadtzA8Gh5B+o9OdHUanAtKketobyd1hetsOmfWwF0H4l2irUineRqxs3o3kbotGblvJHV&#10;E2hYSVAYCBUmHywaqX5gNMAUybD+vqOKYdR+EPAOkpAQO3bchswWEWzUpWVzaaGiBKgMG4ym5cpM&#10;o2rXK75tINL08oS8hbdTc6fqc1aHFweTwhV3mGp2FF3undd59i5/AwAA//8DAFBLAwQUAAYACAAA&#10;ACEAs9U/jt8AAAAMAQAADwAAAGRycy9kb3ducmV2LnhtbEyPQW/CMAyF75P4D5GRdoMERLvRNUWI&#10;addNYxsSt9CYtlrjVE2g3b+fOW032+/p+Xv5ZnStuGIfGk8aFnMFAqn0tqFKw+fHy+wRRIiGrGk9&#10;oYYfDLApJne5yawf6B2v+1gJDqGQGQ11jF0mZShrdCbMfYfE2tn3zkRe+0ra3gwc7lq5VCqVzjTE&#10;H2rT4a7G8nt/cRq+Xs/Hw0q9Vc8u6QY/KkluLbW+n47bJxARx/hnhhs+o0PBTCd/IRtEq+EhXSds&#10;1TBbLbjUzaHSJAVx4mnJJ1nk8n+J4hcAAP//AwBQSwECLQAUAAYACAAAACEAtoM4kv4AAADhAQAA&#10;EwAAAAAAAAAAAAAAAAAAAAAAW0NvbnRlbnRfVHlwZXNdLnhtbFBLAQItABQABgAIAAAAIQA4/SH/&#10;1gAAAJQBAAALAAAAAAAAAAAAAAAAAC8BAABfcmVscy8ucmVsc1BLAQItABQABgAIAAAAIQCTt+yC&#10;ugIAAMMFAAAOAAAAAAAAAAAAAAAAAC4CAABkcnMvZTJvRG9jLnhtbFBLAQItABQABgAIAAAAIQCz&#10;1T+O3wAAAAwBAAAPAAAAAAAAAAAAAAAAABQFAABkcnMvZG93bnJldi54bWxQSwUGAAAAAAQABADz&#10;AAAAIAYAAAAA&#10;" filled="f" stroked="f">
                <v:textbox>
                  <w:txbxContent>
                    <w:p w:rsidR="00CD6A2D" w:rsidRPr="00101925" w:rsidRDefault="00CD6A2D" w:rsidP="00C758CE">
                      <w:pPr>
                        <w:pStyle w:val="Heading3"/>
                        <w:ind w:left="720"/>
                        <w:rPr>
                          <w:rFonts w:ascii="Calibri" w:hAnsi="Calibri" w:cs="Arial"/>
                          <w:sz w:val="22"/>
                          <w:szCs w:val="22"/>
                        </w:rPr>
                      </w:pPr>
                      <w:r>
                        <w:rPr>
                          <w:rFonts w:ascii="Arial" w:hAnsi="Arial" w:cs="Arial"/>
                          <w:sz w:val="28"/>
                        </w:rPr>
                        <w:t xml:space="preserve">       </w:t>
                      </w:r>
                      <w:r w:rsidR="00C758CE">
                        <w:rPr>
                          <w:rFonts w:ascii="Calibri" w:hAnsi="Calibri" w:cs="Arial"/>
                          <w:sz w:val="22"/>
                          <w:szCs w:val="22"/>
                        </w:rPr>
                        <w:t>SNC1D</w:t>
                      </w:r>
                      <w:r>
                        <w:rPr>
                          <w:rFonts w:ascii="Calibri" w:hAnsi="Calibri" w:cs="Arial"/>
                          <w:sz w:val="22"/>
                          <w:szCs w:val="22"/>
                        </w:rPr>
                        <w:t>8</w:t>
                      </w:r>
                    </w:p>
                    <w:p w:rsidR="00CD6A2D" w:rsidRDefault="00CD6A2D" w:rsidP="00CD6A2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sidR="00C758CE">
                        <w:rPr>
                          <w:rFonts w:ascii="Calibri" w:hAnsi="Calibri"/>
                          <w:sz w:val="22"/>
                          <w:szCs w:val="22"/>
                        </w:rPr>
                        <w:t xml:space="preserve">E.S.L. </w:t>
                      </w:r>
                      <w:r>
                        <w:rPr>
                          <w:rFonts w:ascii="Calibri" w:hAnsi="Calibri"/>
                          <w:sz w:val="22"/>
                          <w:szCs w:val="22"/>
                        </w:rPr>
                        <w:t>Academic Science</w:t>
                      </w:r>
                    </w:p>
                    <w:p w:rsidR="00CD6A2D" w:rsidRPr="00C05CEE" w:rsidRDefault="00CD6A2D" w:rsidP="00CD6A2D">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TP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MBO2gRY9sNOhOjoi48gy9TsHroQc/M8I5tNmlqvt7WX7TSMhVQ8WW3Solh4bRCuiFtrD+xVXb&#10;EJ1qC7IZPsoK4tCdkQ5orFVnawfVQIAObXo6tcZyKW3IIA7jGZhKsM3fhXHk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0T2N0MnZCngj&#10;qyeQsJKgMBAjDD5YNFL9wGiAIZJh/X1HFcOo/SDgGSQhgUeEjNuQeA6iRerSsrm0UFECVIYNRtNy&#10;ZaZJtesV3zYQaXp4Qt7C06m5U/WZ1eHBwaBwyR2Gmp1El3vndR69y98A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4yTE&#10;z7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5B" w:rsidRPr="007F05D1" w:rsidRDefault="000B385B" w:rsidP="000B385B">
                            <w:pPr>
                              <w:pStyle w:val="Heading1"/>
                              <w:rPr>
                                <w:rFonts w:ascii="Arial" w:hAnsi="Arial" w:cs="Arial"/>
                                <w:b/>
                              </w:rPr>
                            </w:pPr>
                            <w:r>
                              <w:rPr>
                                <w:rFonts w:ascii="Arial" w:hAnsi="Arial" w:cs="Arial"/>
                                <w:b/>
                              </w:rPr>
                              <w:t>S</w:t>
                            </w:r>
                            <w:r w:rsidR="00C758CE">
                              <w:rPr>
                                <w:rFonts w:ascii="Arial" w:hAnsi="Arial" w:cs="Arial"/>
                                <w:b/>
                              </w:rPr>
                              <w:t>NC1D</w:t>
                            </w:r>
                            <w:r>
                              <w:rPr>
                                <w:rFonts w:ascii="Arial" w:hAnsi="Arial" w:cs="Arial"/>
                                <w:b/>
                              </w:rPr>
                              <w:t>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0B385B" w:rsidRPr="007F05D1" w:rsidRDefault="000B385B" w:rsidP="000B385B">
                      <w:pPr>
                        <w:pStyle w:val="Heading1"/>
                        <w:rPr>
                          <w:rFonts w:ascii="Arial" w:hAnsi="Arial" w:cs="Arial"/>
                          <w:b/>
                        </w:rPr>
                      </w:pPr>
                      <w:r>
                        <w:rPr>
                          <w:rFonts w:ascii="Arial" w:hAnsi="Arial" w:cs="Arial"/>
                          <w:b/>
                        </w:rPr>
                        <w:t>S</w:t>
                      </w:r>
                      <w:r w:rsidR="00C758CE">
                        <w:rPr>
                          <w:rFonts w:ascii="Arial" w:hAnsi="Arial" w:cs="Arial"/>
                          <w:b/>
                        </w:rPr>
                        <w:t>NC1D</w:t>
                      </w:r>
                      <w:r>
                        <w:rPr>
                          <w:rFonts w:ascii="Arial" w:hAnsi="Arial" w:cs="Arial"/>
                          <w:b/>
                        </w:rPr>
                        <w:t>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073"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43337B">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7146290</wp:posOffset>
                </wp:positionV>
                <wp:extent cx="6743700" cy="1143000"/>
                <wp:effectExtent l="9525" t="12065" r="9525" b="698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w="9525">
                          <a:solidFill>
                            <a:srgbClr val="000000"/>
                          </a:solidFill>
                          <a:miter lim="800000"/>
                          <a:headEnd/>
                          <a:tailEnd/>
                        </a:ln>
                      </wps:spPr>
                      <wps:txbx>
                        <w:txbxContent>
                          <w:p w:rsidR="00365665" w:rsidRDefault="00365665" w:rsidP="00365665">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365665" w:rsidRPr="004417F7" w:rsidRDefault="00365665" w:rsidP="00365665">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0;margin-top:562.7pt;width:531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W4MQIAAFoEAAAOAAAAZHJzL2Uyb0RvYy54bWysVNtu2zAMfR+wfxD0vjhOnDY14hRdugwD&#10;ugvQ7gNkWbaFyaImKbGzry8lJ2m6YS/D/CCIInVEnkN6dTt0iuyFdRJ0QdPJlBKhOVRSNwX9/rR9&#10;t6TEeaYrpkCLgh6Eo7frt29WvcnFDFpQlbAEQbTLe1PQ1nuTJ4njreiYm4ARGp012I55NG2TVJb1&#10;iN6pZDadXiU92MpY4MI5PL0fnXQd8etacP+1rp3wRBUUc/NxtXEtw5qsVyxvLDOt5Mc02D9k0TGp&#10;8dEz1D3zjOys/AOqk9yCg9pPOHQJ1LXkItaA1aTT36p5bJkRsRYkx5kzTe7/wfIv+2+WyKqgC0o0&#10;61CiJzF48h4Gki0DPb1xOUY9GozzA56jzLFUZx6A/3BEw6ZluhF31kLfClZhemm4mVxcHXFcACn7&#10;z1DhO2znIQINte0Cd8gGQXSU6XCWJuTC8fDqOptfT9HF0Zem2XyKRniD5afrxjr/UUBHwqagFrWP&#10;8Gz/4PwYegoJrzlQstpKpaJhm3KjLNkz7JNt/I7or8KUJn1BbxazxcjAXyEwu5cEX0F00mPDK9kV&#10;dHkOYnng7YOuME2WeybVuMfqlD4SGbgbWfRDOUTJ0vlJoBKqA1JrYWxwHEjctGB/UdJjcxfU/dwx&#10;KyhRnzTKc5NmWZiGaGSL6xka9tJTXnqY5ghVUE/JuN34cYJ2xsqmxZfGhtBwh5LWMpIdtB+zOuaP&#10;DRzlOg5bmJBLO0a9/BLWzwAAAP//AwBQSwMEFAAGAAgAAAAhALNn5EHfAAAACwEAAA8AAABkcnMv&#10;ZG93bnJldi54bWxMj0FPwzAMhe9I/IfISFwQS9aNMkrTCSGB4AYDwTVrvLYicUqTdeXf453gZr9n&#10;PX+vXE/eiRGH2AXSMJ8pEEh1sB01Gt7fHi5XIGIyZI0LhBp+MMK6Oj0pTWHDgV5x3KRGcAjFwmho&#10;U+oLKWPdojdxFnok9nZh8CbxOjTSDubA4d7JTKlcetMRf2hNj/ct1l+bvdewWj6Nn/F58fJR5zt3&#10;ky6ux8fvQevzs+nuFkTCKf0dwxGf0aFipm3Yk43CaeAiidV5drUEcfRVnrG25WmhWJNVKf93qH4B&#10;AAD//wMAUEsBAi0AFAAGAAgAAAAhALaDOJL+AAAA4QEAABMAAAAAAAAAAAAAAAAAAAAAAFtDb250&#10;ZW50X1R5cGVzXS54bWxQSwECLQAUAAYACAAAACEAOP0h/9YAAACUAQAACwAAAAAAAAAAAAAAAAAv&#10;AQAAX3JlbHMvLnJlbHNQSwECLQAUAAYACAAAACEAMNS1uDECAABaBAAADgAAAAAAAAAAAAAAAAAu&#10;AgAAZHJzL2Uyb0RvYy54bWxQSwECLQAUAAYACAAAACEAs2fkQd8AAAALAQAADwAAAAAAAAAAAAAA&#10;AACLBAAAZHJzL2Rvd25yZXYueG1sUEsFBgAAAAAEAAQA8wAAAJcFAAAAAA==&#10;">
                <v:textbox>
                  <w:txbxContent>
                    <w:p w:rsidR="00365665" w:rsidRDefault="00365665" w:rsidP="00365665">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365665" w:rsidRPr="004417F7" w:rsidRDefault="00365665" w:rsidP="00365665">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2231390</wp:posOffset>
                </wp:positionV>
                <wp:extent cx="6743700" cy="4800600"/>
                <wp:effectExtent l="9525" t="12065" r="9525"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800600"/>
                        </a:xfrm>
                        <a:prstGeom prst="rect">
                          <a:avLst/>
                        </a:prstGeom>
                        <a:solidFill>
                          <a:srgbClr val="FFFFFF"/>
                        </a:solidFill>
                        <a:ln w="9525">
                          <a:solidFill>
                            <a:srgbClr val="000000"/>
                          </a:solidFill>
                          <a:miter lim="800000"/>
                          <a:headEnd/>
                          <a:tailEnd/>
                        </a:ln>
                      </wps:spPr>
                      <wps:txb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3" w:name="_TGJ_4MV_–"/>
                            <w:bookmarkEnd w:id="3"/>
                          </w:p>
                          <w:p w:rsidR="004B0AD4" w:rsidRPr="004B0AD4" w:rsidRDefault="004B0AD4" w:rsidP="005C525A">
                            <w:pPr>
                              <w:rPr>
                                <w:rFonts w:ascii="Calibri" w:hAnsi="Calibri" w:cs="Arial"/>
                                <w:b/>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 xml:space="preserve">assess some of the costs, hazards, and benefits of space exploration and the contributions of Canadians to space research and technology;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investigate the characteristics and properties of a variety of celestial objects visible in the night sky;</w:t>
                            </w:r>
                          </w:p>
                          <w:p w:rsidR="003004B2" w:rsidRDefault="007B5FEB" w:rsidP="008C205E">
                            <w:pPr>
                              <w:pStyle w:val="HTMLPreformatted"/>
                              <w:numPr>
                                <w:ilvl w:val="0"/>
                                <w:numId w:val="22"/>
                              </w:numPr>
                              <w:rPr>
                                <w:rFonts w:ascii="Calibri" w:hAnsi="Calibri"/>
                                <w:sz w:val="22"/>
                                <w:szCs w:val="22"/>
                              </w:rPr>
                            </w:pPr>
                            <w:r w:rsidRPr="002357F2">
                              <w:rPr>
                                <w:rFonts w:ascii="Calibri" w:hAnsi="Calibri"/>
                                <w:sz w:val="22"/>
                                <w:szCs w:val="22"/>
                              </w:rPr>
                              <w:t>demonstrate an understanding of the major scientific theories about the structure, formation, and evolution of the universe</w:t>
                            </w:r>
                            <w:r w:rsidR="002357F2">
                              <w:rPr>
                                <w:rFonts w:ascii="Calibri" w:hAnsi="Calibri"/>
                                <w:sz w:val="22"/>
                                <w:szCs w:val="22"/>
                              </w:rPr>
                              <w:t>,</w:t>
                            </w:r>
                            <w:r w:rsidRPr="002357F2">
                              <w:rPr>
                                <w:rFonts w:ascii="Calibri" w:hAnsi="Calibri"/>
                                <w:sz w:val="22"/>
                                <w:szCs w:val="22"/>
                              </w:rPr>
                              <w:t xml:space="preserve"> its components</w:t>
                            </w:r>
                            <w:r w:rsidR="002357F2">
                              <w:rPr>
                                <w:rFonts w:ascii="Calibri" w:hAnsi="Calibri"/>
                                <w:sz w:val="22"/>
                                <w:szCs w:val="22"/>
                              </w:rPr>
                              <w:t>,</w:t>
                            </w:r>
                            <w:r w:rsidRPr="002357F2">
                              <w:rPr>
                                <w:rFonts w:ascii="Calibri" w:hAnsi="Calibri"/>
                                <w:sz w:val="22"/>
                                <w:szCs w:val="22"/>
                              </w:rPr>
                              <w:t xml:space="preserve"> and of the evidence that supports these theories.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7B5FEB" w:rsidRPr="002357F2" w:rsidRDefault="007B5FEB" w:rsidP="007B5FEB">
                            <w:pPr>
                              <w:pStyle w:val="HTMLPreformatted"/>
                              <w:numPr>
                                <w:ilvl w:val="0"/>
                                <w:numId w:val="23"/>
                              </w:numPr>
                              <w:rPr>
                                <w:rFonts w:ascii="Calibri" w:hAnsi="Calibri"/>
                                <w:sz w:val="22"/>
                                <w:szCs w:val="22"/>
                              </w:rPr>
                            </w:pPr>
                            <w:r w:rsidRPr="002357F2">
                              <w:rPr>
                                <w:rFonts w:ascii="Calibri" w:hAnsi="Calibri"/>
                                <w:sz w:val="22"/>
                                <w:szCs w:val="22"/>
                              </w:rPr>
                              <w:t>assess some of the costs and benefits associated with the production of electrica</w:t>
                            </w:r>
                            <w:r w:rsidR="00880919">
                              <w:rPr>
                                <w:rFonts w:ascii="Calibri" w:hAnsi="Calibri"/>
                                <w:sz w:val="22"/>
                                <w:szCs w:val="22"/>
                              </w:rPr>
                              <w:t>l energy from renewable and non-</w:t>
                            </w:r>
                            <w:r w:rsidRPr="002357F2">
                              <w:rPr>
                                <w:rFonts w:ascii="Calibri" w:hAnsi="Calibri"/>
                                <w:sz w:val="22"/>
                                <w:szCs w:val="22"/>
                              </w:rPr>
                              <w:t xml:space="preserve">renewable sources, and analyse how electrical efficiencies and savings can be achieved, through both the design of technological devices and practices in the home; </w:t>
                            </w:r>
                          </w:p>
                          <w:p w:rsidR="007B5FEB" w:rsidRDefault="007B5FEB" w:rsidP="007B5FEB">
                            <w:pPr>
                              <w:pStyle w:val="HTMLPreformatted"/>
                              <w:numPr>
                                <w:ilvl w:val="0"/>
                                <w:numId w:val="23"/>
                              </w:numPr>
                              <w:rPr>
                                <w:rFonts w:ascii="Calibri" w:hAnsi="Calibri"/>
                                <w:sz w:val="22"/>
                                <w:szCs w:val="22"/>
                              </w:rPr>
                            </w:pPr>
                            <w:r w:rsidRPr="002357F2">
                              <w:rPr>
                                <w:rFonts w:ascii="Calibri" w:hAnsi="Calibri"/>
                                <w:sz w:val="22"/>
                                <w:szCs w:val="22"/>
                              </w:rPr>
                              <w:t>investigate</w:t>
                            </w:r>
                            <w:r w:rsidR="002357F2">
                              <w:rPr>
                                <w:rFonts w:ascii="Calibri" w:hAnsi="Calibri"/>
                                <w:sz w:val="22"/>
                                <w:szCs w:val="22"/>
                              </w:rPr>
                              <w:t xml:space="preserve"> and understand the various properties and principles</w:t>
                            </w:r>
                            <w:r w:rsidRPr="002357F2">
                              <w:rPr>
                                <w:rFonts w:ascii="Calibri" w:hAnsi="Calibri"/>
                                <w:sz w:val="22"/>
                                <w:szCs w:val="22"/>
                              </w:rPr>
                              <w:t xml:space="preserve"> of </w:t>
                            </w:r>
                            <w:r w:rsidR="002357F2">
                              <w:rPr>
                                <w:rFonts w:ascii="Calibri" w:hAnsi="Calibri"/>
                                <w:sz w:val="22"/>
                                <w:szCs w:val="22"/>
                              </w:rPr>
                              <w:t xml:space="preserve">both static and current </w:t>
                            </w:r>
                            <w:r w:rsidRPr="002357F2">
                              <w:rPr>
                                <w:rFonts w:ascii="Calibri" w:hAnsi="Calibri"/>
                                <w:sz w:val="22"/>
                                <w:szCs w:val="22"/>
                              </w:rPr>
                              <w:t>electricity, and the quantitative relationships between potential difference, current, and res</w:t>
                            </w:r>
                            <w:r w:rsidR="004B0AD4">
                              <w:rPr>
                                <w:rFonts w:ascii="Calibri" w:hAnsi="Calibri"/>
                                <w:sz w:val="22"/>
                                <w:szCs w:val="22"/>
                              </w:rPr>
                              <w:t>istance in electrical circuits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004B2" w:rsidRPr="002357F2" w:rsidRDefault="003004B2" w:rsidP="007B5FEB">
                            <w:pPr>
                              <w:pStyle w:val="HTMLPreformatted"/>
                              <w:numPr>
                                <w:ilvl w:val="0"/>
                                <w:numId w:val="21"/>
                              </w:numPr>
                              <w:rPr>
                                <w:rFonts w:ascii="Calibri" w:hAnsi="Calibri"/>
                                <w:sz w:val="22"/>
                                <w:szCs w:val="22"/>
                              </w:rPr>
                            </w:pPr>
                            <w:r w:rsidRPr="002357F2">
                              <w:rPr>
                                <w:rFonts w:ascii="Calibri" w:hAnsi="Calibri"/>
                                <w:sz w:val="22"/>
                                <w:szCs w:val="22"/>
                              </w:rPr>
                              <w:t>assess social, environmental, and economic impacts of the use of common elements and compounds, with reference to their physical and chemical properties;</w:t>
                            </w:r>
                          </w:p>
                          <w:p w:rsidR="003004B2" w:rsidRDefault="002357F2" w:rsidP="002357F2">
                            <w:pPr>
                              <w:pStyle w:val="HTMLPreformatted"/>
                              <w:numPr>
                                <w:ilvl w:val="0"/>
                                <w:numId w:val="21"/>
                              </w:numPr>
                              <w:rPr>
                                <w:rFonts w:ascii="Calibri" w:hAnsi="Calibri"/>
                                <w:sz w:val="22"/>
                                <w:szCs w:val="22"/>
                              </w:rPr>
                            </w:pPr>
                            <w:r>
                              <w:rPr>
                                <w:rFonts w:ascii="Calibri" w:hAnsi="Calibri"/>
                                <w:sz w:val="22"/>
                                <w:szCs w:val="22"/>
                              </w:rPr>
                              <w:t>investigate and understand</w:t>
                            </w:r>
                            <w:r w:rsidR="003004B2" w:rsidRPr="002357F2">
                              <w:rPr>
                                <w:rFonts w:ascii="Calibri" w:hAnsi="Calibri"/>
                                <w:sz w:val="22"/>
                                <w:szCs w:val="22"/>
                              </w:rPr>
                              <w:t xml:space="preserve"> the physical and chemical properties of</w:t>
                            </w:r>
                            <w:r>
                              <w:rPr>
                                <w:rFonts w:ascii="Calibri" w:hAnsi="Calibri"/>
                                <w:sz w:val="22"/>
                                <w:szCs w:val="22"/>
                              </w:rPr>
                              <w:t xml:space="preserve"> common elements and compounds</w:t>
                            </w:r>
                            <w:r w:rsidR="004B0AD4">
                              <w:rPr>
                                <w:rFonts w:ascii="Calibri" w:hAnsi="Calibri"/>
                                <w:sz w:val="22"/>
                                <w:szCs w:val="22"/>
                              </w:rPr>
                              <w:t>,</w:t>
                            </w:r>
                            <w:r w:rsidR="003004B2" w:rsidRPr="002357F2">
                              <w:rPr>
                                <w:rFonts w:ascii="Calibri" w:hAnsi="Calibri"/>
                                <w:sz w:val="22"/>
                                <w:szCs w:val="22"/>
                              </w:rPr>
                              <w:t xml:space="preserve"> and of the organization of elements in the periodic table.</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assess the impact of human activities on the sustainability of terrestrial and/or aquatic ecosystems, and evaluate the effectiveness of courses of action intended to remedy or mitigate negative impacts;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investigate factors related to human activity that affect terrestrial and aquatic ecosystems, and explain how they affect the sustainability of these ecosystems;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demonstrate an understanding of the dynamic nature of ecosystems,</w:t>
                            </w:r>
                            <w:r w:rsidR="004B0AD4">
                              <w:rPr>
                                <w:rFonts w:ascii="Calibri" w:hAnsi="Calibri"/>
                                <w:sz w:val="22"/>
                                <w:szCs w:val="22"/>
                              </w:rPr>
                              <w:t xml:space="preserve"> </w:t>
                            </w:r>
                            <w:r w:rsidRPr="002357F2">
                              <w:rPr>
                                <w:rFonts w:ascii="Calibri" w:hAnsi="Calibri"/>
                                <w:sz w:val="22"/>
                                <w:szCs w:val="22"/>
                              </w:rPr>
                              <w:t xml:space="preserve">in terms of ecological balance and the impact of human activity on the sustainability of terrestrial and aquatic ecosystems. </w:t>
                            </w:r>
                          </w:p>
                          <w:p w:rsidR="00396FB3" w:rsidRPr="003004B2" w:rsidRDefault="00396FB3" w:rsidP="00BC1014">
                            <w:pPr>
                              <w:autoSpaceDE w:val="0"/>
                              <w:autoSpaceDN w:val="0"/>
                              <w:adjustRightInd w:val="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175.7pt;width:531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zfLQIAAFo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EGJYRpb&#10;9CjGQN7ASObLSM9gfYleDxb9woj32OZUqrf3wL96YmDTM9OJW+dg6AVrML15fJmdPZ1wfASphw/Q&#10;YBy2C5CAxtbpyB2yQRAd23Q4tSbmwvHy4rJ4fZmjiaOtuMLOoxJjsPLpuXU+vBOgSRQq6rD3CZ7t&#10;732YXJ9cYjQPSjZbqVRSXFdvlCN7hnOyTd8R/Sc3ZchQ0evlYjkx8FeIPH1/gtAy4MArqSuKVeAX&#10;nVgZeXtrmiQHJtUkY3XKHImM3E0shrEeU8vmRXwcWa6hOSC1DqYBx4VEoQf3nZIBh7ui/tuOOUGJ&#10;em+wPdfzoojbkJRieblAxZ1b6nMLMxyhKhoomcRNmDZoZ53seow0DYSBW2xpKxPZz1kd88cBTu06&#10;LlvckHM9eT3/EtY/AAAA//8DAFBLAwQUAAYACAAAACEAWBTW5uAAAAAKAQAADwAAAGRycy9kb3du&#10;cmV2LnhtbEyPwU7DMBBE70j8g7VIXBC104a0hDgVQgLRGxQEVzd2kwh7HWw3DX/P9gS33Z3R7Jtq&#10;PTnLRhNi71FCNhPADDZe99hKeH97vF4Bi0mhVtajkfBjIqzr87NKldof8dWM29QyCsFYKgldSkPJ&#10;eWw641Sc+cEgaXsfnEq0hpbroI4U7iyfC1Fwp3qkD50azENnmq/twUlY5c/jZ9wsXj6aYm9v09Vy&#10;fPoOUl5eTPd3wJKZ0p8ZTviEDjUx7fwBdWRWAhVJEhY3WQ7sJItiTqcdTZlY5sDriv+vUP8CAAD/&#10;/wMAUEsBAi0AFAAGAAgAAAAhALaDOJL+AAAA4QEAABMAAAAAAAAAAAAAAAAAAAAAAFtDb250ZW50&#10;X1R5cGVzXS54bWxQSwECLQAUAAYACAAAACEAOP0h/9YAAACUAQAACwAAAAAAAAAAAAAAAAAvAQAA&#10;X3JlbHMvLnJlbHNQSwECLQAUAAYACAAAACEA8V5M3y0CAABaBAAADgAAAAAAAAAAAAAAAAAuAgAA&#10;ZHJzL2Uyb0RvYy54bWxQSwECLQAUAAYACAAAACEAWBTW5uAAAAAKAQAADwAAAAAAAAAAAAAAAACH&#10;BAAAZHJzL2Rvd25yZXYueG1sUEsFBgAAAAAEAAQA8wAAAJQFAAAAAA==&#10;">
                <v:textbo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4" w:name="_TGJ_4MV_–"/>
                      <w:bookmarkEnd w:id="4"/>
                    </w:p>
                    <w:p w:rsidR="004B0AD4" w:rsidRPr="004B0AD4" w:rsidRDefault="004B0AD4" w:rsidP="005C525A">
                      <w:pPr>
                        <w:rPr>
                          <w:rFonts w:ascii="Calibri" w:hAnsi="Calibri" w:cs="Arial"/>
                          <w:b/>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 xml:space="preserve">assess some of the costs, hazards, and benefits of space exploration and the contributions of Canadians to space research and technology;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investigate the characteristics and properties of a variety of celestial objects visible in the night sky;</w:t>
                      </w:r>
                    </w:p>
                    <w:p w:rsidR="003004B2" w:rsidRDefault="007B5FEB" w:rsidP="008C205E">
                      <w:pPr>
                        <w:pStyle w:val="HTMLPreformatted"/>
                        <w:numPr>
                          <w:ilvl w:val="0"/>
                          <w:numId w:val="22"/>
                        </w:numPr>
                        <w:rPr>
                          <w:rFonts w:ascii="Calibri" w:hAnsi="Calibri"/>
                          <w:sz w:val="22"/>
                          <w:szCs w:val="22"/>
                        </w:rPr>
                      </w:pPr>
                      <w:r w:rsidRPr="002357F2">
                        <w:rPr>
                          <w:rFonts w:ascii="Calibri" w:hAnsi="Calibri"/>
                          <w:sz w:val="22"/>
                          <w:szCs w:val="22"/>
                        </w:rPr>
                        <w:t>demonstrate an understanding of the major scientific theories about the structure, formation, and evolution of the universe</w:t>
                      </w:r>
                      <w:r w:rsidR="002357F2">
                        <w:rPr>
                          <w:rFonts w:ascii="Calibri" w:hAnsi="Calibri"/>
                          <w:sz w:val="22"/>
                          <w:szCs w:val="22"/>
                        </w:rPr>
                        <w:t>,</w:t>
                      </w:r>
                      <w:r w:rsidRPr="002357F2">
                        <w:rPr>
                          <w:rFonts w:ascii="Calibri" w:hAnsi="Calibri"/>
                          <w:sz w:val="22"/>
                          <w:szCs w:val="22"/>
                        </w:rPr>
                        <w:t xml:space="preserve"> its components</w:t>
                      </w:r>
                      <w:r w:rsidR="002357F2">
                        <w:rPr>
                          <w:rFonts w:ascii="Calibri" w:hAnsi="Calibri"/>
                          <w:sz w:val="22"/>
                          <w:szCs w:val="22"/>
                        </w:rPr>
                        <w:t>,</w:t>
                      </w:r>
                      <w:r w:rsidRPr="002357F2">
                        <w:rPr>
                          <w:rFonts w:ascii="Calibri" w:hAnsi="Calibri"/>
                          <w:sz w:val="22"/>
                          <w:szCs w:val="22"/>
                        </w:rPr>
                        <w:t xml:space="preserve"> and of the evidence that supports these theories.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7B5FEB" w:rsidRPr="002357F2" w:rsidRDefault="007B5FEB" w:rsidP="007B5FEB">
                      <w:pPr>
                        <w:pStyle w:val="HTMLPreformatted"/>
                        <w:numPr>
                          <w:ilvl w:val="0"/>
                          <w:numId w:val="23"/>
                        </w:numPr>
                        <w:rPr>
                          <w:rFonts w:ascii="Calibri" w:hAnsi="Calibri"/>
                          <w:sz w:val="22"/>
                          <w:szCs w:val="22"/>
                        </w:rPr>
                      </w:pPr>
                      <w:r w:rsidRPr="002357F2">
                        <w:rPr>
                          <w:rFonts w:ascii="Calibri" w:hAnsi="Calibri"/>
                          <w:sz w:val="22"/>
                          <w:szCs w:val="22"/>
                        </w:rPr>
                        <w:t>assess some of the costs and benefits associated with the production of electrica</w:t>
                      </w:r>
                      <w:r w:rsidR="00880919">
                        <w:rPr>
                          <w:rFonts w:ascii="Calibri" w:hAnsi="Calibri"/>
                          <w:sz w:val="22"/>
                          <w:szCs w:val="22"/>
                        </w:rPr>
                        <w:t>l energy from renewable and non-</w:t>
                      </w:r>
                      <w:r w:rsidRPr="002357F2">
                        <w:rPr>
                          <w:rFonts w:ascii="Calibri" w:hAnsi="Calibri"/>
                          <w:sz w:val="22"/>
                          <w:szCs w:val="22"/>
                        </w:rPr>
                        <w:t xml:space="preserve">renewable sources, and analyse how electrical efficiencies and savings can be achieved, through both the design of technological devices and practices in the home; </w:t>
                      </w:r>
                    </w:p>
                    <w:p w:rsidR="007B5FEB" w:rsidRDefault="007B5FEB" w:rsidP="007B5FEB">
                      <w:pPr>
                        <w:pStyle w:val="HTMLPreformatted"/>
                        <w:numPr>
                          <w:ilvl w:val="0"/>
                          <w:numId w:val="23"/>
                        </w:numPr>
                        <w:rPr>
                          <w:rFonts w:ascii="Calibri" w:hAnsi="Calibri"/>
                          <w:sz w:val="22"/>
                          <w:szCs w:val="22"/>
                        </w:rPr>
                      </w:pPr>
                      <w:r w:rsidRPr="002357F2">
                        <w:rPr>
                          <w:rFonts w:ascii="Calibri" w:hAnsi="Calibri"/>
                          <w:sz w:val="22"/>
                          <w:szCs w:val="22"/>
                        </w:rPr>
                        <w:t>investigate</w:t>
                      </w:r>
                      <w:r w:rsidR="002357F2">
                        <w:rPr>
                          <w:rFonts w:ascii="Calibri" w:hAnsi="Calibri"/>
                          <w:sz w:val="22"/>
                          <w:szCs w:val="22"/>
                        </w:rPr>
                        <w:t xml:space="preserve"> and understand the various properties and principles</w:t>
                      </w:r>
                      <w:r w:rsidRPr="002357F2">
                        <w:rPr>
                          <w:rFonts w:ascii="Calibri" w:hAnsi="Calibri"/>
                          <w:sz w:val="22"/>
                          <w:szCs w:val="22"/>
                        </w:rPr>
                        <w:t xml:space="preserve"> of </w:t>
                      </w:r>
                      <w:r w:rsidR="002357F2">
                        <w:rPr>
                          <w:rFonts w:ascii="Calibri" w:hAnsi="Calibri"/>
                          <w:sz w:val="22"/>
                          <w:szCs w:val="22"/>
                        </w:rPr>
                        <w:t xml:space="preserve">both static and current </w:t>
                      </w:r>
                      <w:r w:rsidRPr="002357F2">
                        <w:rPr>
                          <w:rFonts w:ascii="Calibri" w:hAnsi="Calibri"/>
                          <w:sz w:val="22"/>
                          <w:szCs w:val="22"/>
                        </w:rPr>
                        <w:t>electricity, and the quantitative relationships between potential difference, current, and res</w:t>
                      </w:r>
                      <w:r w:rsidR="004B0AD4">
                        <w:rPr>
                          <w:rFonts w:ascii="Calibri" w:hAnsi="Calibri"/>
                          <w:sz w:val="22"/>
                          <w:szCs w:val="22"/>
                        </w:rPr>
                        <w:t>istance in electrical circuits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004B2" w:rsidRPr="002357F2" w:rsidRDefault="003004B2" w:rsidP="007B5FEB">
                      <w:pPr>
                        <w:pStyle w:val="HTMLPreformatted"/>
                        <w:numPr>
                          <w:ilvl w:val="0"/>
                          <w:numId w:val="21"/>
                        </w:numPr>
                        <w:rPr>
                          <w:rFonts w:ascii="Calibri" w:hAnsi="Calibri"/>
                          <w:sz w:val="22"/>
                          <w:szCs w:val="22"/>
                        </w:rPr>
                      </w:pPr>
                      <w:r w:rsidRPr="002357F2">
                        <w:rPr>
                          <w:rFonts w:ascii="Calibri" w:hAnsi="Calibri"/>
                          <w:sz w:val="22"/>
                          <w:szCs w:val="22"/>
                        </w:rPr>
                        <w:t>assess social, environmental, and economic impacts of the use of common elements and compounds, with reference to their physical and chemical properties;</w:t>
                      </w:r>
                    </w:p>
                    <w:p w:rsidR="003004B2" w:rsidRDefault="002357F2" w:rsidP="002357F2">
                      <w:pPr>
                        <w:pStyle w:val="HTMLPreformatted"/>
                        <w:numPr>
                          <w:ilvl w:val="0"/>
                          <w:numId w:val="21"/>
                        </w:numPr>
                        <w:rPr>
                          <w:rFonts w:ascii="Calibri" w:hAnsi="Calibri"/>
                          <w:sz w:val="22"/>
                          <w:szCs w:val="22"/>
                        </w:rPr>
                      </w:pPr>
                      <w:r>
                        <w:rPr>
                          <w:rFonts w:ascii="Calibri" w:hAnsi="Calibri"/>
                          <w:sz w:val="22"/>
                          <w:szCs w:val="22"/>
                        </w:rPr>
                        <w:t>investigate and understand</w:t>
                      </w:r>
                      <w:r w:rsidR="003004B2" w:rsidRPr="002357F2">
                        <w:rPr>
                          <w:rFonts w:ascii="Calibri" w:hAnsi="Calibri"/>
                          <w:sz w:val="22"/>
                          <w:szCs w:val="22"/>
                        </w:rPr>
                        <w:t xml:space="preserve"> the physical and chemical properties of</w:t>
                      </w:r>
                      <w:r>
                        <w:rPr>
                          <w:rFonts w:ascii="Calibri" w:hAnsi="Calibri"/>
                          <w:sz w:val="22"/>
                          <w:szCs w:val="22"/>
                        </w:rPr>
                        <w:t xml:space="preserve"> common elements and compounds</w:t>
                      </w:r>
                      <w:r w:rsidR="004B0AD4">
                        <w:rPr>
                          <w:rFonts w:ascii="Calibri" w:hAnsi="Calibri"/>
                          <w:sz w:val="22"/>
                          <w:szCs w:val="22"/>
                        </w:rPr>
                        <w:t>,</w:t>
                      </w:r>
                      <w:r w:rsidR="003004B2" w:rsidRPr="002357F2">
                        <w:rPr>
                          <w:rFonts w:ascii="Calibri" w:hAnsi="Calibri"/>
                          <w:sz w:val="22"/>
                          <w:szCs w:val="22"/>
                        </w:rPr>
                        <w:t xml:space="preserve"> and of the organization of elements in the periodic table.</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assess the impact of human activities on the sustainability of terrestrial and/or aquatic ecosystems, and evaluate the effectiveness of courses of action intended to remedy or mitigate negative impacts;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investigate factors related to human activity that affect terrestrial and aquatic ecosystems, and explain how they affect the sustainability of these ecosystems;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demonstrate an understanding of the dynamic nature of ecosystems,</w:t>
                      </w:r>
                      <w:r w:rsidR="004B0AD4">
                        <w:rPr>
                          <w:rFonts w:ascii="Calibri" w:hAnsi="Calibri"/>
                          <w:sz w:val="22"/>
                          <w:szCs w:val="22"/>
                        </w:rPr>
                        <w:t xml:space="preserve"> </w:t>
                      </w:r>
                      <w:r w:rsidRPr="002357F2">
                        <w:rPr>
                          <w:rFonts w:ascii="Calibri" w:hAnsi="Calibri"/>
                          <w:sz w:val="22"/>
                          <w:szCs w:val="22"/>
                        </w:rPr>
                        <w:t xml:space="preserve">in terms of ecological balance and the impact of human activity on the sustainability of terrestrial and aquatic ecosystems. </w:t>
                      </w:r>
                    </w:p>
                    <w:p w:rsidR="00396FB3" w:rsidRPr="003004B2" w:rsidRDefault="00396FB3" w:rsidP="00BC1014">
                      <w:pPr>
                        <w:autoSpaceDE w:val="0"/>
                        <w:autoSpaceDN w:val="0"/>
                        <w:adjustRightInd w:val="0"/>
                        <w:rPr>
                          <w:lang w:val="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59690</wp:posOffset>
                </wp:positionV>
                <wp:extent cx="2286000" cy="2171700"/>
                <wp:effectExtent l="9525" t="12065" r="9525" b="698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txb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C758CE">
                              <w:rPr>
                                <w:rFonts w:ascii="Calibri" w:hAnsi="Calibri" w:cs="Arial"/>
                                <w:b/>
                                <w:sz w:val="22"/>
                                <w:szCs w:val="22"/>
                              </w:rPr>
                              <w:tab/>
                            </w:r>
                            <w:r w:rsidR="00C758CE">
                              <w:rPr>
                                <w:rFonts w:ascii="Calibri" w:hAnsi="Calibri" w:cs="Arial"/>
                                <w:b/>
                                <w:sz w:val="22"/>
                                <w:szCs w:val="22"/>
                              </w:rPr>
                              <w:tab/>
                              <w:t xml:space="preserve"> </w:t>
                            </w:r>
                            <w:r w:rsidR="00C758CE">
                              <w:rPr>
                                <w:rFonts w:ascii="Calibri" w:hAnsi="Calibri" w:cs="Arial"/>
                                <w:b/>
                                <w:sz w:val="22"/>
                                <w:szCs w:val="22"/>
                              </w:rPr>
                              <w:tab/>
                              <w:t>7</w:t>
                            </w:r>
                            <w:r w:rsidR="00396FB3" w:rsidRPr="006A4C0D">
                              <w:rPr>
                                <w:rFonts w:ascii="Calibri" w:hAnsi="Calibri" w:cs="Arial"/>
                                <w:b/>
                                <w:sz w:val="22"/>
                                <w:szCs w:val="22"/>
                              </w:rPr>
                              <w:t>0%</w:t>
                            </w:r>
                          </w:p>
                          <w:p w:rsidR="00C758CE" w:rsidRDefault="00C758CE" w:rsidP="00C758CE">
                            <w:pPr>
                              <w:ind w:left="540"/>
                              <w:rPr>
                                <w:rFonts w:ascii="Calibri" w:hAnsi="Calibri" w:cs="Arial"/>
                                <w:i/>
                                <w:sz w:val="22"/>
                                <w:szCs w:val="22"/>
                              </w:rPr>
                            </w:pPr>
                          </w:p>
                          <w:p w:rsidR="000B385B" w:rsidRDefault="00C758CE"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 xml:space="preserve">Tests (Approx. </w:t>
                            </w:r>
                            <w:r w:rsidRPr="00C758CE">
                              <w:rPr>
                                <w:rFonts w:ascii="Calibri" w:hAnsi="Calibri" w:cs="Arial"/>
                                <w:b/>
                                <w:i/>
                                <w:sz w:val="22"/>
                                <w:szCs w:val="22"/>
                              </w:rPr>
                              <w:t>40%)</w:t>
                            </w:r>
                          </w:p>
                          <w:p w:rsidR="000B385B" w:rsidRDefault="000B385B"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 xml:space="preserve">Quizzes/Assignments/Lab Reports </w:t>
                            </w:r>
                            <w:r w:rsidR="00C758CE">
                              <w:rPr>
                                <w:rFonts w:ascii="Calibri" w:hAnsi="Calibri" w:cs="Arial"/>
                                <w:i/>
                                <w:sz w:val="22"/>
                                <w:szCs w:val="22"/>
                              </w:rPr>
                              <w:t xml:space="preserve">(Approx. </w:t>
                            </w:r>
                            <w:r w:rsidR="00C758CE" w:rsidRPr="00C758CE">
                              <w:rPr>
                                <w:rFonts w:ascii="Calibri" w:hAnsi="Calibri" w:cs="Arial"/>
                                <w:b/>
                                <w:i/>
                                <w:sz w:val="22"/>
                                <w:szCs w:val="22"/>
                              </w:rPr>
                              <w:t>20%)</w:t>
                            </w:r>
                          </w:p>
                          <w:p w:rsidR="00C758CE" w:rsidRDefault="00C758CE"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Teacher Observations and Conversations (</w:t>
                            </w:r>
                            <w:r w:rsidRPr="00C758CE">
                              <w:rPr>
                                <w:rFonts w:ascii="Calibri" w:hAnsi="Calibri" w:cs="Arial"/>
                                <w:b/>
                                <w:i/>
                                <w:sz w:val="22"/>
                                <w:szCs w:val="22"/>
                              </w:rPr>
                              <w:t>10%)</w:t>
                            </w:r>
                          </w:p>
                          <w:p w:rsidR="006A4C0D" w:rsidRPr="006A4C0D" w:rsidRDefault="006A4C0D" w:rsidP="00C758CE">
                            <w:pPr>
                              <w:tabs>
                                <w:tab w:val="num" w:pos="540"/>
                              </w:tabs>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D2198E" w:rsidRDefault="006A4C0D" w:rsidP="002E6300">
                            <w:pPr>
                              <w:rPr>
                                <w:rFonts w:ascii="Calibri" w:hAnsi="Calibri" w:cs="Arial"/>
                                <w:i/>
                                <w:sz w:val="22"/>
                                <w:szCs w:val="22"/>
                              </w:rPr>
                            </w:pPr>
                            <w:r>
                              <w:rPr>
                                <w:rFonts w:ascii="Calibri" w:hAnsi="Calibri" w:cs="Arial"/>
                                <w:i/>
                                <w:sz w:val="22"/>
                                <w:szCs w:val="22"/>
                              </w:rPr>
                              <w:t>Final Exam – 20%</w:t>
                            </w:r>
                          </w:p>
                          <w:p w:rsidR="006A4C0D" w:rsidRPr="006A4C0D" w:rsidRDefault="006A4C0D" w:rsidP="002E6300">
                            <w:pPr>
                              <w:rPr>
                                <w:rFonts w:ascii="Calibri" w:hAnsi="Calibri" w:cs="Arial"/>
                                <w:i/>
                                <w:sz w:val="22"/>
                                <w:szCs w:val="22"/>
                              </w:rPr>
                            </w:pPr>
                            <w:r>
                              <w:rPr>
                                <w:rFonts w:ascii="Calibri" w:hAnsi="Calibri" w:cs="Arial"/>
                                <w:i/>
                                <w:sz w:val="22"/>
                                <w:szCs w:val="22"/>
                              </w:rPr>
                              <w:t xml:space="preserve">Summative </w:t>
                            </w:r>
                            <w:r w:rsidR="002E45AA">
                              <w:rPr>
                                <w:rFonts w:ascii="Calibri" w:hAnsi="Calibri" w:cs="Arial"/>
                                <w:i/>
                                <w:sz w:val="22"/>
                                <w:szCs w:val="22"/>
                              </w:rPr>
                              <w:t>Project</w:t>
                            </w:r>
                            <w:r>
                              <w:rPr>
                                <w:rFonts w:ascii="Calibri" w:hAnsi="Calibri" w:cs="Arial"/>
                                <w:i/>
                                <w:sz w:val="22"/>
                                <w:szCs w:val="22"/>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351pt;margin-top:4.7pt;width:180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uBMQIAAFoEAAAOAAAAZHJzL2Uyb0RvYy54bWysVNtu2zAMfR+wfxD0vviypEmNOEWXLsOA&#10;7gK0+wBZlm1hsqhJSuzs60fJaZpu2MswPwiiSB6Sh6TXN2OvyEFYJ0GXNJullAjNoZa6Lem3x92b&#10;FSXOM10zBVqU9Cgcvdm8frUeTCFy6EDVwhIE0a4YTEk7702RJI53omduBkZoVDZge+ZRtG1SWzYg&#10;eq+SPE2vkgFsbSxw4Ry+3k1Kuon4TSO4/9I0TniiSoq5+XjaeFbhTDZrVrSWmU7yUxrsH7LomdQY&#10;9Ax1xzwjeyv/gOolt+Cg8TMOfQJNI7mINWA1WfpbNQ8dMyLWguQ4c6bJ/T9Y/vnw1RJZl/QtJZr1&#10;2KJHMXryDkaSrQI9g3EFWj0YtPMjvmObY6nO3AP/7oiGbcd0K26thaETrMb0suCZXLhOOC6AVMMn&#10;qDEO23uIQGNj+8AdskEQHdt0PLcm5MLxMc9XV2mKKo66PFtmSxRCDFY8uRvr/AcBPQmXklrsfYRn&#10;h3vnJ9MnkxDNgZL1TioVBdtWW2XJgeGc7OJ3Qn9hpjQZSnq9yBcTA3+FwFRDtlPUFxC99DjwSvYl&#10;XZ2NWBF4e69rdGCFZ1JNd6xO6RORgbuJRT9WY2xZtggRAssV1Eek1sI04LiQeOnA/qRkwOEuqfux&#10;Z1ZQoj5qbM91Np+HbYjCfLHMUbCXmupSwzRHqJJ6Sqbr1k8btDdWth1GmgZCwy22tJGR7OesTvnj&#10;AMd2nZYtbMilHK2efwmbXwAAAP//AwBQSwMEFAAGAAgAAAAhAO2V+m7fAAAACgEAAA8AAABkcnMv&#10;ZG93bnJldi54bWxMj81OwzAQhO9IvIO1SFwQtduGtA3ZVAgJBDcoCK5uvE0i/BNsNw1vj3OC4+ys&#10;Zr4pt6PRbCAfOmcR5jMBjGztVGcbhPe3h+s1sBClVVI7Swg/FGBbnZ+VslDuZF9p2MWGpRAbConQ&#10;xtgXnIe6JSPDzPVkk3dw3siYpG+48vKUwo3mCyFybmRnU0Mre7pvqf7aHQ3COnsaPsPz8uWjzg96&#10;E69Ww+O3R7y8GO9ugUUa498zTPgJHarEtHdHqwLTCCuxSFsiwiYDNvkinw57hOXNPANelfz/hOoX&#10;AAD//wMAUEsBAi0AFAAGAAgAAAAhALaDOJL+AAAA4QEAABMAAAAAAAAAAAAAAAAAAAAAAFtDb250&#10;ZW50X1R5cGVzXS54bWxQSwECLQAUAAYACAAAACEAOP0h/9YAAACUAQAACwAAAAAAAAAAAAAAAAAv&#10;AQAAX3JlbHMvLnJlbHNQSwECLQAUAAYACAAAACEA+WfbgTECAABaBAAADgAAAAAAAAAAAAAAAAAu&#10;AgAAZHJzL2Uyb0RvYy54bWxQSwECLQAUAAYACAAAACEA7ZX6bt8AAAAKAQAADwAAAAAAAAAAAAAA&#10;AACLBAAAZHJzL2Rvd25yZXYueG1sUEsFBgAAAAAEAAQA8wAAAJcFAAAAAA==&#10;">
                <v:textbo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C758CE">
                        <w:rPr>
                          <w:rFonts w:ascii="Calibri" w:hAnsi="Calibri" w:cs="Arial"/>
                          <w:b/>
                          <w:sz w:val="22"/>
                          <w:szCs w:val="22"/>
                        </w:rPr>
                        <w:tab/>
                      </w:r>
                      <w:r w:rsidR="00C758CE">
                        <w:rPr>
                          <w:rFonts w:ascii="Calibri" w:hAnsi="Calibri" w:cs="Arial"/>
                          <w:b/>
                          <w:sz w:val="22"/>
                          <w:szCs w:val="22"/>
                        </w:rPr>
                        <w:tab/>
                        <w:t xml:space="preserve"> </w:t>
                      </w:r>
                      <w:r w:rsidR="00C758CE">
                        <w:rPr>
                          <w:rFonts w:ascii="Calibri" w:hAnsi="Calibri" w:cs="Arial"/>
                          <w:b/>
                          <w:sz w:val="22"/>
                          <w:szCs w:val="22"/>
                        </w:rPr>
                        <w:tab/>
                        <w:t>7</w:t>
                      </w:r>
                      <w:r w:rsidR="00396FB3" w:rsidRPr="006A4C0D">
                        <w:rPr>
                          <w:rFonts w:ascii="Calibri" w:hAnsi="Calibri" w:cs="Arial"/>
                          <w:b/>
                          <w:sz w:val="22"/>
                          <w:szCs w:val="22"/>
                        </w:rPr>
                        <w:t>0%</w:t>
                      </w:r>
                    </w:p>
                    <w:p w:rsidR="00C758CE" w:rsidRDefault="00C758CE" w:rsidP="00C758CE">
                      <w:pPr>
                        <w:ind w:left="540"/>
                        <w:rPr>
                          <w:rFonts w:ascii="Calibri" w:hAnsi="Calibri" w:cs="Arial"/>
                          <w:i/>
                          <w:sz w:val="22"/>
                          <w:szCs w:val="22"/>
                        </w:rPr>
                      </w:pPr>
                    </w:p>
                    <w:p w:rsidR="000B385B" w:rsidRDefault="00C758CE"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 xml:space="preserve">Tests (Approx. </w:t>
                      </w:r>
                      <w:r w:rsidRPr="00C758CE">
                        <w:rPr>
                          <w:rFonts w:ascii="Calibri" w:hAnsi="Calibri" w:cs="Arial"/>
                          <w:b/>
                          <w:i/>
                          <w:sz w:val="22"/>
                          <w:szCs w:val="22"/>
                        </w:rPr>
                        <w:t>40%)</w:t>
                      </w:r>
                    </w:p>
                    <w:p w:rsidR="000B385B" w:rsidRDefault="000B385B"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 xml:space="preserve">Quizzes/Assignments/Lab Reports </w:t>
                      </w:r>
                      <w:r w:rsidR="00C758CE">
                        <w:rPr>
                          <w:rFonts w:ascii="Calibri" w:hAnsi="Calibri" w:cs="Arial"/>
                          <w:i/>
                          <w:sz w:val="22"/>
                          <w:szCs w:val="22"/>
                        </w:rPr>
                        <w:t xml:space="preserve">(Approx. </w:t>
                      </w:r>
                      <w:r w:rsidR="00C758CE" w:rsidRPr="00C758CE">
                        <w:rPr>
                          <w:rFonts w:ascii="Calibri" w:hAnsi="Calibri" w:cs="Arial"/>
                          <w:b/>
                          <w:i/>
                          <w:sz w:val="22"/>
                          <w:szCs w:val="22"/>
                        </w:rPr>
                        <w:t>20%)</w:t>
                      </w:r>
                    </w:p>
                    <w:p w:rsidR="00C758CE" w:rsidRDefault="00C758CE"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Teacher Observations and Conversations (</w:t>
                      </w:r>
                      <w:r w:rsidRPr="00C758CE">
                        <w:rPr>
                          <w:rFonts w:ascii="Calibri" w:hAnsi="Calibri" w:cs="Arial"/>
                          <w:b/>
                          <w:i/>
                          <w:sz w:val="22"/>
                          <w:szCs w:val="22"/>
                        </w:rPr>
                        <w:t>10%)</w:t>
                      </w:r>
                    </w:p>
                    <w:p w:rsidR="006A4C0D" w:rsidRPr="006A4C0D" w:rsidRDefault="006A4C0D" w:rsidP="00C758CE">
                      <w:pPr>
                        <w:tabs>
                          <w:tab w:val="num" w:pos="540"/>
                        </w:tabs>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D2198E" w:rsidRDefault="006A4C0D" w:rsidP="002E6300">
                      <w:pPr>
                        <w:rPr>
                          <w:rFonts w:ascii="Calibri" w:hAnsi="Calibri" w:cs="Arial"/>
                          <w:i/>
                          <w:sz w:val="22"/>
                          <w:szCs w:val="22"/>
                        </w:rPr>
                      </w:pPr>
                      <w:r>
                        <w:rPr>
                          <w:rFonts w:ascii="Calibri" w:hAnsi="Calibri" w:cs="Arial"/>
                          <w:i/>
                          <w:sz w:val="22"/>
                          <w:szCs w:val="22"/>
                        </w:rPr>
                        <w:t>Final Exam – 20%</w:t>
                      </w:r>
                    </w:p>
                    <w:p w:rsidR="006A4C0D" w:rsidRPr="006A4C0D" w:rsidRDefault="006A4C0D" w:rsidP="002E6300">
                      <w:pPr>
                        <w:rPr>
                          <w:rFonts w:ascii="Calibri" w:hAnsi="Calibri" w:cs="Arial"/>
                          <w:i/>
                          <w:sz w:val="22"/>
                          <w:szCs w:val="22"/>
                        </w:rPr>
                      </w:pPr>
                      <w:r>
                        <w:rPr>
                          <w:rFonts w:ascii="Calibri" w:hAnsi="Calibri" w:cs="Arial"/>
                          <w:i/>
                          <w:sz w:val="22"/>
                          <w:szCs w:val="22"/>
                        </w:rPr>
                        <w:t xml:space="preserve">Summative </w:t>
                      </w:r>
                      <w:r w:rsidR="002E45AA">
                        <w:rPr>
                          <w:rFonts w:ascii="Calibri" w:hAnsi="Calibri" w:cs="Arial"/>
                          <w:i/>
                          <w:sz w:val="22"/>
                          <w:szCs w:val="22"/>
                        </w:rPr>
                        <w:t>Project</w:t>
                      </w:r>
                      <w:r>
                        <w:rPr>
                          <w:rFonts w:ascii="Calibri" w:hAnsi="Calibri" w:cs="Arial"/>
                          <w:i/>
                          <w:sz w:val="22"/>
                          <w:szCs w:val="22"/>
                        </w:rPr>
                        <w:t>– 10%</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4343400" cy="2171700"/>
                <wp:effectExtent l="9525" t="12065" r="9525"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71700"/>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r w:rsidR="00C758CE">
                              <w:rPr>
                                <w:rFonts w:ascii="Calibri" w:hAnsi="Calibri" w:cs="Arial"/>
                                <w:b/>
                                <w:sz w:val="22"/>
                                <w:szCs w:val="22"/>
                                <w:u w:val="single"/>
                              </w:rPr>
                              <w:t xml:space="preserve"> (All tests, quizzes, assignments)</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Inquiry 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0;margin-top:4.7pt;width:342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ELAIAAFoEAAAOAAAAZHJzL2Uyb0RvYy54bWysVNuO2yAQfa/Uf0C8N47dZC9WnNU221SV&#10;thdptx+AMbZRgaFAYqdf3wFns+ntpaotIYYZn5k5Z/DqZtSK7IXzEkxF89mcEmE4NNJ0Ff3yuH11&#10;RYkPzDRMgREVPQhPb9YvX6wGW4oCelCNcARBjC8HW9E+BFtmmee90MzPwAqDzhacZgFN12WNYwOi&#10;a5UV8/lFNoBrrAMuvMfTu8lJ1wm/bQUPn9rWi0BURbG2kFaX1jqu2XrFys4x20t+LIP9QxWaSYNJ&#10;T1B3LDCyc/I3KC25Aw9tmHHQGbSt5CL1gN3k81+6eeiZFakXJMfbE03+/8Hyj/vPjsimogUlhmmU&#10;6FGMgbyBkeSJnsH6EqMeLMaFEc9R5tSqt/fAv3piYNMz04lb52DoBWuwvDwSm519GgXxpY8g9fAB&#10;GszDdgES0Ng6HblDNgiio0yHkzSxFo6Hi9f4ztHF0Vfkl/klGjEHK58+t86HdwI0iZuKOtQ+wbP9&#10;vQ9T6FNIzOZByWYrlUqG6+qNcmTPcE626Tmi/xSmDBkqer0slhMDf4WYp+dPEFoGHHgldUWvTkGs&#10;jLy9NU0ax8CkmvbYnTJHIiN3E4thrMckWX4RM0Ria2gOSK2DacDxQuKmB/edkgGHu6L+2445QYl6&#10;b1Ce63yxiLchGYvlZYGGO/fU5x5mOEJVNFAybTdhukE762TXY6ZpIAzcoqStTGQ/V3WsHwc4yXW8&#10;bPGGnNsp6vmXsP4BAAD//wMAUEsDBBQABgAIAAAAIQB54cZ43QAAAAYBAAAPAAAAZHJzL2Rvd25y&#10;ZXYueG1sTI/BTsMwEETvSPyDtUhcUOuUhpCGOBVCAtEbtAiubrxNIuJ1sN00/D3LCY6jGc28KdeT&#10;7cWIPnSOFCzmCQik2pmOGgVvu8dZDiJETUb3jlDBNwZYV+dnpS6MO9ErjtvYCC6hUGgFbYxDIWWo&#10;W7Q6zN2AxN7BeasjS99I4/WJy20vr5Mkk1Z3xAutHvChxfpze7QK8vR5/Aib5ct7nR36Vby6HZ++&#10;vFKXF9P9HYiIU/wLwy8+o0PFTHt3JBNEr4CPRAWrFASbWZ6y3itY3ixSkFUp/+NXPwAAAP//AwBQ&#10;SwECLQAUAAYACAAAACEAtoM4kv4AAADhAQAAEwAAAAAAAAAAAAAAAAAAAAAAW0NvbnRlbnRfVHlw&#10;ZXNdLnhtbFBLAQItABQABgAIAAAAIQA4/SH/1gAAAJQBAAALAAAAAAAAAAAAAAAAAC8BAABfcmVs&#10;cy8ucmVsc1BLAQItABQABgAIAAAAIQDDXByELAIAAFoEAAAOAAAAAAAAAAAAAAAAAC4CAABkcnMv&#10;ZTJvRG9jLnhtbFBLAQItABQABgAIAAAAIQB54cZ43QAAAAYBAAAPAAAAAAAAAAAAAAAAAIYEAABk&#10;cnMvZG93bnJldi54bWxQSwUGAAAAAAQABADzAAAAkAU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r w:rsidR="00C758CE">
                        <w:rPr>
                          <w:rFonts w:ascii="Calibri" w:hAnsi="Calibri" w:cs="Arial"/>
                          <w:b/>
                          <w:sz w:val="22"/>
                          <w:szCs w:val="22"/>
                          <w:u w:val="single"/>
                        </w:rPr>
                        <w:t xml:space="preserve"> (All tests, quizzes, assignments)</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Inquiry 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16866"/>
    <w:multiLevelType w:val="hybridMultilevel"/>
    <w:tmpl w:val="E30C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6B5690"/>
    <w:multiLevelType w:val="hybridMultilevel"/>
    <w:tmpl w:val="34CCF1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94494D"/>
    <w:multiLevelType w:val="hybridMultilevel"/>
    <w:tmpl w:val="BEFC43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4F142A8"/>
    <w:multiLevelType w:val="hybridMultilevel"/>
    <w:tmpl w:val="2B62B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1">
    <w:nsid w:val="48CB6041"/>
    <w:multiLevelType w:val="hybridMultilevel"/>
    <w:tmpl w:val="EEF0E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AC582D"/>
    <w:multiLevelType w:val="hybridMultilevel"/>
    <w:tmpl w:val="DA3249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2F1633"/>
    <w:multiLevelType w:val="hybridMultilevel"/>
    <w:tmpl w:val="BB0C6C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AD63A6"/>
    <w:multiLevelType w:val="hybridMultilevel"/>
    <w:tmpl w:val="83DE5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CB4BC4"/>
    <w:multiLevelType w:val="hybridMultilevel"/>
    <w:tmpl w:val="A33005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65D2709"/>
    <w:multiLevelType w:val="hybridMultilevel"/>
    <w:tmpl w:val="1ACA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7"/>
  </w:num>
  <w:num w:numId="3">
    <w:abstractNumId w:val="6"/>
  </w:num>
  <w:num w:numId="4">
    <w:abstractNumId w:val="24"/>
  </w:num>
  <w:num w:numId="5">
    <w:abstractNumId w:val="4"/>
  </w:num>
  <w:num w:numId="6">
    <w:abstractNumId w:val="10"/>
  </w:num>
  <w:num w:numId="7">
    <w:abstractNumId w:val="13"/>
  </w:num>
  <w:num w:numId="8">
    <w:abstractNumId w:val="19"/>
  </w:num>
  <w:num w:numId="9">
    <w:abstractNumId w:val="9"/>
  </w:num>
  <w:num w:numId="10">
    <w:abstractNumId w:val="22"/>
  </w:num>
  <w:num w:numId="11">
    <w:abstractNumId w:val="2"/>
  </w:num>
  <w:num w:numId="12">
    <w:abstractNumId w:val="18"/>
  </w:num>
  <w:num w:numId="13">
    <w:abstractNumId w:val="3"/>
  </w:num>
  <w:num w:numId="14">
    <w:abstractNumId w:val="15"/>
  </w:num>
  <w:num w:numId="15">
    <w:abstractNumId w:val="0"/>
  </w:num>
  <w:num w:numId="16">
    <w:abstractNumId w:val="20"/>
  </w:num>
  <w:num w:numId="17">
    <w:abstractNumId w:val="16"/>
  </w:num>
  <w:num w:numId="18">
    <w:abstractNumId w:val="23"/>
  </w:num>
  <w:num w:numId="19">
    <w:abstractNumId w:val="8"/>
  </w:num>
  <w:num w:numId="20">
    <w:abstractNumId w:val="12"/>
  </w:num>
  <w:num w:numId="21">
    <w:abstractNumId w:val="7"/>
  </w:num>
  <w:num w:numId="22">
    <w:abstractNumId w:val="14"/>
  </w:num>
  <w:num w:numId="23">
    <w:abstractNumId w:val="5"/>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73F4"/>
    <w:rsid w:val="000B385B"/>
    <w:rsid w:val="00100068"/>
    <w:rsid w:val="00101925"/>
    <w:rsid w:val="00135293"/>
    <w:rsid w:val="00151E6D"/>
    <w:rsid w:val="002357F2"/>
    <w:rsid w:val="002A043C"/>
    <w:rsid w:val="002E14A7"/>
    <w:rsid w:val="002E45AA"/>
    <w:rsid w:val="002E6300"/>
    <w:rsid w:val="002F5E4F"/>
    <w:rsid w:val="003004B2"/>
    <w:rsid w:val="00365665"/>
    <w:rsid w:val="00396FB3"/>
    <w:rsid w:val="003B2F59"/>
    <w:rsid w:val="004075A1"/>
    <w:rsid w:val="0043337B"/>
    <w:rsid w:val="004417F7"/>
    <w:rsid w:val="00461798"/>
    <w:rsid w:val="004A4C3E"/>
    <w:rsid w:val="004B0AD4"/>
    <w:rsid w:val="004F6166"/>
    <w:rsid w:val="00507F5A"/>
    <w:rsid w:val="00541FFC"/>
    <w:rsid w:val="005571D9"/>
    <w:rsid w:val="00576835"/>
    <w:rsid w:val="0058657E"/>
    <w:rsid w:val="005B18AE"/>
    <w:rsid w:val="005C525A"/>
    <w:rsid w:val="00670D8E"/>
    <w:rsid w:val="00691075"/>
    <w:rsid w:val="006A4C0D"/>
    <w:rsid w:val="006E250E"/>
    <w:rsid w:val="00773ACE"/>
    <w:rsid w:val="00790AD7"/>
    <w:rsid w:val="007B5FEB"/>
    <w:rsid w:val="007F05D1"/>
    <w:rsid w:val="0083105A"/>
    <w:rsid w:val="00880919"/>
    <w:rsid w:val="008A39DE"/>
    <w:rsid w:val="008C205E"/>
    <w:rsid w:val="009203A7"/>
    <w:rsid w:val="00946D88"/>
    <w:rsid w:val="009914B2"/>
    <w:rsid w:val="009E4428"/>
    <w:rsid w:val="009F09CC"/>
    <w:rsid w:val="00A00B24"/>
    <w:rsid w:val="00A21261"/>
    <w:rsid w:val="00A53212"/>
    <w:rsid w:val="00BA012E"/>
    <w:rsid w:val="00BC1014"/>
    <w:rsid w:val="00BC69B7"/>
    <w:rsid w:val="00BD7894"/>
    <w:rsid w:val="00BE6346"/>
    <w:rsid w:val="00BE64A6"/>
    <w:rsid w:val="00BF6A6B"/>
    <w:rsid w:val="00C05CEE"/>
    <w:rsid w:val="00C061DF"/>
    <w:rsid w:val="00C758CE"/>
    <w:rsid w:val="00CB09CF"/>
    <w:rsid w:val="00CB2B3C"/>
    <w:rsid w:val="00CD6A2D"/>
    <w:rsid w:val="00D2198E"/>
    <w:rsid w:val="00D47089"/>
    <w:rsid w:val="00D56F71"/>
    <w:rsid w:val="00DF15A9"/>
    <w:rsid w:val="00E53BC9"/>
    <w:rsid w:val="00E8739C"/>
    <w:rsid w:val="00F01FB7"/>
    <w:rsid w:val="00F5394B"/>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424">
      <w:bodyDiv w:val="1"/>
      <w:marLeft w:val="0"/>
      <w:marRight w:val="0"/>
      <w:marTop w:val="0"/>
      <w:marBottom w:val="0"/>
      <w:divBdr>
        <w:top w:val="none" w:sz="0" w:space="0" w:color="auto"/>
        <w:left w:val="none" w:sz="0" w:space="0" w:color="auto"/>
        <w:bottom w:val="none" w:sz="0" w:space="0" w:color="auto"/>
        <w:right w:val="none" w:sz="0" w:space="0" w:color="auto"/>
      </w:divBdr>
    </w:div>
    <w:div w:id="903217878">
      <w:bodyDiv w:val="1"/>
      <w:marLeft w:val="0"/>
      <w:marRight w:val="0"/>
      <w:marTop w:val="0"/>
      <w:marBottom w:val="0"/>
      <w:divBdr>
        <w:top w:val="none" w:sz="0" w:space="0" w:color="auto"/>
        <w:left w:val="none" w:sz="0" w:space="0" w:color="auto"/>
        <w:bottom w:val="none" w:sz="0" w:space="0" w:color="auto"/>
        <w:right w:val="none" w:sz="0" w:space="0" w:color="auto"/>
      </w:divBdr>
    </w:div>
    <w:div w:id="933367313">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17252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2013-08-27T15:33:00Z</cp:lastPrinted>
  <dcterms:created xsi:type="dcterms:W3CDTF">2018-11-06T13:44:00Z</dcterms:created>
  <dcterms:modified xsi:type="dcterms:W3CDTF">2018-11-06T13:44:00Z</dcterms:modified>
</cp:coreProperties>
</file>