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CHV2</w:t>
            </w:r>
            <w:r w:rsidDel="00000000" w:rsidR="00000000" w:rsidRPr="00000000">
              <w:rPr>
                <w:rFonts w:ascii="Arial Narrow" w:cs="Arial Narrow" w:eastAsia="Arial Narrow" w:hAnsi="Arial Narrow"/>
                <w:rtl w:val="0"/>
              </w:rPr>
              <w:t xml:space="preserve">O8</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Civics (ESL)</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2-2023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course is designed for students that are new to Canada and are continuing to improve their proficiency in English. They</w:t>
            </w:r>
            <w:r w:rsidDel="00000000" w:rsidR="00000000" w:rsidRPr="00000000">
              <w:rPr>
                <w:rFonts w:ascii="Arial Narrow" w:cs="Arial Narrow" w:eastAsia="Arial Narrow" w:hAnsi="Arial Narrow"/>
                <w:color w:val="000000"/>
                <w:sz w:val="20"/>
                <w:szCs w:val="20"/>
                <w:rtl w:val="0"/>
              </w:rPr>
              <w:t xml:space="preserve"> will </w:t>
            </w:r>
            <w:r w:rsidDel="00000000" w:rsidR="00000000" w:rsidRPr="00000000">
              <w:rPr>
                <w:rFonts w:ascii="Arial Narrow" w:cs="Arial Narrow" w:eastAsia="Arial Narrow" w:hAnsi="Arial Narrow"/>
                <w:sz w:val="20"/>
                <w:szCs w:val="20"/>
                <w:rtl w:val="0"/>
              </w:rPr>
              <w:t xml:space="preserve">learn </w:t>
            </w:r>
            <w:r w:rsidDel="00000000" w:rsidR="00000000" w:rsidRPr="00000000">
              <w:rPr>
                <w:rFonts w:ascii="Arial Narrow" w:cs="Arial Narrow" w:eastAsia="Arial Narrow" w:hAnsi="Arial Narrow"/>
                <w:color w:val="000000"/>
                <w:sz w:val="20"/>
                <w:szCs w:val="20"/>
                <w:rtl w:val="0"/>
              </w:rPr>
              <w:t xml:space="preserve">the elements that define democracy and the meaning of democratic citizenship. They will also be </w:t>
            </w:r>
            <w:r w:rsidDel="00000000" w:rsidR="00000000" w:rsidRPr="00000000">
              <w:rPr>
                <w:rFonts w:ascii="Arial Narrow" w:cs="Arial Narrow" w:eastAsia="Arial Narrow" w:hAnsi="Arial Narrow"/>
                <w:sz w:val="20"/>
                <w:szCs w:val="20"/>
                <w:rtl w:val="0"/>
              </w:rPr>
              <w:t xml:space="preserve">introduced</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to the functions of Canadian local, provincial, and federal governments. </w:t>
            </w:r>
            <w:r w:rsidDel="00000000" w:rsidR="00000000" w:rsidRPr="00000000">
              <w:rPr>
                <w:rFonts w:ascii="Arial Narrow" w:cs="Arial Narrow" w:eastAsia="Arial Narrow" w:hAnsi="Arial Narrow"/>
                <w:color w:val="000000"/>
                <w:sz w:val="20"/>
                <w:szCs w:val="20"/>
                <w:rtl w:val="0"/>
              </w:rPr>
              <w:t xml:space="preserve">In addition, students will learn about the significance of social change, as well as explore decision-making processes in our society. </w:t>
            </w:r>
            <w:r w:rsidDel="00000000" w:rsidR="00000000" w:rsidRPr="00000000">
              <w:rPr>
                <w:rtl w:val="0"/>
              </w:rPr>
            </w:r>
          </w:p>
        </w:tc>
      </w:tr>
    </w:tbl>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6">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9">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A">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B">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6">
            <w:pPr>
              <w:spacing w:before="120" w:lineRule="auto"/>
              <w:jc w:val="center"/>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4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2">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3">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4">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8">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9">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A">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6">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1">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Good Citizen</w:t>
            </w:r>
          </w:p>
          <w:p w:rsidR="00000000" w:rsidDel="00000000" w:rsidP="00000000" w:rsidRDefault="00000000" w:rsidRPr="00000000" w14:paraId="00000062">
            <w:pPr>
              <w:widowControl w:val="0"/>
              <w:spacing w:after="0" w:before="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tc>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9">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Informed Citizen</w:t>
            </w:r>
          </w:p>
          <w:p w:rsidR="00000000" w:rsidDel="00000000" w:rsidP="00000000" w:rsidRDefault="00000000" w:rsidRPr="00000000" w14:paraId="0000006A">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tc>
        <w:tc>
          <w:tcPr/>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0">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Active Citizen</w:t>
            </w:r>
          </w:p>
          <w:p w:rsidR="00000000" w:rsidDel="00000000" w:rsidP="00000000" w:rsidRDefault="00000000" w:rsidRPr="00000000" w14:paraId="00000071">
            <w:pPr>
              <w:spacing w:after="0" w:before="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focuses on the democratic methods that may be used by Canadian citizens to make a difference in ensuring that Canada is the type of country Canadians want. Students will examine the ways citizens can bring about change and analyze electoral systems.</w:t>
            </w:r>
          </w:p>
        </w:tc>
        <w:tc>
          <w:tcPr/>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7">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Global Citizen</w:t>
            </w:r>
          </w:p>
          <w:p w:rsidR="00000000" w:rsidDel="00000000" w:rsidP="00000000" w:rsidRDefault="00000000" w:rsidRPr="00000000" w14:paraId="00000078">
            <w:pPr>
              <w:spacing w:after="0" w:before="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w:t>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a letter of concern</w:t>
            </w:r>
          </w:p>
        </w:tc>
        <w:tc>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bl>
    <w:p w:rsidR="00000000" w:rsidDel="00000000" w:rsidP="00000000" w:rsidRDefault="00000000" w:rsidRPr="00000000" w14:paraId="00000081">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CodE44DRKzD3nnHcXqt7Unumw==">AMUW2mWt+L5hlAuQD0Saktve+EHhgCQm8MuRRn0OlZxJEP6ef3bkBZdeEmAqAjs7yXu6iDAl6ABDoPxfhzKLYtLklNg60+OPeQmfl1NCzW+i3e43mkbdtqs=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2023-01-29T21:47:00Z</dcterms:created>
</cp:coreProperties>
</file>