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CC6BB9"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D2938" w:rsidP="00396FB3">
                            <w:pPr>
                              <w:rPr>
                                <w:rFonts w:ascii="Arial" w:hAnsi="Arial" w:cs="Arial"/>
                                <w:sz w:val="28"/>
                              </w:rPr>
                            </w:pPr>
                            <w:r w:rsidRPr="00670D8E">
                              <w:rPr>
                                <w:rFonts w:ascii="Arial" w:hAnsi="Arial" w:cs="Arial"/>
                                <w:sz w:val="28"/>
                              </w:rPr>
                              <w:t>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D2938" w:rsidP="00396FB3">
                      <w:pPr>
                        <w:rPr>
                          <w:rFonts w:ascii="Arial" w:hAnsi="Arial" w:cs="Arial"/>
                          <w:sz w:val="28"/>
                        </w:rPr>
                      </w:pPr>
                      <w:r w:rsidRPr="00670D8E">
                        <w:rPr>
                          <w:rFonts w:ascii="Arial" w:hAnsi="Arial" w:cs="Arial"/>
                          <w:sz w:val="28"/>
                        </w:rPr>
                        <w:t>Secondary 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jc w:val="right"/>
                              <w:rPr>
                                <w:rFonts w:ascii="Arial" w:hAnsi="Arial" w:cs="Arial"/>
                                <w:b/>
                                <w:sz w:val="28"/>
                              </w:rPr>
                            </w:pPr>
                          </w:p>
                          <w:p w:rsidR="00396FB3" w:rsidRPr="00670D8E" w:rsidRDefault="00630A99" w:rsidP="00396FB3">
                            <w:pPr>
                              <w:pStyle w:val="Heading3"/>
                              <w:rPr>
                                <w:rFonts w:ascii="Arial" w:hAnsi="Arial" w:cs="Arial"/>
                                <w:sz w:val="20"/>
                              </w:rPr>
                            </w:pPr>
                            <w:r>
                              <w:rPr>
                                <w:rFonts w:ascii="Arial" w:hAnsi="Arial" w:cs="Arial"/>
                                <w:sz w:val="20"/>
                              </w:rPr>
                              <w:t>GLE 2</w:t>
                            </w:r>
                            <w:r w:rsidR="00E01AE2">
                              <w:rPr>
                                <w:rFonts w:ascii="Arial" w:hAnsi="Arial" w:cs="Arial"/>
                                <w:sz w:val="20"/>
                              </w:rPr>
                              <w:t>O</w:t>
                            </w:r>
                            <w:r w:rsidR="007C7516">
                              <w:rPr>
                                <w:rFonts w:ascii="Arial" w:hAnsi="Arial" w:cs="Arial"/>
                                <w:sz w:val="20"/>
                              </w:rPr>
                              <w:t>9</w:t>
                            </w:r>
                          </w:p>
                          <w:p w:rsidR="00396FB3" w:rsidRPr="00670D8E" w:rsidRDefault="007C7516" w:rsidP="00396FB3">
                            <w:pPr>
                              <w:pStyle w:val="Heading5"/>
                              <w:rPr>
                                <w:rFonts w:ascii="Arial" w:hAnsi="Arial" w:cs="Arial"/>
                              </w:rPr>
                            </w:pPr>
                            <w:r>
                              <w:rPr>
                                <w:rFonts w:ascii="Arial" w:hAnsi="Arial" w:cs="Arial"/>
                              </w:rPr>
                              <w:t>Learning Strategies</w:t>
                            </w:r>
                          </w:p>
                          <w:p w:rsidR="00396FB3" w:rsidRDefault="007C7516" w:rsidP="00396FB3">
                            <w:pPr>
                              <w:jc w:val="right"/>
                              <w:rPr>
                                <w:rFonts w:ascii="Arial" w:hAnsi="Arial" w:cs="Arial"/>
                                <w:b/>
                                <w:sz w:val="16"/>
                              </w:rPr>
                            </w:pPr>
                            <w:r>
                              <w:rPr>
                                <w:rFonts w:ascii="Arial" w:hAnsi="Arial" w:cs="Arial"/>
                                <w:b/>
                                <w:sz w:val="16"/>
                              </w:rPr>
                              <w:t>Special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396FB3" w:rsidRPr="00670D8E" w:rsidRDefault="00396FB3" w:rsidP="00396FB3">
                      <w:pPr>
                        <w:jc w:val="right"/>
                        <w:rPr>
                          <w:rFonts w:ascii="Arial" w:hAnsi="Arial" w:cs="Arial"/>
                          <w:b/>
                          <w:sz w:val="28"/>
                        </w:rPr>
                      </w:pPr>
                    </w:p>
                    <w:p w:rsidR="00396FB3" w:rsidRPr="00670D8E" w:rsidRDefault="00630A99" w:rsidP="00396FB3">
                      <w:pPr>
                        <w:pStyle w:val="Heading3"/>
                        <w:rPr>
                          <w:rFonts w:ascii="Arial" w:hAnsi="Arial" w:cs="Arial"/>
                          <w:sz w:val="20"/>
                        </w:rPr>
                      </w:pPr>
                      <w:r>
                        <w:rPr>
                          <w:rFonts w:ascii="Arial" w:hAnsi="Arial" w:cs="Arial"/>
                          <w:sz w:val="20"/>
                        </w:rPr>
                        <w:t>GLE 2</w:t>
                      </w:r>
                      <w:r w:rsidR="00E01AE2">
                        <w:rPr>
                          <w:rFonts w:ascii="Arial" w:hAnsi="Arial" w:cs="Arial"/>
                          <w:sz w:val="20"/>
                        </w:rPr>
                        <w:t>O</w:t>
                      </w:r>
                      <w:r w:rsidR="007C7516">
                        <w:rPr>
                          <w:rFonts w:ascii="Arial" w:hAnsi="Arial" w:cs="Arial"/>
                          <w:sz w:val="20"/>
                        </w:rPr>
                        <w:t>9</w:t>
                      </w:r>
                    </w:p>
                    <w:p w:rsidR="00396FB3" w:rsidRPr="00670D8E" w:rsidRDefault="007C7516" w:rsidP="00396FB3">
                      <w:pPr>
                        <w:pStyle w:val="Heading5"/>
                        <w:rPr>
                          <w:rFonts w:ascii="Arial" w:hAnsi="Arial" w:cs="Arial"/>
                        </w:rPr>
                      </w:pPr>
                      <w:r>
                        <w:rPr>
                          <w:rFonts w:ascii="Arial" w:hAnsi="Arial" w:cs="Arial"/>
                        </w:rPr>
                        <w:t>Learning Strategies</w:t>
                      </w:r>
                    </w:p>
                    <w:p w:rsidR="00396FB3" w:rsidRDefault="007C7516" w:rsidP="00396FB3">
                      <w:pPr>
                        <w:jc w:val="right"/>
                        <w:rPr>
                          <w:rFonts w:ascii="Arial" w:hAnsi="Arial" w:cs="Arial"/>
                          <w:b/>
                          <w:sz w:val="16"/>
                        </w:rPr>
                      </w:pPr>
                      <w:r>
                        <w:rPr>
                          <w:rFonts w:ascii="Arial" w:hAnsi="Arial" w:cs="Arial"/>
                          <w:b/>
                          <w:sz w:val="16"/>
                        </w:rPr>
                        <w:t>Special Education</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630A99" w:rsidP="00396FB3">
                            <w:pPr>
                              <w:pStyle w:val="Heading1"/>
                              <w:rPr>
                                <w:rFonts w:ascii="Arial" w:hAnsi="Arial" w:cs="Arial"/>
                                <w:b/>
                              </w:rPr>
                            </w:pPr>
                            <w:r>
                              <w:rPr>
                                <w:rFonts w:ascii="Arial" w:hAnsi="Arial" w:cs="Arial"/>
                                <w:b/>
                              </w:rPr>
                              <w:t>GLE 2</w:t>
                            </w:r>
                            <w:r w:rsidR="00E01AE2">
                              <w:rPr>
                                <w:rFonts w:ascii="Arial" w:hAnsi="Arial" w:cs="Arial"/>
                                <w:b/>
                              </w:rPr>
                              <w:t>O</w:t>
                            </w:r>
                            <w:r w:rsidR="007C7516">
                              <w:rPr>
                                <w:rFonts w:ascii="Arial" w:hAnsi="Arial" w:cs="Arial"/>
                                <w:b/>
                              </w:rPr>
                              <w:t>9</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396FB3" w:rsidRPr="007F05D1" w:rsidRDefault="00630A99" w:rsidP="00396FB3">
                      <w:pPr>
                        <w:pStyle w:val="Heading1"/>
                        <w:rPr>
                          <w:rFonts w:ascii="Arial" w:hAnsi="Arial" w:cs="Arial"/>
                          <w:b/>
                        </w:rPr>
                      </w:pPr>
                      <w:r>
                        <w:rPr>
                          <w:rFonts w:ascii="Arial" w:hAnsi="Arial" w:cs="Arial"/>
                          <w:b/>
                        </w:rPr>
                        <w:t>GLE 2</w:t>
                      </w:r>
                      <w:r w:rsidR="00E01AE2">
                        <w:rPr>
                          <w:rFonts w:ascii="Arial" w:hAnsi="Arial" w:cs="Arial"/>
                          <w:b/>
                        </w:rPr>
                        <w:t>O</w:t>
                      </w:r>
                      <w:r w:rsidR="007C7516">
                        <w:rPr>
                          <w:rFonts w:ascii="Arial" w:hAnsi="Arial" w:cs="Arial"/>
                          <w:b/>
                        </w:rPr>
                        <w:t>9</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30400189"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CC6BB9"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1097280"/>
                <wp:effectExtent l="5715" t="9525" r="9525"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396FB3" w:rsidRPr="00670D8E" w:rsidRDefault="00396FB3" w:rsidP="00396FB3">
                            <w:pPr>
                              <w:rPr>
                                <w:rFonts w:ascii="Arial" w:hAnsi="Arial" w:cs="Arial"/>
                                <w:sz w:val="14"/>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E516F4">
                              <w:rPr>
                                <w:rFonts w:ascii="Arial" w:hAnsi="Arial" w:cs="Arial"/>
                                <w:sz w:val="22"/>
                                <w:szCs w:val="22"/>
                              </w:rPr>
                              <w:t>This</w:t>
                            </w:r>
                            <w:r w:rsidR="007C7516">
                              <w:rPr>
                                <w:rFonts w:ascii="Arial" w:hAnsi="Arial" w:cs="Arial"/>
                                <w:sz w:val="22"/>
                                <w:szCs w:val="22"/>
                              </w:rPr>
                              <w:t xml:space="preserve"> credit course </w:t>
                            </w:r>
                            <w:r w:rsidR="00E516F4">
                              <w:rPr>
                                <w:rFonts w:ascii="Arial" w:hAnsi="Arial" w:cs="Arial"/>
                                <w:sz w:val="22"/>
                                <w:szCs w:val="22"/>
                              </w:rPr>
                              <w:t xml:space="preserve">allows </w:t>
                            </w:r>
                            <w:r w:rsidR="00787DEA">
                              <w:rPr>
                                <w:rFonts w:ascii="Arial" w:hAnsi="Arial" w:cs="Arial"/>
                                <w:sz w:val="22"/>
                                <w:szCs w:val="22"/>
                              </w:rPr>
                              <w:t>students who have</w:t>
                            </w:r>
                            <w:r w:rsidR="007C7516">
                              <w:rPr>
                                <w:rFonts w:ascii="Arial" w:hAnsi="Arial" w:cs="Arial"/>
                                <w:sz w:val="22"/>
                                <w:szCs w:val="22"/>
                              </w:rPr>
                              <w:t xml:space="preserve"> an Individual Education P</w:t>
                            </w:r>
                            <w:r w:rsidR="00A865E1">
                              <w:rPr>
                                <w:rFonts w:ascii="Arial" w:hAnsi="Arial" w:cs="Arial"/>
                                <w:sz w:val="22"/>
                                <w:szCs w:val="22"/>
                              </w:rPr>
                              <w:t>lan</w:t>
                            </w:r>
                            <w:r w:rsidR="007C7516">
                              <w:rPr>
                                <w:rFonts w:ascii="Arial" w:hAnsi="Arial" w:cs="Arial"/>
                                <w:sz w:val="22"/>
                                <w:szCs w:val="22"/>
                              </w:rPr>
                              <w:t xml:space="preserve"> (IEP) to </w:t>
                            </w:r>
                            <w:r w:rsidR="00E516F4">
                              <w:rPr>
                                <w:rFonts w:ascii="Arial" w:hAnsi="Arial" w:cs="Arial"/>
                                <w:sz w:val="22"/>
                                <w:szCs w:val="22"/>
                              </w:rPr>
                              <w:t xml:space="preserve">explore learning strategies and helps students become better, more independent learners while increasing their personal management skills, both in school and in other contexts.  Students will learn how to develop and apply a range of strategies to improve their learning and achievement, particularly their literacy, numeracy, communication and planning skills.  This course will increase students’ confidence, motivation and </w:t>
                            </w:r>
                            <w:r w:rsidR="001013EE">
                              <w:rPr>
                                <w:rFonts w:ascii="Arial" w:hAnsi="Arial" w:cs="Arial"/>
                                <w:sz w:val="22"/>
                                <w:szCs w:val="22"/>
                              </w:rPr>
                              <w:t>self advocacy skills.</w:t>
                            </w: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NLg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DZ/1PNLgIAAFkEAAAOAAAAAAAAAAAAAAAAAC4CAABkcnMv&#10;ZTJvRG9jLnhtbFBLAQItABQABgAIAAAAIQCB2hA62wAAAAgBAAAPAAAAAAAAAAAAAAAAAIgEAABk&#10;cnMvZG93bnJldi54bWxQSwUGAAAAAAQABADzAAAAkAUAAAAA&#10;" o:allowincell="f">
                <v:textbox>
                  <w:txbxContent>
                    <w:p w:rsidR="00396FB3" w:rsidRPr="00670D8E" w:rsidRDefault="00396FB3" w:rsidP="00396FB3">
                      <w:pPr>
                        <w:rPr>
                          <w:rFonts w:ascii="Arial" w:hAnsi="Arial" w:cs="Arial"/>
                          <w:sz w:val="14"/>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E516F4">
                        <w:rPr>
                          <w:rFonts w:ascii="Arial" w:hAnsi="Arial" w:cs="Arial"/>
                          <w:sz w:val="22"/>
                          <w:szCs w:val="22"/>
                        </w:rPr>
                        <w:t>This</w:t>
                      </w:r>
                      <w:r w:rsidR="007C7516">
                        <w:rPr>
                          <w:rFonts w:ascii="Arial" w:hAnsi="Arial" w:cs="Arial"/>
                          <w:sz w:val="22"/>
                          <w:szCs w:val="22"/>
                        </w:rPr>
                        <w:t xml:space="preserve"> credit course </w:t>
                      </w:r>
                      <w:r w:rsidR="00E516F4">
                        <w:rPr>
                          <w:rFonts w:ascii="Arial" w:hAnsi="Arial" w:cs="Arial"/>
                          <w:sz w:val="22"/>
                          <w:szCs w:val="22"/>
                        </w:rPr>
                        <w:t xml:space="preserve">allows </w:t>
                      </w:r>
                      <w:r w:rsidR="00787DEA">
                        <w:rPr>
                          <w:rFonts w:ascii="Arial" w:hAnsi="Arial" w:cs="Arial"/>
                          <w:sz w:val="22"/>
                          <w:szCs w:val="22"/>
                        </w:rPr>
                        <w:t>students who have</w:t>
                      </w:r>
                      <w:r w:rsidR="007C7516">
                        <w:rPr>
                          <w:rFonts w:ascii="Arial" w:hAnsi="Arial" w:cs="Arial"/>
                          <w:sz w:val="22"/>
                          <w:szCs w:val="22"/>
                        </w:rPr>
                        <w:t xml:space="preserve"> an Individual Education P</w:t>
                      </w:r>
                      <w:r w:rsidR="00A865E1">
                        <w:rPr>
                          <w:rFonts w:ascii="Arial" w:hAnsi="Arial" w:cs="Arial"/>
                          <w:sz w:val="22"/>
                          <w:szCs w:val="22"/>
                        </w:rPr>
                        <w:t>lan</w:t>
                      </w:r>
                      <w:r w:rsidR="007C7516">
                        <w:rPr>
                          <w:rFonts w:ascii="Arial" w:hAnsi="Arial" w:cs="Arial"/>
                          <w:sz w:val="22"/>
                          <w:szCs w:val="22"/>
                        </w:rPr>
                        <w:t xml:space="preserve"> (IEP) to </w:t>
                      </w:r>
                      <w:r w:rsidR="00E516F4">
                        <w:rPr>
                          <w:rFonts w:ascii="Arial" w:hAnsi="Arial" w:cs="Arial"/>
                          <w:sz w:val="22"/>
                          <w:szCs w:val="22"/>
                        </w:rPr>
                        <w:t xml:space="preserve">explore learning strategies and helps students become better, more independent learners while increasing their personal management skills, both in school and in other contexts.  Students will learn how to develop and apply a range of strategies to improve their learning and achievement, particularly their literacy, numeracy, communication and planning skills.  This course will increase students’ confidence, motivation and </w:t>
                      </w:r>
                      <w:r w:rsidR="001013EE">
                        <w:rPr>
                          <w:rFonts w:ascii="Arial" w:hAnsi="Arial" w:cs="Arial"/>
                          <w:sz w:val="22"/>
                          <w:szCs w:val="22"/>
                        </w:rPr>
                        <w:t>self advocacy skills.</w:t>
                      </w: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CC6BB9"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0" allowOverlap="1">
                <wp:simplePos x="0" y="0"/>
                <wp:positionH relativeFrom="column">
                  <wp:posOffset>2468880</wp:posOffset>
                </wp:positionH>
                <wp:positionV relativeFrom="paragraph">
                  <wp:posOffset>20320</wp:posOffset>
                </wp:positionV>
                <wp:extent cx="4389120" cy="1760220"/>
                <wp:effectExtent l="11430" t="10795" r="9525"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7F05D1" w:rsidRDefault="00944D7B" w:rsidP="00396FB3">
                            <w:pPr>
                              <w:rPr>
                                <w:rFonts w:ascii="Arial" w:hAnsi="Arial" w:cs="Arial"/>
                                <w:i/>
                              </w:rPr>
                            </w:pPr>
                            <w:r>
                              <w:rPr>
                                <w:rFonts w:ascii="Arial" w:hAnsi="Arial" w:cs="Arial"/>
                                <w:i/>
                              </w:rPr>
                              <w:t>Assignments, Independent Work, Journals, Self-Evaluation, Student/Teacher Conferences, Notebook/Agenda Checks</w:t>
                            </w:r>
                            <w:r w:rsidR="00C914EF">
                              <w:rPr>
                                <w:rFonts w:ascii="Arial" w:hAnsi="Arial" w:cs="Arial"/>
                                <w:i/>
                              </w:rPr>
                              <w:t xml:space="preserve">, Overall Performance, Attitude and Participation </w:t>
                            </w:r>
                          </w:p>
                          <w:p w:rsidR="007F05D1" w:rsidRDefault="007F05D1" w:rsidP="00396FB3">
                            <w:pPr>
                              <w:rPr>
                                <w:rFonts w:ascii="Arial" w:hAnsi="Arial" w:cs="Arial"/>
                                <w:b/>
                              </w:rPr>
                            </w:pPr>
                          </w:p>
                          <w:p w:rsidR="00E01AE2" w:rsidRDefault="00E01AE2" w:rsidP="00396FB3">
                            <w:pPr>
                              <w:rPr>
                                <w:rFonts w:ascii="Arial" w:hAnsi="Arial" w:cs="Arial"/>
                                <w:b/>
                              </w:rPr>
                            </w:pPr>
                            <w:r>
                              <w:rPr>
                                <w:rFonts w:ascii="Arial" w:hAnsi="Arial" w:cs="Arial"/>
                                <w:b/>
                              </w:rPr>
                              <w:t>Assessment:</w:t>
                            </w:r>
                          </w:p>
                          <w:p w:rsidR="00135293" w:rsidRPr="00E01AE2" w:rsidRDefault="00944D7B" w:rsidP="00396FB3">
                            <w:pPr>
                              <w:rPr>
                                <w:rFonts w:ascii="Arial" w:hAnsi="Arial" w:cs="Arial"/>
                                <w:b/>
                              </w:rPr>
                            </w:pPr>
                            <w:r>
                              <w:rPr>
                                <w:rFonts w:ascii="Arial" w:hAnsi="Arial" w:cs="Arial"/>
                                <w:i/>
                              </w:rPr>
                              <w:t>Observation</w:t>
                            </w:r>
                            <w:r w:rsidR="00E01AE2">
                              <w:rPr>
                                <w:rFonts w:ascii="Arial" w:hAnsi="Arial" w:cs="Arial"/>
                                <w:i/>
                              </w:rPr>
                              <w:t xml:space="preserve"> </w:t>
                            </w:r>
                            <w:r>
                              <w:rPr>
                                <w:rFonts w:ascii="Arial" w:hAnsi="Arial" w:cs="Arial"/>
                                <w:i/>
                              </w:rPr>
                              <w:t>,</w:t>
                            </w:r>
                            <w:r w:rsidR="003D2938">
                              <w:rPr>
                                <w:rFonts w:ascii="Arial" w:hAnsi="Arial" w:cs="Arial"/>
                                <w:i/>
                              </w:rPr>
                              <w:t xml:space="preserve"> </w:t>
                            </w:r>
                            <w:r w:rsidR="00E01AE2">
                              <w:rPr>
                                <w:rFonts w:ascii="Arial" w:hAnsi="Arial" w:cs="Arial"/>
                                <w:i/>
                              </w:rPr>
                              <w:t>Self-reflection,</w:t>
                            </w:r>
                            <w:r w:rsidR="00C914EF">
                              <w:rPr>
                                <w:rFonts w:ascii="Arial" w:hAnsi="Arial" w:cs="Arial"/>
                                <w:i/>
                              </w:rPr>
                              <w:t xml:space="preserve"> Overall performance</w:t>
                            </w:r>
                            <w:r>
                              <w:rPr>
                                <w:rFonts w:ascii="Arial" w:hAnsi="Arial" w:cs="Arial"/>
                                <w:i/>
                              </w:rPr>
                              <w:t xml:space="preserve"> </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944D7B" w:rsidRPr="00944D7B" w:rsidRDefault="00944D7B" w:rsidP="00396FB3">
                            <w:pPr>
                              <w:rPr>
                                <w:rFonts w:ascii="Arial" w:hAnsi="Arial" w:cs="Arial"/>
                                <w:i/>
                              </w:rPr>
                            </w:pPr>
                            <w:r>
                              <w:rPr>
                                <w:rFonts w:ascii="Arial" w:hAnsi="Arial" w:cs="Arial"/>
                                <w:i/>
                              </w:rPr>
                              <w:t xml:space="preserve">Journals, Class assignments, Independent work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4.4pt;margin-top:1.6pt;width:345.6pt;height:13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EaLQ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" o:allowincell="f">
                <v:textbo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7F05D1" w:rsidRDefault="00944D7B" w:rsidP="00396FB3">
                      <w:pPr>
                        <w:rPr>
                          <w:rFonts w:ascii="Arial" w:hAnsi="Arial" w:cs="Arial"/>
                          <w:i/>
                        </w:rPr>
                      </w:pPr>
                      <w:r>
                        <w:rPr>
                          <w:rFonts w:ascii="Arial" w:hAnsi="Arial" w:cs="Arial"/>
                          <w:i/>
                        </w:rPr>
                        <w:t>Assignments, Independent Work, Journals, Self-Evaluation, Student/Teacher Conferences, Notebook/Agenda Checks</w:t>
                      </w:r>
                      <w:r w:rsidR="00C914EF">
                        <w:rPr>
                          <w:rFonts w:ascii="Arial" w:hAnsi="Arial" w:cs="Arial"/>
                          <w:i/>
                        </w:rPr>
                        <w:t xml:space="preserve">, Overall Performance, Attitude and Participation </w:t>
                      </w:r>
                    </w:p>
                    <w:p w:rsidR="007F05D1" w:rsidRDefault="007F05D1" w:rsidP="00396FB3">
                      <w:pPr>
                        <w:rPr>
                          <w:rFonts w:ascii="Arial" w:hAnsi="Arial" w:cs="Arial"/>
                          <w:b/>
                        </w:rPr>
                      </w:pPr>
                    </w:p>
                    <w:p w:rsidR="00E01AE2" w:rsidRDefault="00E01AE2" w:rsidP="00396FB3">
                      <w:pPr>
                        <w:rPr>
                          <w:rFonts w:ascii="Arial" w:hAnsi="Arial" w:cs="Arial"/>
                          <w:b/>
                        </w:rPr>
                      </w:pPr>
                      <w:r>
                        <w:rPr>
                          <w:rFonts w:ascii="Arial" w:hAnsi="Arial" w:cs="Arial"/>
                          <w:b/>
                        </w:rPr>
                        <w:t>Assessment:</w:t>
                      </w:r>
                    </w:p>
                    <w:p w:rsidR="00135293" w:rsidRPr="00E01AE2" w:rsidRDefault="00944D7B" w:rsidP="00396FB3">
                      <w:pPr>
                        <w:rPr>
                          <w:rFonts w:ascii="Arial" w:hAnsi="Arial" w:cs="Arial"/>
                          <w:b/>
                        </w:rPr>
                      </w:pPr>
                      <w:r>
                        <w:rPr>
                          <w:rFonts w:ascii="Arial" w:hAnsi="Arial" w:cs="Arial"/>
                          <w:i/>
                        </w:rPr>
                        <w:t>Observation</w:t>
                      </w:r>
                      <w:r w:rsidR="00E01AE2">
                        <w:rPr>
                          <w:rFonts w:ascii="Arial" w:hAnsi="Arial" w:cs="Arial"/>
                          <w:i/>
                        </w:rPr>
                        <w:t xml:space="preserve"> </w:t>
                      </w:r>
                      <w:r>
                        <w:rPr>
                          <w:rFonts w:ascii="Arial" w:hAnsi="Arial" w:cs="Arial"/>
                          <w:i/>
                        </w:rPr>
                        <w:t>,</w:t>
                      </w:r>
                      <w:r w:rsidR="003D2938">
                        <w:rPr>
                          <w:rFonts w:ascii="Arial" w:hAnsi="Arial" w:cs="Arial"/>
                          <w:i/>
                        </w:rPr>
                        <w:t xml:space="preserve"> </w:t>
                      </w:r>
                      <w:r w:rsidR="00E01AE2">
                        <w:rPr>
                          <w:rFonts w:ascii="Arial" w:hAnsi="Arial" w:cs="Arial"/>
                          <w:i/>
                        </w:rPr>
                        <w:t>Self-reflection,</w:t>
                      </w:r>
                      <w:r w:rsidR="00C914EF">
                        <w:rPr>
                          <w:rFonts w:ascii="Arial" w:hAnsi="Arial" w:cs="Arial"/>
                          <w:i/>
                        </w:rPr>
                        <w:t xml:space="preserve"> Overall performance</w:t>
                      </w:r>
                      <w:r>
                        <w:rPr>
                          <w:rFonts w:ascii="Arial" w:hAnsi="Arial" w:cs="Arial"/>
                          <w:i/>
                        </w:rPr>
                        <w:t xml:space="preserve"> </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944D7B" w:rsidRPr="00944D7B" w:rsidRDefault="00944D7B" w:rsidP="00396FB3">
                      <w:pPr>
                        <w:rPr>
                          <w:rFonts w:ascii="Arial" w:hAnsi="Arial" w:cs="Arial"/>
                          <w:i/>
                        </w:rPr>
                      </w:pPr>
                      <w:r>
                        <w:rPr>
                          <w:rFonts w:ascii="Arial" w:hAnsi="Arial" w:cs="Arial"/>
                          <w:i/>
                        </w:rPr>
                        <w:t xml:space="preserve">Journals, Class assignments, Independent work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0" allowOverlap="1">
                <wp:simplePos x="0" y="0"/>
                <wp:positionH relativeFrom="column">
                  <wp:posOffset>91440</wp:posOffset>
                </wp:positionH>
                <wp:positionV relativeFrom="paragraph">
                  <wp:posOffset>20320</wp:posOffset>
                </wp:positionV>
                <wp:extent cx="2286000" cy="1760220"/>
                <wp:effectExtent l="5715" t="10795" r="13335" b="1016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396FB3"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944D7B" w:rsidRDefault="00944D7B" w:rsidP="00396FB3">
                            <w:pPr>
                              <w:rPr>
                                <w:rFonts w:ascii="Arial" w:hAnsi="Arial" w:cs="Arial"/>
                              </w:rPr>
                            </w:pPr>
                          </w:p>
                          <w:p w:rsidR="00944D7B" w:rsidRDefault="00C914EF" w:rsidP="00396FB3">
                            <w:pPr>
                              <w:rPr>
                                <w:rFonts w:ascii="Arial" w:hAnsi="Arial" w:cs="Arial"/>
                              </w:rPr>
                            </w:pPr>
                            <w:r>
                              <w:rPr>
                                <w:rFonts w:ascii="Arial" w:hAnsi="Arial" w:cs="Arial"/>
                              </w:rPr>
                              <w:t>Course work is</w:t>
                            </w:r>
                            <w:r w:rsidR="00944D7B">
                              <w:rPr>
                                <w:rFonts w:ascii="Arial" w:hAnsi="Arial" w:cs="Arial"/>
                              </w:rPr>
                              <w:t xml:space="preserve"> provided by the teacher.</w:t>
                            </w:r>
                          </w:p>
                          <w:p w:rsidR="00944D7B" w:rsidRDefault="00944D7B" w:rsidP="00396FB3">
                            <w:pPr>
                              <w:rPr>
                                <w:rFonts w:ascii="Arial" w:hAnsi="Arial" w:cs="Arial"/>
                              </w:rPr>
                            </w:pPr>
                          </w:p>
                          <w:p w:rsidR="00944D7B" w:rsidRPr="00670D8E" w:rsidRDefault="00944D7B" w:rsidP="00396FB3">
                            <w:pPr>
                              <w:rPr>
                                <w:rFonts w:ascii="Arial" w:hAnsi="Arial" w:cs="Arial"/>
                              </w:rPr>
                            </w:pPr>
                            <w:r>
                              <w:rPr>
                                <w:rFonts w:ascii="Arial" w:hAnsi="Arial" w:cs="Arial"/>
                              </w:rPr>
                              <w:t>Students are responsible for providing their own school agenda, paper,</w:t>
                            </w:r>
                            <w:r w:rsidR="00E01AE2">
                              <w:rPr>
                                <w:rFonts w:ascii="Arial" w:hAnsi="Arial" w:cs="Arial"/>
                              </w:rPr>
                              <w:t xml:space="preserve"> pens, pencils, calculator and</w:t>
                            </w:r>
                            <w:r w:rsidR="00C914EF">
                              <w:rPr>
                                <w:rFonts w:ascii="Arial" w:hAnsi="Arial" w:cs="Arial"/>
                              </w:rPr>
                              <w:t xml:space="preserve"> any additional schoolwork </w:t>
                            </w:r>
                            <w:r w:rsidR="00E01AE2">
                              <w:rPr>
                                <w:rFonts w:ascii="Arial" w:hAnsi="Arial" w:cs="Arial"/>
                              </w:rPr>
                              <w:t xml:space="preserve">with which </w:t>
                            </w:r>
                            <w:r w:rsidR="00C914EF">
                              <w:rPr>
                                <w:rFonts w:ascii="Arial" w:hAnsi="Arial" w:cs="Arial"/>
                              </w:rPr>
                              <w:t>th</w:t>
                            </w:r>
                            <w:r w:rsidR="00E01AE2">
                              <w:rPr>
                                <w:rFonts w:ascii="Arial" w:hAnsi="Arial" w:cs="Arial"/>
                              </w:rPr>
                              <w:t>ey require assistance.</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2pt;margin-top:1.6pt;width:180pt;height:13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" o:allowincell="f">
                <v:textbox>
                  <w:txbxContent>
                    <w:p w:rsidR="00396FB3"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944D7B" w:rsidRDefault="00944D7B" w:rsidP="00396FB3">
                      <w:pPr>
                        <w:rPr>
                          <w:rFonts w:ascii="Arial" w:hAnsi="Arial" w:cs="Arial"/>
                        </w:rPr>
                      </w:pPr>
                    </w:p>
                    <w:p w:rsidR="00944D7B" w:rsidRDefault="00C914EF" w:rsidP="00396FB3">
                      <w:pPr>
                        <w:rPr>
                          <w:rFonts w:ascii="Arial" w:hAnsi="Arial" w:cs="Arial"/>
                        </w:rPr>
                      </w:pPr>
                      <w:r>
                        <w:rPr>
                          <w:rFonts w:ascii="Arial" w:hAnsi="Arial" w:cs="Arial"/>
                        </w:rPr>
                        <w:t>Course work is</w:t>
                      </w:r>
                      <w:r w:rsidR="00944D7B">
                        <w:rPr>
                          <w:rFonts w:ascii="Arial" w:hAnsi="Arial" w:cs="Arial"/>
                        </w:rPr>
                        <w:t xml:space="preserve"> provided by the teacher.</w:t>
                      </w:r>
                    </w:p>
                    <w:p w:rsidR="00944D7B" w:rsidRDefault="00944D7B" w:rsidP="00396FB3">
                      <w:pPr>
                        <w:rPr>
                          <w:rFonts w:ascii="Arial" w:hAnsi="Arial" w:cs="Arial"/>
                        </w:rPr>
                      </w:pPr>
                    </w:p>
                    <w:p w:rsidR="00944D7B" w:rsidRPr="00670D8E" w:rsidRDefault="00944D7B" w:rsidP="00396FB3">
                      <w:pPr>
                        <w:rPr>
                          <w:rFonts w:ascii="Arial" w:hAnsi="Arial" w:cs="Arial"/>
                        </w:rPr>
                      </w:pPr>
                      <w:r>
                        <w:rPr>
                          <w:rFonts w:ascii="Arial" w:hAnsi="Arial" w:cs="Arial"/>
                        </w:rPr>
                        <w:t>Students are responsible for providing their own school agenda, paper,</w:t>
                      </w:r>
                      <w:r w:rsidR="00E01AE2">
                        <w:rPr>
                          <w:rFonts w:ascii="Arial" w:hAnsi="Arial" w:cs="Arial"/>
                        </w:rPr>
                        <w:t xml:space="preserve"> pens, pencils, calculator and</w:t>
                      </w:r>
                      <w:r w:rsidR="00C914EF">
                        <w:rPr>
                          <w:rFonts w:ascii="Arial" w:hAnsi="Arial" w:cs="Arial"/>
                        </w:rPr>
                        <w:t xml:space="preserve"> any additional schoolwork </w:t>
                      </w:r>
                      <w:r w:rsidR="00E01AE2">
                        <w:rPr>
                          <w:rFonts w:ascii="Arial" w:hAnsi="Arial" w:cs="Arial"/>
                        </w:rPr>
                        <w:t xml:space="preserve">with which </w:t>
                      </w:r>
                      <w:r w:rsidR="00C914EF">
                        <w:rPr>
                          <w:rFonts w:ascii="Arial" w:hAnsi="Arial" w:cs="Arial"/>
                        </w:rPr>
                        <w:t>th</w:t>
                      </w:r>
                      <w:r w:rsidR="00E01AE2">
                        <w:rPr>
                          <w:rFonts w:ascii="Arial" w:hAnsi="Arial" w:cs="Arial"/>
                        </w:rPr>
                        <w:t>ey require assistance.</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CC6BB9"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-3810</wp:posOffset>
                </wp:positionV>
                <wp:extent cx="6766560" cy="9144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Pr>
                                <w:rFonts w:ascii="Arial" w:hAnsi="Arial" w:cs="Arial"/>
                              </w:rPr>
                              <w:t xml:space="preserve">Our policy on late assignments and missed tests is in complete agreement with the school-wide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3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">
                <v:textbo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Pr>
                          <w:rFonts w:ascii="Arial" w:hAnsi="Arial" w:cs="Arial"/>
                        </w:rPr>
                        <w:t xml:space="preserve">Our policy on late assignments and missed tests is in complete agreement with the school-wide policy. </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CC6BB9"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4075A1" w:rsidRDefault="004075A1" w:rsidP="00CB2B3C">
                            <w:pPr>
                              <w:rPr>
                                <w:rFonts w:ascii="Arial" w:hAnsi="Arial" w:cs="Arial"/>
                                <w:b/>
                              </w:rPr>
                            </w:pPr>
                          </w:p>
                          <w:p w:rsidR="00396FB3" w:rsidRDefault="00937C60" w:rsidP="00396FB3">
                            <w:r>
                              <w:t>Resource Room 261</w:t>
                            </w:r>
                          </w:p>
                          <w:p w:rsidR="00937C60" w:rsidRDefault="00937C60" w:rsidP="00396FB3">
                            <w:r>
                              <w:t>Resource Office 263</w:t>
                            </w:r>
                          </w:p>
                          <w:p w:rsidR="00937C60" w:rsidRDefault="00937C60" w:rsidP="00396FB3">
                            <w:r>
                              <w:t>Phone number: (416)395-3210 ext. 20142</w:t>
                            </w:r>
                          </w:p>
                          <w:p w:rsidR="00937C60" w:rsidRDefault="00937C60" w:rsidP="00396FB3"/>
                          <w:p w:rsidR="00937C60" w:rsidRDefault="00937C60" w:rsidP="00396FB3">
                            <w:r>
                              <w:t>Please leave a brief message and your call will be returned as soon as possible.</w:t>
                            </w:r>
                          </w:p>
                          <w:p w:rsidR="004075A1" w:rsidRDefault="00407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4075A1" w:rsidRDefault="004075A1" w:rsidP="00CB2B3C">
                      <w:pPr>
                        <w:rPr>
                          <w:rFonts w:ascii="Arial" w:hAnsi="Arial" w:cs="Arial"/>
                          <w:b/>
                        </w:rPr>
                      </w:pPr>
                    </w:p>
                    <w:p w:rsidR="00396FB3" w:rsidRDefault="00937C60" w:rsidP="00396FB3">
                      <w:r>
                        <w:t>Resource Room 261</w:t>
                      </w:r>
                    </w:p>
                    <w:p w:rsidR="00937C60" w:rsidRDefault="00937C60" w:rsidP="00396FB3">
                      <w:r>
                        <w:t>Resource Office 263</w:t>
                      </w:r>
                    </w:p>
                    <w:p w:rsidR="00937C60" w:rsidRDefault="00937C60" w:rsidP="00396FB3">
                      <w:r>
                        <w:t>Phone number: (416)395-3210 ext. 20142</w:t>
                      </w:r>
                    </w:p>
                    <w:p w:rsidR="00937C60" w:rsidRDefault="00937C60" w:rsidP="00396FB3"/>
                    <w:p w:rsidR="00937C60" w:rsidRDefault="00937C60" w:rsidP="00396FB3">
                      <w:r>
                        <w:t>Please leave a brief message and your call will be returned as soon as possible.</w:t>
                      </w:r>
                    </w:p>
                    <w:p w:rsidR="004075A1" w:rsidRDefault="004075A1"/>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2A043C" w:rsidRPr="0058657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DF15A9" w:rsidRDefault="00DF15A9">
                            <w:pPr>
                              <w:rPr>
                                <w:rFonts w:ascii="Arial" w:hAnsi="Arial" w:cs="Arial"/>
                                <w:b/>
                                <w:sz w:val="16"/>
                                <w:szCs w:val="16"/>
                              </w:rPr>
                            </w:pP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xml:space="preserve">; takes responsibility for own </w:t>
                            </w:r>
                            <w:r w:rsidR="00C914EF">
                              <w:rPr>
                                <w:rFonts w:ascii="Arial" w:hAnsi="Arial" w:cs="Arial"/>
                                <w:sz w:val="16"/>
                                <w:szCs w:val="16"/>
                              </w:rPr>
                              <w:t>learning</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w:t>
                            </w:r>
                            <w:r w:rsidR="00C914EF">
                              <w:rPr>
                                <w:rFonts w:ascii="Arial" w:hAnsi="Arial" w:cs="Arial"/>
                                <w:sz w:val="16"/>
                                <w:szCs w:val="16"/>
                              </w:rPr>
                              <w:t>on, technology and resources to</w:t>
                            </w:r>
                            <w:r w:rsidR="0083105A">
                              <w:rPr>
                                <w:rFonts w:ascii="Arial" w:hAnsi="Arial" w:cs="Arial"/>
                                <w:sz w:val="16"/>
                                <w:szCs w:val="16"/>
                              </w:rPr>
                              <w:t xml:space="preserve"> complete tasks</w:t>
                            </w:r>
                            <w:r w:rsidR="00E01AE2">
                              <w:rPr>
                                <w:rFonts w:ascii="Arial" w:hAnsi="Arial" w:cs="Arial"/>
                                <w:sz w:val="16"/>
                                <w:szCs w:val="16"/>
                              </w:rPr>
                              <w:t>; overall</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w:t>
                            </w:r>
                            <w:r w:rsidR="00C914EF">
                              <w:rPr>
                                <w:rFonts w:ascii="Arial" w:hAnsi="Arial" w:cs="Arial"/>
                                <w:sz w:val="16"/>
                                <w:szCs w:val="16"/>
                              </w:rPr>
                              <w:t>s</w:t>
                            </w:r>
                            <w:r w:rsidR="0083105A" w:rsidRPr="0083105A">
                              <w:rPr>
                                <w:rFonts w:ascii="Arial" w:hAnsi="Arial" w:cs="Arial"/>
                                <w:sz w:val="16"/>
                                <w:szCs w:val="16"/>
                              </w:rPr>
                              <w:t xml:space="preserve">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 progress; seeks assistance </w:t>
                            </w:r>
                            <w:r w:rsidR="00C914EF">
                              <w:rPr>
                                <w:rFonts w:ascii="Arial" w:hAnsi="Arial" w:cs="Arial"/>
                                <w:sz w:val="16"/>
                                <w:szCs w:val="16"/>
                              </w:rPr>
                              <w:t>when</w:t>
                            </w:r>
                            <w:r w:rsidR="0083105A">
                              <w:rPr>
                                <w:rFonts w:ascii="Arial" w:hAnsi="Arial" w:cs="Arial"/>
                                <w:sz w:val="16"/>
                                <w:szCs w:val="16"/>
                              </w:rPr>
                              <w:t xml:space="preserve"> needed; makes an effort </w:t>
                            </w:r>
                            <w:r w:rsidR="00C914EF">
                              <w:rPr>
                                <w:rFonts w:ascii="Arial" w:hAnsi="Arial" w:cs="Arial"/>
                                <w:sz w:val="16"/>
                                <w:szCs w:val="16"/>
                              </w:rPr>
                              <w:t>to respond</w:t>
                            </w:r>
                            <w:r w:rsidR="0083105A">
                              <w:rPr>
                                <w:rFonts w:ascii="Arial" w:hAnsi="Arial" w:cs="Arial"/>
                                <w:sz w:val="16"/>
                                <w:szCs w:val="16"/>
                              </w:rPr>
                              <w:t xml:space="preserve">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2A043C" w:rsidRPr="0058657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DF15A9" w:rsidRDefault="00DF15A9">
                      <w:pPr>
                        <w:rPr>
                          <w:rFonts w:ascii="Arial" w:hAnsi="Arial" w:cs="Arial"/>
                          <w:b/>
                          <w:sz w:val="16"/>
                          <w:szCs w:val="16"/>
                        </w:rPr>
                      </w:pP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xml:space="preserve">; takes responsibility for own </w:t>
                      </w:r>
                      <w:r w:rsidR="00C914EF">
                        <w:rPr>
                          <w:rFonts w:ascii="Arial" w:hAnsi="Arial" w:cs="Arial"/>
                          <w:sz w:val="16"/>
                          <w:szCs w:val="16"/>
                        </w:rPr>
                        <w:t>learning</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w:t>
                      </w:r>
                      <w:r w:rsidR="00C914EF">
                        <w:rPr>
                          <w:rFonts w:ascii="Arial" w:hAnsi="Arial" w:cs="Arial"/>
                          <w:sz w:val="16"/>
                          <w:szCs w:val="16"/>
                        </w:rPr>
                        <w:t>on, technology and resources to</w:t>
                      </w:r>
                      <w:r w:rsidR="0083105A">
                        <w:rPr>
                          <w:rFonts w:ascii="Arial" w:hAnsi="Arial" w:cs="Arial"/>
                          <w:sz w:val="16"/>
                          <w:szCs w:val="16"/>
                        </w:rPr>
                        <w:t xml:space="preserve"> complete tasks</w:t>
                      </w:r>
                      <w:r w:rsidR="00E01AE2">
                        <w:rPr>
                          <w:rFonts w:ascii="Arial" w:hAnsi="Arial" w:cs="Arial"/>
                          <w:sz w:val="16"/>
                          <w:szCs w:val="16"/>
                        </w:rPr>
                        <w:t>; overall</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w:t>
                      </w:r>
                      <w:r w:rsidR="00C914EF">
                        <w:rPr>
                          <w:rFonts w:ascii="Arial" w:hAnsi="Arial" w:cs="Arial"/>
                          <w:sz w:val="16"/>
                          <w:szCs w:val="16"/>
                        </w:rPr>
                        <w:t>s</w:t>
                      </w:r>
                      <w:r w:rsidR="0083105A" w:rsidRPr="0083105A">
                        <w:rPr>
                          <w:rFonts w:ascii="Arial" w:hAnsi="Arial" w:cs="Arial"/>
                          <w:sz w:val="16"/>
                          <w:szCs w:val="16"/>
                        </w:rPr>
                        <w:t xml:space="preserve">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 progress; seeks assistance </w:t>
                      </w:r>
                      <w:r w:rsidR="00C914EF">
                        <w:rPr>
                          <w:rFonts w:ascii="Arial" w:hAnsi="Arial" w:cs="Arial"/>
                          <w:sz w:val="16"/>
                          <w:szCs w:val="16"/>
                        </w:rPr>
                        <w:t>when</w:t>
                      </w:r>
                      <w:r w:rsidR="0083105A">
                        <w:rPr>
                          <w:rFonts w:ascii="Arial" w:hAnsi="Arial" w:cs="Arial"/>
                          <w:sz w:val="16"/>
                          <w:szCs w:val="16"/>
                        </w:rPr>
                        <w:t xml:space="preserve"> needed; makes an effort </w:t>
                      </w:r>
                      <w:r w:rsidR="00C914EF">
                        <w:rPr>
                          <w:rFonts w:ascii="Arial" w:hAnsi="Arial" w:cs="Arial"/>
                          <w:sz w:val="16"/>
                          <w:szCs w:val="16"/>
                        </w:rPr>
                        <w:t>to respond</w:t>
                      </w:r>
                      <w:r w:rsidR="0083105A">
                        <w:rPr>
                          <w:rFonts w:ascii="Arial" w:hAnsi="Arial" w:cs="Arial"/>
                          <w:sz w:val="16"/>
                          <w:szCs w:val="16"/>
                        </w:rPr>
                        <w:t xml:space="preserve">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CC6BB9"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7D500E" w:rsidRDefault="007D500E" w:rsidP="00396FB3">
                            <w:pPr>
                              <w:rPr>
                                <w:rFonts w:ascii="Arial" w:hAnsi="Arial" w:cs="Arial"/>
                                <w:i/>
                              </w:rPr>
                            </w:pPr>
                            <w:r>
                              <w:rPr>
                                <w:rFonts w:ascii="Arial" w:hAnsi="Arial" w:cs="Arial"/>
                                <w:i/>
                              </w:rPr>
                              <w:t xml:space="preserve">Course assignments </w:t>
                            </w:r>
                          </w:p>
                          <w:p w:rsidR="007D500E" w:rsidRDefault="007D500E" w:rsidP="00396FB3">
                            <w:pPr>
                              <w:rPr>
                                <w:rFonts w:ascii="Arial" w:hAnsi="Arial" w:cs="Arial"/>
                                <w:i/>
                              </w:rPr>
                            </w:pPr>
                            <w:r>
                              <w:rPr>
                                <w:rFonts w:ascii="Arial" w:hAnsi="Arial" w:cs="Arial"/>
                                <w:i/>
                              </w:rPr>
                              <w:t xml:space="preserve">Journals </w:t>
                            </w:r>
                          </w:p>
                          <w:p w:rsidR="002E6300" w:rsidRDefault="007D500E" w:rsidP="00396FB3">
                            <w:pPr>
                              <w:rPr>
                                <w:rFonts w:ascii="Arial" w:hAnsi="Arial" w:cs="Arial"/>
                                <w:i/>
                              </w:rPr>
                            </w:pPr>
                            <w:r>
                              <w:rPr>
                                <w:rFonts w:ascii="Arial" w:hAnsi="Arial" w:cs="Arial"/>
                                <w:i/>
                              </w:rPr>
                              <w:t xml:space="preserve">Independent work </w:t>
                            </w:r>
                          </w:p>
                          <w:p w:rsidR="007D500E" w:rsidRPr="002E6300" w:rsidRDefault="007D500E" w:rsidP="00396FB3">
                            <w:pPr>
                              <w:rPr>
                                <w:rFonts w:ascii="Arial" w:hAnsi="Arial" w:cs="Arial"/>
                                <w:i/>
                              </w:rPr>
                            </w:pPr>
                          </w:p>
                          <w:p w:rsidR="00396FB3"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2E6300" w:rsidRDefault="007D500E" w:rsidP="002E6300">
                            <w:pPr>
                              <w:rPr>
                                <w:rFonts w:ascii="Arial" w:hAnsi="Arial" w:cs="Arial"/>
                                <w:i/>
                              </w:rPr>
                            </w:pPr>
                            <w:r>
                              <w:rPr>
                                <w:rFonts w:ascii="Arial" w:hAnsi="Arial" w:cs="Arial"/>
                                <w:i/>
                              </w:rPr>
                              <w:t>In class reflection</w:t>
                            </w:r>
                            <w:r w:rsidR="00AE44E0">
                              <w:rPr>
                                <w:rFonts w:ascii="Arial" w:hAnsi="Arial" w:cs="Arial"/>
                                <w:i/>
                              </w:rPr>
                              <w:t>s</w:t>
                            </w:r>
                            <w:r>
                              <w:rPr>
                                <w:rFonts w:ascii="Arial" w:hAnsi="Arial" w:cs="Arial"/>
                                <w:i/>
                              </w:rPr>
                              <w:t xml:space="preserve"> and assignment</w:t>
                            </w:r>
                            <w:r w:rsidR="00AE44E0">
                              <w:rPr>
                                <w:rFonts w:ascii="Arial" w:hAnsi="Arial" w:cs="Arial"/>
                                <w:i/>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7D500E" w:rsidRDefault="007D500E" w:rsidP="00396FB3">
                      <w:pPr>
                        <w:rPr>
                          <w:rFonts w:ascii="Arial" w:hAnsi="Arial" w:cs="Arial"/>
                          <w:i/>
                        </w:rPr>
                      </w:pPr>
                      <w:r>
                        <w:rPr>
                          <w:rFonts w:ascii="Arial" w:hAnsi="Arial" w:cs="Arial"/>
                          <w:i/>
                        </w:rPr>
                        <w:t xml:space="preserve">Course assignments </w:t>
                      </w:r>
                    </w:p>
                    <w:p w:rsidR="007D500E" w:rsidRDefault="007D500E" w:rsidP="00396FB3">
                      <w:pPr>
                        <w:rPr>
                          <w:rFonts w:ascii="Arial" w:hAnsi="Arial" w:cs="Arial"/>
                          <w:i/>
                        </w:rPr>
                      </w:pPr>
                      <w:r>
                        <w:rPr>
                          <w:rFonts w:ascii="Arial" w:hAnsi="Arial" w:cs="Arial"/>
                          <w:i/>
                        </w:rPr>
                        <w:t xml:space="preserve">Journals </w:t>
                      </w:r>
                    </w:p>
                    <w:p w:rsidR="002E6300" w:rsidRDefault="007D500E" w:rsidP="00396FB3">
                      <w:pPr>
                        <w:rPr>
                          <w:rFonts w:ascii="Arial" w:hAnsi="Arial" w:cs="Arial"/>
                          <w:i/>
                        </w:rPr>
                      </w:pPr>
                      <w:r>
                        <w:rPr>
                          <w:rFonts w:ascii="Arial" w:hAnsi="Arial" w:cs="Arial"/>
                          <w:i/>
                        </w:rPr>
                        <w:t xml:space="preserve">Independent work </w:t>
                      </w:r>
                    </w:p>
                    <w:p w:rsidR="007D500E" w:rsidRPr="002E6300" w:rsidRDefault="007D500E" w:rsidP="00396FB3">
                      <w:pPr>
                        <w:rPr>
                          <w:rFonts w:ascii="Arial" w:hAnsi="Arial" w:cs="Arial"/>
                          <w:i/>
                        </w:rPr>
                      </w:pPr>
                    </w:p>
                    <w:p w:rsidR="00396FB3"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2E6300" w:rsidRDefault="007D500E" w:rsidP="002E6300">
                      <w:pPr>
                        <w:rPr>
                          <w:rFonts w:ascii="Arial" w:hAnsi="Arial" w:cs="Arial"/>
                          <w:i/>
                        </w:rPr>
                      </w:pPr>
                      <w:r>
                        <w:rPr>
                          <w:rFonts w:ascii="Arial" w:hAnsi="Arial" w:cs="Arial"/>
                          <w:i/>
                        </w:rPr>
                        <w:t>In class reflection</w:t>
                      </w:r>
                      <w:r w:rsidR="00AE44E0">
                        <w:rPr>
                          <w:rFonts w:ascii="Arial" w:hAnsi="Arial" w:cs="Arial"/>
                          <w:i/>
                        </w:rPr>
                        <w:t>s</w:t>
                      </w:r>
                      <w:r>
                        <w:rPr>
                          <w:rFonts w:ascii="Arial" w:hAnsi="Arial" w:cs="Arial"/>
                          <w:i/>
                        </w:rPr>
                        <w:t xml:space="preserve"> and assignment</w:t>
                      </w:r>
                      <w:r w:rsidR="00AE44E0">
                        <w:rPr>
                          <w:rFonts w:ascii="Arial" w:hAnsi="Arial" w:cs="Arial"/>
                          <w:i/>
                        </w:rPr>
                        <w:t>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396FB3" w:rsidRPr="0058657E"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396FB3" w:rsidRPr="00151E6D" w:rsidRDefault="00396FB3" w:rsidP="00396FB3">
                            <w:pPr>
                              <w:rPr>
                                <w:rFonts w:ascii="Arial" w:hAnsi="Arial" w:cs="Arial"/>
                              </w:rPr>
                            </w:pPr>
                          </w:p>
                          <w:p w:rsidR="00151E6D" w:rsidRPr="002E6300" w:rsidRDefault="00151E6D" w:rsidP="00151E6D">
                            <w:pPr>
                              <w:numPr>
                                <w:ilvl w:val="0"/>
                                <w:numId w:val="9"/>
                              </w:numPr>
                              <w:rPr>
                                <w:rFonts w:ascii="Arial" w:hAnsi="Arial" w:cs="Arial"/>
                                <w:sz w:val="18"/>
                                <w:szCs w:val="18"/>
                              </w:rPr>
                            </w:pPr>
                            <w:r w:rsidRPr="002E6300">
                              <w:rPr>
                                <w:rFonts w:ascii="Arial" w:hAnsi="Arial" w:cs="Arial"/>
                                <w:b/>
                                <w:sz w:val="18"/>
                                <w:szCs w:val="18"/>
                              </w:rPr>
                              <w:t xml:space="preserve">Knowledge / Understanding </w:t>
                            </w:r>
                            <w:r w:rsidR="00CD6D3D">
                              <w:rPr>
                                <w:rFonts w:ascii="Arial" w:hAnsi="Arial" w:cs="Arial"/>
                                <w:b/>
                                <w:sz w:val="18"/>
                                <w:szCs w:val="18"/>
                              </w:rPr>
                              <w:t>25</w:t>
                            </w:r>
                            <w:r w:rsidRPr="002E6300">
                              <w:rPr>
                                <w:rFonts w:ascii="Arial" w:hAnsi="Arial" w:cs="Arial"/>
                                <w:b/>
                                <w:sz w:val="18"/>
                                <w:szCs w:val="18"/>
                              </w:rPr>
                              <w:t xml:space="preserve"> %</w:t>
                            </w:r>
                            <w:r w:rsidRPr="002E6300">
                              <w:rPr>
                                <w:rFonts w:ascii="Arial" w:hAnsi="Arial" w:cs="Arial"/>
                                <w:sz w:val="18"/>
                                <w:szCs w:val="18"/>
                              </w:rPr>
                              <w:t xml:space="preserve">: knowledge of facts and terms; understanding of concepts, principles, guidelines and strategies; understanding </w:t>
                            </w:r>
                            <w:r w:rsidR="00E01AE2">
                              <w:rPr>
                                <w:rFonts w:ascii="Arial" w:hAnsi="Arial" w:cs="Arial"/>
                                <w:sz w:val="18"/>
                                <w:szCs w:val="18"/>
                              </w:rPr>
                              <w:t>of relationships among concepts</w:t>
                            </w:r>
                          </w:p>
                          <w:p w:rsidR="00151E6D" w:rsidRPr="002E6300" w:rsidRDefault="00151E6D" w:rsidP="00151E6D">
                            <w:pPr>
                              <w:rPr>
                                <w:rFonts w:ascii="Arial" w:hAnsi="Arial" w:cs="Arial"/>
                                <w:sz w:val="18"/>
                                <w:szCs w:val="18"/>
                              </w:rPr>
                            </w:pPr>
                          </w:p>
                          <w:p w:rsidR="00396FB3" w:rsidRPr="00CD6D3D" w:rsidRDefault="00396FB3" w:rsidP="00396FB3">
                            <w:pPr>
                              <w:numPr>
                                <w:ilvl w:val="0"/>
                                <w:numId w:val="9"/>
                              </w:numPr>
                              <w:rPr>
                                <w:rFonts w:ascii="Arial" w:hAnsi="Arial" w:cs="Arial"/>
                                <w:sz w:val="18"/>
                                <w:szCs w:val="18"/>
                              </w:rPr>
                            </w:pPr>
                            <w:r w:rsidRPr="002E6300">
                              <w:rPr>
                                <w:rFonts w:ascii="Arial" w:hAnsi="Arial" w:cs="Arial"/>
                                <w:b/>
                                <w:sz w:val="18"/>
                                <w:szCs w:val="18"/>
                              </w:rPr>
                              <w:t>Application</w:t>
                            </w:r>
                            <w:r w:rsidR="00CD6D3D">
                              <w:rPr>
                                <w:rFonts w:ascii="Arial" w:hAnsi="Arial" w:cs="Arial"/>
                                <w:b/>
                                <w:sz w:val="18"/>
                                <w:szCs w:val="18"/>
                              </w:rPr>
                              <w:t xml:space="preserve"> 25</w:t>
                            </w:r>
                            <w:r w:rsidR="00151E6D" w:rsidRPr="002E6300">
                              <w:rPr>
                                <w:rFonts w:ascii="Arial" w:hAnsi="Arial" w:cs="Arial"/>
                                <w:b/>
                                <w:sz w:val="18"/>
                                <w:szCs w:val="18"/>
                              </w:rPr>
                              <w:t xml:space="preserve"> </w:t>
                            </w:r>
                            <w:r w:rsidR="00D2198E" w:rsidRPr="002E6300">
                              <w:rPr>
                                <w:rFonts w:ascii="Arial" w:hAnsi="Arial" w:cs="Arial"/>
                                <w:b/>
                                <w:sz w:val="18"/>
                                <w:szCs w:val="18"/>
                              </w:rPr>
                              <w:t>%</w:t>
                            </w:r>
                            <w:r w:rsidRPr="002E6300">
                              <w:rPr>
                                <w:rFonts w:ascii="Arial" w:hAnsi="Arial" w:cs="Arial"/>
                                <w:sz w:val="18"/>
                                <w:szCs w:val="18"/>
                              </w:rPr>
                              <w:t xml:space="preserve">: </w:t>
                            </w:r>
                            <w:r w:rsidR="00CD6D3D">
                              <w:rPr>
                                <w:rFonts w:ascii="Arial" w:hAnsi="Arial" w:cs="Arial"/>
                                <w:sz w:val="18"/>
                                <w:szCs w:val="18"/>
                              </w:rPr>
                              <w:t xml:space="preserve">Applying </w:t>
                            </w:r>
                            <w:r w:rsidR="00E01AE2">
                              <w:rPr>
                                <w:rFonts w:ascii="Arial" w:hAnsi="Arial" w:cs="Arial"/>
                                <w:sz w:val="18"/>
                                <w:szCs w:val="18"/>
                              </w:rPr>
                              <w:t>personal</w:t>
                            </w:r>
                            <w:r w:rsidR="00CD6D3D">
                              <w:rPr>
                                <w:rFonts w:ascii="Arial" w:hAnsi="Arial" w:cs="Arial"/>
                                <w:sz w:val="18"/>
                                <w:szCs w:val="18"/>
                              </w:rPr>
                              <w:t xml:space="preserve"> learning styles and abilities to assignments and independent work</w:t>
                            </w:r>
                          </w:p>
                          <w:p w:rsidR="00CD6D3D" w:rsidRPr="002E6300" w:rsidRDefault="00CD6D3D" w:rsidP="00CD6D3D">
                            <w:pPr>
                              <w:rPr>
                                <w:rFonts w:ascii="Arial" w:hAnsi="Arial" w:cs="Arial"/>
                                <w:sz w:val="18"/>
                                <w:szCs w:val="18"/>
                              </w:rPr>
                            </w:pPr>
                          </w:p>
                          <w:p w:rsidR="00151E6D" w:rsidRPr="002E6300" w:rsidRDefault="00CD6D3D" w:rsidP="00151E6D">
                            <w:pPr>
                              <w:numPr>
                                <w:ilvl w:val="0"/>
                                <w:numId w:val="9"/>
                              </w:numPr>
                              <w:rPr>
                                <w:rFonts w:ascii="Arial" w:hAnsi="Arial" w:cs="Arial"/>
                                <w:b/>
                                <w:sz w:val="18"/>
                                <w:szCs w:val="18"/>
                              </w:rPr>
                            </w:pPr>
                            <w:r>
                              <w:rPr>
                                <w:rFonts w:ascii="Arial" w:hAnsi="Arial" w:cs="Arial"/>
                                <w:b/>
                                <w:sz w:val="18"/>
                                <w:szCs w:val="18"/>
                              </w:rPr>
                              <w:t>Thinking</w:t>
                            </w:r>
                            <w:r w:rsidR="00E01AE2">
                              <w:rPr>
                                <w:rFonts w:ascii="Arial" w:hAnsi="Arial" w:cs="Arial"/>
                                <w:b/>
                                <w:sz w:val="18"/>
                                <w:szCs w:val="18"/>
                              </w:rPr>
                              <w:t xml:space="preserve"> / </w:t>
                            </w:r>
                            <w:r>
                              <w:rPr>
                                <w:rFonts w:ascii="Arial" w:hAnsi="Arial" w:cs="Arial"/>
                                <w:b/>
                                <w:sz w:val="18"/>
                                <w:szCs w:val="18"/>
                              </w:rPr>
                              <w:t xml:space="preserve"> Inquiry 25</w:t>
                            </w:r>
                            <w:r w:rsidR="00151E6D" w:rsidRPr="002E6300">
                              <w:rPr>
                                <w:rFonts w:ascii="Arial" w:hAnsi="Arial" w:cs="Arial"/>
                                <w:b/>
                                <w:sz w:val="18"/>
                                <w:szCs w:val="18"/>
                              </w:rPr>
                              <w:t>%:</w:t>
                            </w:r>
                            <w:r w:rsidR="00151E6D" w:rsidRPr="002E6300">
                              <w:rPr>
                                <w:rFonts w:ascii="Arial" w:hAnsi="Arial" w:cs="Arial"/>
                                <w:sz w:val="18"/>
                                <w:szCs w:val="18"/>
                              </w:rPr>
                              <w:t xml:space="preserve"> Formulating questions; planning, selecting strategies and resources; analyzing and interpreting information and forming conclusions</w:t>
                            </w:r>
                          </w:p>
                          <w:p w:rsidR="00151E6D" w:rsidRPr="002E6300" w:rsidRDefault="00151E6D" w:rsidP="00151E6D">
                            <w:pPr>
                              <w:rPr>
                                <w:rFonts w:ascii="Arial" w:hAnsi="Arial" w:cs="Arial"/>
                                <w:b/>
                                <w:sz w:val="18"/>
                                <w:szCs w:val="18"/>
                              </w:rPr>
                            </w:pPr>
                          </w:p>
                          <w:p w:rsidR="00396FB3" w:rsidRPr="002E6300" w:rsidRDefault="00396FB3" w:rsidP="00396FB3">
                            <w:pPr>
                              <w:numPr>
                                <w:ilvl w:val="0"/>
                                <w:numId w:val="9"/>
                              </w:numPr>
                              <w:rPr>
                                <w:rFonts w:ascii="Arial" w:hAnsi="Arial" w:cs="Arial"/>
                                <w:sz w:val="18"/>
                                <w:szCs w:val="18"/>
                              </w:rPr>
                            </w:pPr>
                            <w:r w:rsidRPr="002E6300">
                              <w:rPr>
                                <w:rFonts w:ascii="Arial" w:hAnsi="Arial" w:cs="Arial"/>
                                <w:b/>
                                <w:sz w:val="18"/>
                                <w:szCs w:val="18"/>
                              </w:rPr>
                              <w:t>Communication</w:t>
                            </w:r>
                            <w:r w:rsidR="00CD6D3D">
                              <w:rPr>
                                <w:rFonts w:ascii="Arial" w:hAnsi="Arial" w:cs="Arial"/>
                                <w:b/>
                                <w:sz w:val="18"/>
                                <w:szCs w:val="18"/>
                              </w:rPr>
                              <w:t xml:space="preserve"> 25</w:t>
                            </w:r>
                            <w:r w:rsidR="00D2198E" w:rsidRPr="002E6300">
                              <w:rPr>
                                <w:rFonts w:ascii="Arial" w:hAnsi="Arial" w:cs="Arial"/>
                                <w:b/>
                                <w:sz w:val="18"/>
                                <w:szCs w:val="18"/>
                              </w:rPr>
                              <w:t>%</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 xml:space="preserve">Communication of information and ideas, communication for different audiences, use of </w:t>
                            </w:r>
                            <w:r w:rsidR="002E6300" w:rsidRPr="002E6300">
                              <w:rPr>
                                <w:rFonts w:ascii="Arial" w:hAnsi="Arial" w:cs="Arial"/>
                                <w:sz w:val="18"/>
                                <w:szCs w:val="18"/>
                              </w:rPr>
                              <w:t>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396FB3" w:rsidRPr="0058657E"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396FB3" w:rsidRPr="00151E6D" w:rsidRDefault="00396FB3" w:rsidP="00396FB3">
                      <w:pPr>
                        <w:rPr>
                          <w:rFonts w:ascii="Arial" w:hAnsi="Arial" w:cs="Arial"/>
                        </w:rPr>
                      </w:pPr>
                    </w:p>
                    <w:p w:rsidR="00151E6D" w:rsidRPr="002E6300" w:rsidRDefault="00151E6D" w:rsidP="00151E6D">
                      <w:pPr>
                        <w:numPr>
                          <w:ilvl w:val="0"/>
                          <w:numId w:val="9"/>
                        </w:numPr>
                        <w:rPr>
                          <w:rFonts w:ascii="Arial" w:hAnsi="Arial" w:cs="Arial"/>
                          <w:sz w:val="18"/>
                          <w:szCs w:val="18"/>
                        </w:rPr>
                      </w:pPr>
                      <w:r w:rsidRPr="002E6300">
                        <w:rPr>
                          <w:rFonts w:ascii="Arial" w:hAnsi="Arial" w:cs="Arial"/>
                          <w:b/>
                          <w:sz w:val="18"/>
                          <w:szCs w:val="18"/>
                        </w:rPr>
                        <w:t xml:space="preserve">Knowledge / Understanding </w:t>
                      </w:r>
                      <w:r w:rsidR="00CD6D3D">
                        <w:rPr>
                          <w:rFonts w:ascii="Arial" w:hAnsi="Arial" w:cs="Arial"/>
                          <w:b/>
                          <w:sz w:val="18"/>
                          <w:szCs w:val="18"/>
                        </w:rPr>
                        <w:t>25</w:t>
                      </w:r>
                      <w:r w:rsidRPr="002E6300">
                        <w:rPr>
                          <w:rFonts w:ascii="Arial" w:hAnsi="Arial" w:cs="Arial"/>
                          <w:b/>
                          <w:sz w:val="18"/>
                          <w:szCs w:val="18"/>
                        </w:rPr>
                        <w:t xml:space="preserve"> %</w:t>
                      </w:r>
                      <w:r w:rsidRPr="002E6300">
                        <w:rPr>
                          <w:rFonts w:ascii="Arial" w:hAnsi="Arial" w:cs="Arial"/>
                          <w:sz w:val="18"/>
                          <w:szCs w:val="18"/>
                        </w:rPr>
                        <w:t xml:space="preserve">: knowledge of facts and terms; understanding of concepts, principles, guidelines and strategies; understanding </w:t>
                      </w:r>
                      <w:r w:rsidR="00E01AE2">
                        <w:rPr>
                          <w:rFonts w:ascii="Arial" w:hAnsi="Arial" w:cs="Arial"/>
                          <w:sz w:val="18"/>
                          <w:szCs w:val="18"/>
                        </w:rPr>
                        <w:t>of relationships among concepts</w:t>
                      </w:r>
                    </w:p>
                    <w:p w:rsidR="00151E6D" w:rsidRPr="002E6300" w:rsidRDefault="00151E6D" w:rsidP="00151E6D">
                      <w:pPr>
                        <w:rPr>
                          <w:rFonts w:ascii="Arial" w:hAnsi="Arial" w:cs="Arial"/>
                          <w:sz w:val="18"/>
                          <w:szCs w:val="18"/>
                        </w:rPr>
                      </w:pPr>
                    </w:p>
                    <w:p w:rsidR="00396FB3" w:rsidRPr="00CD6D3D" w:rsidRDefault="00396FB3" w:rsidP="00396FB3">
                      <w:pPr>
                        <w:numPr>
                          <w:ilvl w:val="0"/>
                          <w:numId w:val="9"/>
                        </w:numPr>
                        <w:rPr>
                          <w:rFonts w:ascii="Arial" w:hAnsi="Arial" w:cs="Arial"/>
                          <w:sz w:val="18"/>
                          <w:szCs w:val="18"/>
                        </w:rPr>
                      </w:pPr>
                      <w:r w:rsidRPr="002E6300">
                        <w:rPr>
                          <w:rFonts w:ascii="Arial" w:hAnsi="Arial" w:cs="Arial"/>
                          <w:b/>
                          <w:sz w:val="18"/>
                          <w:szCs w:val="18"/>
                        </w:rPr>
                        <w:t>Application</w:t>
                      </w:r>
                      <w:r w:rsidR="00CD6D3D">
                        <w:rPr>
                          <w:rFonts w:ascii="Arial" w:hAnsi="Arial" w:cs="Arial"/>
                          <w:b/>
                          <w:sz w:val="18"/>
                          <w:szCs w:val="18"/>
                        </w:rPr>
                        <w:t xml:space="preserve"> 25</w:t>
                      </w:r>
                      <w:r w:rsidR="00151E6D" w:rsidRPr="002E6300">
                        <w:rPr>
                          <w:rFonts w:ascii="Arial" w:hAnsi="Arial" w:cs="Arial"/>
                          <w:b/>
                          <w:sz w:val="18"/>
                          <w:szCs w:val="18"/>
                        </w:rPr>
                        <w:t xml:space="preserve"> </w:t>
                      </w:r>
                      <w:r w:rsidR="00D2198E" w:rsidRPr="002E6300">
                        <w:rPr>
                          <w:rFonts w:ascii="Arial" w:hAnsi="Arial" w:cs="Arial"/>
                          <w:b/>
                          <w:sz w:val="18"/>
                          <w:szCs w:val="18"/>
                        </w:rPr>
                        <w:t>%</w:t>
                      </w:r>
                      <w:r w:rsidRPr="002E6300">
                        <w:rPr>
                          <w:rFonts w:ascii="Arial" w:hAnsi="Arial" w:cs="Arial"/>
                          <w:sz w:val="18"/>
                          <w:szCs w:val="18"/>
                        </w:rPr>
                        <w:t xml:space="preserve">: </w:t>
                      </w:r>
                      <w:r w:rsidR="00CD6D3D">
                        <w:rPr>
                          <w:rFonts w:ascii="Arial" w:hAnsi="Arial" w:cs="Arial"/>
                          <w:sz w:val="18"/>
                          <w:szCs w:val="18"/>
                        </w:rPr>
                        <w:t xml:space="preserve">Applying </w:t>
                      </w:r>
                      <w:r w:rsidR="00E01AE2">
                        <w:rPr>
                          <w:rFonts w:ascii="Arial" w:hAnsi="Arial" w:cs="Arial"/>
                          <w:sz w:val="18"/>
                          <w:szCs w:val="18"/>
                        </w:rPr>
                        <w:t>personal</w:t>
                      </w:r>
                      <w:r w:rsidR="00CD6D3D">
                        <w:rPr>
                          <w:rFonts w:ascii="Arial" w:hAnsi="Arial" w:cs="Arial"/>
                          <w:sz w:val="18"/>
                          <w:szCs w:val="18"/>
                        </w:rPr>
                        <w:t xml:space="preserve"> learning styles and abilities to assignments and independent work</w:t>
                      </w:r>
                    </w:p>
                    <w:p w:rsidR="00CD6D3D" w:rsidRPr="002E6300" w:rsidRDefault="00CD6D3D" w:rsidP="00CD6D3D">
                      <w:pPr>
                        <w:rPr>
                          <w:rFonts w:ascii="Arial" w:hAnsi="Arial" w:cs="Arial"/>
                          <w:sz w:val="18"/>
                          <w:szCs w:val="18"/>
                        </w:rPr>
                      </w:pPr>
                    </w:p>
                    <w:p w:rsidR="00151E6D" w:rsidRPr="002E6300" w:rsidRDefault="00CD6D3D" w:rsidP="00151E6D">
                      <w:pPr>
                        <w:numPr>
                          <w:ilvl w:val="0"/>
                          <w:numId w:val="9"/>
                        </w:numPr>
                        <w:rPr>
                          <w:rFonts w:ascii="Arial" w:hAnsi="Arial" w:cs="Arial"/>
                          <w:b/>
                          <w:sz w:val="18"/>
                          <w:szCs w:val="18"/>
                        </w:rPr>
                      </w:pPr>
                      <w:r>
                        <w:rPr>
                          <w:rFonts w:ascii="Arial" w:hAnsi="Arial" w:cs="Arial"/>
                          <w:b/>
                          <w:sz w:val="18"/>
                          <w:szCs w:val="18"/>
                        </w:rPr>
                        <w:t>Thinking</w:t>
                      </w:r>
                      <w:r w:rsidR="00E01AE2">
                        <w:rPr>
                          <w:rFonts w:ascii="Arial" w:hAnsi="Arial" w:cs="Arial"/>
                          <w:b/>
                          <w:sz w:val="18"/>
                          <w:szCs w:val="18"/>
                        </w:rPr>
                        <w:t xml:space="preserve"> / </w:t>
                      </w:r>
                      <w:r>
                        <w:rPr>
                          <w:rFonts w:ascii="Arial" w:hAnsi="Arial" w:cs="Arial"/>
                          <w:b/>
                          <w:sz w:val="18"/>
                          <w:szCs w:val="18"/>
                        </w:rPr>
                        <w:t xml:space="preserve"> Inquiry 25</w:t>
                      </w:r>
                      <w:r w:rsidR="00151E6D" w:rsidRPr="002E6300">
                        <w:rPr>
                          <w:rFonts w:ascii="Arial" w:hAnsi="Arial" w:cs="Arial"/>
                          <w:b/>
                          <w:sz w:val="18"/>
                          <w:szCs w:val="18"/>
                        </w:rPr>
                        <w:t>%:</w:t>
                      </w:r>
                      <w:r w:rsidR="00151E6D" w:rsidRPr="002E6300">
                        <w:rPr>
                          <w:rFonts w:ascii="Arial" w:hAnsi="Arial" w:cs="Arial"/>
                          <w:sz w:val="18"/>
                          <w:szCs w:val="18"/>
                        </w:rPr>
                        <w:t xml:space="preserve"> Formulating questions; planning, selecting strategies and resources; analyzing and interpreting information and forming conclusions</w:t>
                      </w:r>
                    </w:p>
                    <w:p w:rsidR="00151E6D" w:rsidRPr="002E6300" w:rsidRDefault="00151E6D" w:rsidP="00151E6D">
                      <w:pPr>
                        <w:rPr>
                          <w:rFonts w:ascii="Arial" w:hAnsi="Arial" w:cs="Arial"/>
                          <w:b/>
                          <w:sz w:val="18"/>
                          <w:szCs w:val="18"/>
                        </w:rPr>
                      </w:pPr>
                    </w:p>
                    <w:p w:rsidR="00396FB3" w:rsidRPr="002E6300" w:rsidRDefault="00396FB3" w:rsidP="00396FB3">
                      <w:pPr>
                        <w:numPr>
                          <w:ilvl w:val="0"/>
                          <w:numId w:val="9"/>
                        </w:numPr>
                        <w:rPr>
                          <w:rFonts w:ascii="Arial" w:hAnsi="Arial" w:cs="Arial"/>
                          <w:sz w:val="18"/>
                          <w:szCs w:val="18"/>
                        </w:rPr>
                      </w:pPr>
                      <w:r w:rsidRPr="002E6300">
                        <w:rPr>
                          <w:rFonts w:ascii="Arial" w:hAnsi="Arial" w:cs="Arial"/>
                          <w:b/>
                          <w:sz w:val="18"/>
                          <w:szCs w:val="18"/>
                        </w:rPr>
                        <w:t>Communication</w:t>
                      </w:r>
                      <w:r w:rsidR="00CD6D3D">
                        <w:rPr>
                          <w:rFonts w:ascii="Arial" w:hAnsi="Arial" w:cs="Arial"/>
                          <w:b/>
                          <w:sz w:val="18"/>
                          <w:szCs w:val="18"/>
                        </w:rPr>
                        <w:t xml:space="preserve"> 25</w:t>
                      </w:r>
                      <w:r w:rsidR="00D2198E" w:rsidRPr="002E6300">
                        <w:rPr>
                          <w:rFonts w:ascii="Arial" w:hAnsi="Arial" w:cs="Arial"/>
                          <w:b/>
                          <w:sz w:val="18"/>
                          <w:szCs w:val="18"/>
                        </w:rPr>
                        <w:t>%</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 xml:space="preserve">Communication of information and ideas, communication for different audiences, use of </w:t>
                      </w:r>
                      <w:r w:rsidR="002E6300" w:rsidRPr="002E6300">
                        <w:rPr>
                          <w:rFonts w:ascii="Arial" w:hAnsi="Arial" w:cs="Arial"/>
                          <w:sz w:val="18"/>
                          <w:szCs w:val="18"/>
                        </w:rPr>
                        <w:t>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CC6BB9"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CC6BB9"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3D2938" w:rsidP="002E6300">
                            <w:pPr>
                              <w:rPr>
                                <w:rFonts w:ascii="Arial" w:hAnsi="Arial" w:cs="Arial"/>
                                <w:sz w:val="28"/>
                              </w:rPr>
                            </w:pPr>
                            <w:r w:rsidRPr="00670D8E">
                              <w:rPr>
                                <w:rFonts w:ascii="Arial" w:hAnsi="Arial" w:cs="Arial"/>
                                <w:sz w:val="28"/>
                              </w:rPr>
                              <w:t>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3D2938" w:rsidP="002E6300">
                      <w:pPr>
                        <w:rPr>
                          <w:rFonts w:ascii="Arial" w:hAnsi="Arial" w:cs="Arial"/>
                          <w:sz w:val="28"/>
                        </w:rPr>
                      </w:pPr>
                      <w:r w:rsidRPr="00670D8E">
                        <w:rPr>
                          <w:rFonts w:ascii="Arial" w:hAnsi="Arial" w:cs="Arial"/>
                          <w:sz w:val="28"/>
                        </w:rPr>
                        <w:t>Secondary 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jc w:val="right"/>
                              <w:rPr>
                                <w:rFonts w:ascii="Arial" w:hAnsi="Arial" w:cs="Arial"/>
                                <w:b/>
                                <w:sz w:val="28"/>
                              </w:rPr>
                            </w:pPr>
                            <w:r w:rsidRPr="00670D8E">
                              <w:rPr>
                                <w:rFonts w:ascii="Arial" w:hAnsi="Arial" w:cs="Arial"/>
                                <w:b/>
                                <w:sz w:val="28"/>
                              </w:rPr>
                              <w:t>2</w:t>
                            </w:r>
                            <w:r w:rsidR="00FB72DE">
                              <w:rPr>
                                <w:rFonts w:ascii="Arial" w:hAnsi="Arial" w:cs="Arial"/>
                                <w:b/>
                                <w:sz w:val="28"/>
                              </w:rPr>
                              <w:t>0</w:t>
                            </w:r>
                            <w:r w:rsidRPr="00670D8E">
                              <w:rPr>
                                <w:rFonts w:ascii="Arial" w:hAnsi="Arial" w:cs="Arial"/>
                                <w:b/>
                                <w:sz w:val="28"/>
                              </w:rPr>
                              <w:t>1</w:t>
                            </w:r>
                            <w:r w:rsidR="006B431E">
                              <w:rPr>
                                <w:rFonts w:ascii="Arial" w:hAnsi="Arial" w:cs="Arial"/>
                                <w:b/>
                                <w:sz w:val="28"/>
                              </w:rPr>
                              <w:t>9/2020</w:t>
                            </w:r>
                          </w:p>
                          <w:p w:rsidR="002E6300" w:rsidRPr="00670D8E" w:rsidRDefault="00E516F4" w:rsidP="002E6300">
                            <w:pPr>
                              <w:pStyle w:val="Heading3"/>
                              <w:rPr>
                                <w:rFonts w:ascii="Arial" w:hAnsi="Arial" w:cs="Arial"/>
                                <w:sz w:val="20"/>
                              </w:rPr>
                            </w:pPr>
                            <w:r>
                              <w:rPr>
                                <w:rFonts w:ascii="Arial" w:hAnsi="Arial" w:cs="Arial"/>
                                <w:sz w:val="20"/>
                              </w:rPr>
                              <w:t>GLE 2</w:t>
                            </w:r>
                            <w:r w:rsidR="00E01AE2">
                              <w:rPr>
                                <w:rFonts w:ascii="Arial" w:hAnsi="Arial" w:cs="Arial"/>
                                <w:sz w:val="20"/>
                              </w:rPr>
                              <w:t>O</w:t>
                            </w:r>
                            <w:r w:rsidR="00085045">
                              <w:rPr>
                                <w:rFonts w:ascii="Arial" w:hAnsi="Arial" w:cs="Arial"/>
                                <w:sz w:val="20"/>
                              </w:rPr>
                              <w:t>9</w:t>
                            </w:r>
                          </w:p>
                          <w:p w:rsidR="002E6300" w:rsidRPr="00670D8E" w:rsidRDefault="00085045" w:rsidP="002E6300">
                            <w:pPr>
                              <w:pStyle w:val="Heading5"/>
                              <w:rPr>
                                <w:rFonts w:ascii="Arial" w:hAnsi="Arial" w:cs="Arial"/>
                              </w:rPr>
                            </w:pPr>
                            <w:r>
                              <w:rPr>
                                <w:rFonts w:ascii="Arial" w:hAnsi="Arial" w:cs="Arial"/>
                              </w:rPr>
                              <w:t>Learning Strategies</w:t>
                            </w:r>
                          </w:p>
                          <w:p w:rsidR="002E6300" w:rsidRPr="00670D8E" w:rsidRDefault="00085045" w:rsidP="002E6300">
                            <w:pPr>
                              <w:jc w:val="right"/>
                              <w:rPr>
                                <w:rFonts w:ascii="Arial" w:hAnsi="Arial" w:cs="Arial"/>
                              </w:rPr>
                            </w:pPr>
                            <w:r>
                              <w:rPr>
                                <w:rFonts w:ascii="Arial" w:hAnsi="Arial" w:cs="Arial"/>
                                <w:b/>
                                <w:sz w:val="16"/>
                              </w:rPr>
                              <w:t>Special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2E6300" w:rsidRPr="00670D8E" w:rsidRDefault="002E6300" w:rsidP="002E6300">
                      <w:pPr>
                        <w:jc w:val="right"/>
                        <w:rPr>
                          <w:rFonts w:ascii="Arial" w:hAnsi="Arial" w:cs="Arial"/>
                          <w:b/>
                          <w:sz w:val="28"/>
                        </w:rPr>
                      </w:pPr>
                      <w:r w:rsidRPr="00670D8E">
                        <w:rPr>
                          <w:rFonts w:ascii="Arial" w:hAnsi="Arial" w:cs="Arial"/>
                          <w:b/>
                          <w:sz w:val="28"/>
                        </w:rPr>
                        <w:t>2</w:t>
                      </w:r>
                      <w:r w:rsidR="00FB72DE">
                        <w:rPr>
                          <w:rFonts w:ascii="Arial" w:hAnsi="Arial" w:cs="Arial"/>
                          <w:b/>
                          <w:sz w:val="28"/>
                        </w:rPr>
                        <w:t>0</w:t>
                      </w:r>
                      <w:r w:rsidRPr="00670D8E">
                        <w:rPr>
                          <w:rFonts w:ascii="Arial" w:hAnsi="Arial" w:cs="Arial"/>
                          <w:b/>
                          <w:sz w:val="28"/>
                        </w:rPr>
                        <w:t>1</w:t>
                      </w:r>
                      <w:r w:rsidR="006B431E">
                        <w:rPr>
                          <w:rFonts w:ascii="Arial" w:hAnsi="Arial" w:cs="Arial"/>
                          <w:b/>
                          <w:sz w:val="28"/>
                        </w:rPr>
                        <w:t>9/2020</w:t>
                      </w:r>
                    </w:p>
                    <w:p w:rsidR="002E6300" w:rsidRPr="00670D8E" w:rsidRDefault="00E516F4" w:rsidP="002E6300">
                      <w:pPr>
                        <w:pStyle w:val="Heading3"/>
                        <w:rPr>
                          <w:rFonts w:ascii="Arial" w:hAnsi="Arial" w:cs="Arial"/>
                          <w:sz w:val="20"/>
                        </w:rPr>
                      </w:pPr>
                      <w:r>
                        <w:rPr>
                          <w:rFonts w:ascii="Arial" w:hAnsi="Arial" w:cs="Arial"/>
                          <w:sz w:val="20"/>
                        </w:rPr>
                        <w:t>GLE 2</w:t>
                      </w:r>
                      <w:r w:rsidR="00E01AE2">
                        <w:rPr>
                          <w:rFonts w:ascii="Arial" w:hAnsi="Arial" w:cs="Arial"/>
                          <w:sz w:val="20"/>
                        </w:rPr>
                        <w:t>O</w:t>
                      </w:r>
                      <w:r w:rsidR="00085045">
                        <w:rPr>
                          <w:rFonts w:ascii="Arial" w:hAnsi="Arial" w:cs="Arial"/>
                          <w:sz w:val="20"/>
                        </w:rPr>
                        <w:t>9</w:t>
                      </w:r>
                    </w:p>
                    <w:p w:rsidR="002E6300" w:rsidRPr="00670D8E" w:rsidRDefault="00085045" w:rsidP="002E6300">
                      <w:pPr>
                        <w:pStyle w:val="Heading5"/>
                        <w:rPr>
                          <w:rFonts w:ascii="Arial" w:hAnsi="Arial" w:cs="Arial"/>
                        </w:rPr>
                      </w:pPr>
                      <w:r>
                        <w:rPr>
                          <w:rFonts w:ascii="Arial" w:hAnsi="Arial" w:cs="Arial"/>
                        </w:rPr>
                        <w:t>Learning Strategies</w:t>
                      </w:r>
                    </w:p>
                    <w:p w:rsidR="002E6300" w:rsidRPr="00670D8E" w:rsidRDefault="00085045" w:rsidP="002E6300">
                      <w:pPr>
                        <w:jc w:val="right"/>
                        <w:rPr>
                          <w:rFonts w:ascii="Arial" w:hAnsi="Arial" w:cs="Arial"/>
                        </w:rPr>
                      </w:pPr>
                      <w:r>
                        <w:rPr>
                          <w:rFonts w:ascii="Arial" w:hAnsi="Arial" w:cs="Arial"/>
                          <w:b/>
                          <w:sz w:val="16"/>
                        </w:rPr>
                        <w:t>Special Education</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7F05D1" w:rsidRDefault="00E516F4" w:rsidP="002E6300">
                            <w:pPr>
                              <w:pStyle w:val="Heading1"/>
                              <w:rPr>
                                <w:rFonts w:ascii="Arial" w:hAnsi="Arial" w:cs="Arial"/>
                                <w:b/>
                              </w:rPr>
                            </w:pPr>
                            <w:r>
                              <w:rPr>
                                <w:rFonts w:ascii="Arial" w:hAnsi="Arial" w:cs="Arial"/>
                                <w:b/>
                              </w:rPr>
                              <w:t>GLE 2</w:t>
                            </w:r>
                            <w:r w:rsidR="00E01AE2">
                              <w:rPr>
                                <w:rFonts w:ascii="Arial" w:hAnsi="Arial" w:cs="Arial"/>
                                <w:b/>
                              </w:rPr>
                              <w:t>O</w:t>
                            </w:r>
                            <w:r w:rsidR="00085045">
                              <w:rPr>
                                <w:rFonts w:ascii="Arial" w:hAnsi="Arial" w:cs="Arial"/>
                                <w:b/>
                              </w:rPr>
                              <w:t>9</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2E6300" w:rsidRPr="007F05D1" w:rsidRDefault="00E516F4" w:rsidP="002E6300">
                      <w:pPr>
                        <w:pStyle w:val="Heading1"/>
                        <w:rPr>
                          <w:rFonts w:ascii="Arial" w:hAnsi="Arial" w:cs="Arial"/>
                          <w:b/>
                        </w:rPr>
                      </w:pPr>
                      <w:r>
                        <w:rPr>
                          <w:rFonts w:ascii="Arial" w:hAnsi="Arial" w:cs="Arial"/>
                          <w:b/>
                        </w:rPr>
                        <w:t>GLE 2</w:t>
                      </w:r>
                      <w:r w:rsidR="00E01AE2">
                        <w:rPr>
                          <w:rFonts w:ascii="Arial" w:hAnsi="Arial" w:cs="Arial"/>
                          <w:b/>
                        </w:rPr>
                        <w:t>O</w:t>
                      </w:r>
                      <w:r w:rsidR="00085045">
                        <w:rPr>
                          <w:rFonts w:ascii="Arial" w:hAnsi="Arial" w:cs="Arial"/>
                          <w:b/>
                        </w:rPr>
                        <w:t>9</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30400190"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CC6BB9">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5C525A" w:rsidRDefault="005C525A" w:rsidP="005C525A">
                            <w:pPr>
                              <w:rPr>
                                <w:rFonts w:ascii="Arial" w:hAnsi="Arial" w:cs="Arial"/>
                                <w:b/>
                                <w:sz w:val="28"/>
                                <w:szCs w:val="28"/>
                              </w:rPr>
                            </w:pPr>
                            <w:bookmarkStart w:id="3" w:name="_TGJ_4MV_–"/>
                            <w:bookmarkEnd w:id="3"/>
                          </w:p>
                          <w:p w:rsidR="005C525A" w:rsidRDefault="00085045" w:rsidP="005C525A">
                            <w:pPr>
                              <w:rPr>
                                <w:rFonts w:ascii="Arial" w:hAnsi="Arial" w:cs="Arial"/>
                                <w:b/>
                                <w:sz w:val="24"/>
                                <w:szCs w:val="24"/>
                              </w:rPr>
                            </w:pPr>
                            <w:r>
                              <w:rPr>
                                <w:rFonts w:ascii="Arial" w:hAnsi="Arial" w:cs="Arial"/>
                                <w:b/>
                                <w:sz w:val="24"/>
                                <w:szCs w:val="24"/>
                              </w:rPr>
                              <w:t xml:space="preserve">Strand 1:  </w:t>
                            </w:r>
                            <w:r w:rsidR="00E516F4">
                              <w:rPr>
                                <w:rFonts w:ascii="Arial" w:hAnsi="Arial" w:cs="Arial"/>
                                <w:b/>
                                <w:sz w:val="24"/>
                                <w:szCs w:val="24"/>
                              </w:rPr>
                              <w:t>Study Skills/Time Management</w:t>
                            </w:r>
                          </w:p>
                          <w:p w:rsidR="00085045" w:rsidRPr="0058657E" w:rsidRDefault="00085045" w:rsidP="005C525A">
                            <w:pPr>
                              <w:rPr>
                                <w:rFonts w:ascii="Arial" w:hAnsi="Arial" w:cs="Arial"/>
                                <w:b/>
                                <w:sz w:val="24"/>
                                <w:szCs w:val="24"/>
                              </w:rPr>
                            </w:pPr>
                          </w:p>
                          <w:p w:rsidR="005C525A" w:rsidRPr="00085045" w:rsidRDefault="00E516F4" w:rsidP="00085045">
                            <w:pPr>
                              <w:numPr>
                                <w:ilvl w:val="0"/>
                                <w:numId w:val="11"/>
                              </w:numPr>
                              <w:rPr>
                                <w:rFonts w:ascii="Arial" w:hAnsi="Arial" w:cs="Arial"/>
                                <w:i/>
                              </w:rPr>
                            </w:pPr>
                            <w:r>
                              <w:rPr>
                                <w:rFonts w:ascii="Arial" w:hAnsi="Arial" w:cs="Arial"/>
                                <w:sz w:val="24"/>
                                <w:szCs w:val="24"/>
                              </w:rPr>
                              <w:t xml:space="preserve">Study techniques and </w:t>
                            </w:r>
                            <w:r w:rsidR="00D61165">
                              <w:rPr>
                                <w:rFonts w:ascii="Arial" w:hAnsi="Arial" w:cs="Arial"/>
                                <w:sz w:val="24"/>
                                <w:szCs w:val="24"/>
                              </w:rPr>
                              <w:t>note taking</w:t>
                            </w:r>
                            <w:r>
                              <w:rPr>
                                <w:rFonts w:ascii="Arial" w:hAnsi="Arial" w:cs="Arial"/>
                                <w:sz w:val="24"/>
                                <w:szCs w:val="24"/>
                              </w:rPr>
                              <w:t xml:space="preserve"> skills</w:t>
                            </w:r>
                          </w:p>
                          <w:p w:rsidR="00085045" w:rsidRPr="00085045" w:rsidRDefault="00E516F4" w:rsidP="00085045">
                            <w:pPr>
                              <w:numPr>
                                <w:ilvl w:val="0"/>
                                <w:numId w:val="11"/>
                              </w:numPr>
                              <w:rPr>
                                <w:rFonts w:ascii="Arial" w:hAnsi="Arial" w:cs="Arial"/>
                                <w:i/>
                              </w:rPr>
                            </w:pPr>
                            <w:r>
                              <w:rPr>
                                <w:rFonts w:ascii="Arial" w:hAnsi="Arial" w:cs="Arial"/>
                                <w:sz w:val="24"/>
                                <w:szCs w:val="24"/>
                              </w:rPr>
                              <w:t xml:space="preserve">Assistive </w:t>
                            </w:r>
                            <w:r w:rsidR="00E01AE2">
                              <w:rPr>
                                <w:rFonts w:ascii="Arial" w:hAnsi="Arial" w:cs="Arial"/>
                                <w:sz w:val="24"/>
                                <w:szCs w:val="24"/>
                              </w:rPr>
                              <w:t>t</w:t>
                            </w:r>
                            <w:r>
                              <w:rPr>
                                <w:rFonts w:ascii="Arial" w:hAnsi="Arial" w:cs="Arial"/>
                                <w:sz w:val="24"/>
                                <w:szCs w:val="24"/>
                              </w:rPr>
                              <w:t>echnology</w:t>
                            </w:r>
                          </w:p>
                          <w:p w:rsidR="00085045" w:rsidRPr="00E516F4" w:rsidRDefault="00E516F4" w:rsidP="00085045">
                            <w:pPr>
                              <w:numPr>
                                <w:ilvl w:val="0"/>
                                <w:numId w:val="11"/>
                              </w:numPr>
                              <w:rPr>
                                <w:rFonts w:ascii="Arial" w:hAnsi="Arial" w:cs="Arial"/>
                                <w:i/>
                              </w:rPr>
                            </w:pPr>
                            <w:r>
                              <w:rPr>
                                <w:rFonts w:ascii="Arial" w:hAnsi="Arial" w:cs="Arial"/>
                                <w:sz w:val="24"/>
                                <w:szCs w:val="24"/>
                              </w:rPr>
                              <w:t>Learning</w:t>
                            </w:r>
                            <w:r w:rsidR="00750FB4">
                              <w:rPr>
                                <w:rFonts w:ascii="Arial" w:hAnsi="Arial" w:cs="Arial"/>
                                <w:sz w:val="24"/>
                                <w:szCs w:val="24"/>
                              </w:rPr>
                              <w:t xml:space="preserve"> </w:t>
                            </w:r>
                            <w:r w:rsidR="00E01AE2">
                              <w:rPr>
                                <w:rFonts w:ascii="Arial" w:hAnsi="Arial" w:cs="Arial"/>
                                <w:sz w:val="24"/>
                                <w:szCs w:val="24"/>
                              </w:rPr>
                              <w:t>s</w:t>
                            </w:r>
                            <w:r w:rsidR="00750FB4">
                              <w:rPr>
                                <w:rFonts w:ascii="Arial" w:hAnsi="Arial" w:cs="Arial"/>
                                <w:sz w:val="24"/>
                                <w:szCs w:val="24"/>
                              </w:rPr>
                              <w:t xml:space="preserve">tyles, </w:t>
                            </w:r>
                            <w:r w:rsidR="00E01AE2">
                              <w:rPr>
                                <w:rFonts w:ascii="Arial" w:hAnsi="Arial" w:cs="Arial"/>
                                <w:sz w:val="24"/>
                                <w:szCs w:val="24"/>
                              </w:rPr>
                              <w:t>m</w:t>
                            </w:r>
                            <w:r w:rsidR="00750FB4">
                              <w:rPr>
                                <w:rFonts w:ascii="Arial" w:hAnsi="Arial" w:cs="Arial"/>
                                <w:sz w:val="24"/>
                                <w:szCs w:val="24"/>
                              </w:rPr>
                              <w:t xml:space="preserve">emory strategies and </w:t>
                            </w:r>
                            <w:r w:rsidR="00E01AE2">
                              <w:rPr>
                                <w:rFonts w:ascii="Arial" w:hAnsi="Arial" w:cs="Arial"/>
                                <w:sz w:val="24"/>
                                <w:szCs w:val="24"/>
                              </w:rPr>
                              <w:t>o</w:t>
                            </w:r>
                            <w:r>
                              <w:rPr>
                                <w:rFonts w:ascii="Arial" w:hAnsi="Arial" w:cs="Arial"/>
                                <w:sz w:val="24"/>
                                <w:szCs w:val="24"/>
                              </w:rPr>
                              <w:t>rganizational skills</w:t>
                            </w:r>
                          </w:p>
                          <w:p w:rsidR="00E516F4" w:rsidRPr="00750FB4" w:rsidRDefault="00E516F4" w:rsidP="00085045">
                            <w:pPr>
                              <w:numPr>
                                <w:ilvl w:val="0"/>
                                <w:numId w:val="11"/>
                              </w:numPr>
                              <w:rPr>
                                <w:rFonts w:ascii="Arial" w:hAnsi="Arial" w:cs="Arial"/>
                                <w:i/>
                              </w:rPr>
                            </w:pPr>
                            <w:r>
                              <w:rPr>
                                <w:rFonts w:ascii="Arial" w:hAnsi="Arial" w:cs="Arial"/>
                                <w:sz w:val="24"/>
                                <w:szCs w:val="24"/>
                              </w:rPr>
                              <w:t>Reading strategies</w:t>
                            </w:r>
                          </w:p>
                          <w:p w:rsidR="00750FB4" w:rsidRPr="00750FB4" w:rsidRDefault="00750FB4" w:rsidP="00085045">
                            <w:pPr>
                              <w:numPr>
                                <w:ilvl w:val="0"/>
                                <w:numId w:val="11"/>
                              </w:numPr>
                              <w:rPr>
                                <w:rFonts w:ascii="Arial" w:hAnsi="Arial" w:cs="Arial"/>
                                <w:i/>
                              </w:rPr>
                            </w:pPr>
                            <w:r>
                              <w:rPr>
                                <w:rFonts w:ascii="Arial" w:hAnsi="Arial" w:cs="Arial"/>
                                <w:sz w:val="24"/>
                                <w:szCs w:val="24"/>
                              </w:rPr>
                              <w:t xml:space="preserve">Self </w:t>
                            </w:r>
                            <w:r w:rsidR="00E01AE2">
                              <w:rPr>
                                <w:rFonts w:ascii="Arial" w:hAnsi="Arial" w:cs="Arial"/>
                                <w:sz w:val="24"/>
                                <w:szCs w:val="24"/>
                              </w:rPr>
                              <w:t>a</w:t>
                            </w:r>
                            <w:r>
                              <w:rPr>
                                <w:rFonts w:ascii="Arial" w:hAnsi="Arial" w:cs="Arial"/>
                                <w:sz w:val="24"/>
                                <w:szCs w:val="24"/>
                              </w:rPr>
                              <w:t>dvocacy</w:t>
                            </w:r>
                          </w:p>
                          <w:p w:rsidR="00750FB4" w:rsidRPr="00750FB4" w:rsidRDefault="00750FB4" w:rsidP="00085045">
                            <w:pPr>
                              <w:numPr>
                                <w:ilvl w:val="0"/>
                                <w:numId w:val="11"/>
                              </w:numPr>
                              <w:rPr>
                                <w:rFonts w:ascii="Arial" w:hAnsi="Arial" w:cs="Arial"/>
                                <w:i/>
                              </w:rPr>
                            </w:pPr>
                            <w:r>
                              <w:rPr>
                                <w:rFonts w:ascii="Arial" w:hAnsi="Arial" w:cs="Arial"/>
                                <w:sz w:val="24"/>
                                <w:szCs w:val="24"/>
                              </w:rPr>
                              <w:t>Understanding personal strengths</w:t>
                            </w:r>
                          </w:p>
                          <w:p w:rsidR="00750FB4" w:rsidRPr="0058657E" w:rsidRDefault="00750FB4" w:rsidP="00085045">
                            <w:pPr>
                              <w:numPr>
                                <w:ilvl w:val="0"/>
                                <w:numId w:val="11"/>
                              </w:numPr>
                              <w:rPr>
                                <w:rFonts w:ascii="Arial" w:hAnsi="Arial" w:cs="Arial"/>
                                <w:i/>
                              </w:rPr>
                            </w:pPr>
                            <w:r>
                              <w:rPr>
                                <w:rFonts w:ascii="Arial" w:hAnsi="Arial" w:cs="Arial"/>
                                <w:sz w:val="24"/>
                                <w:szCs w:val="24"/>
                              </w:rPr>
                              <w:t>How to manage procrastination</w:t>
                            </w: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F53AF5" w:rsidRDefault="002E6300" w:rsidP="002E6300">
                            <w:pPr>
                              <w:rPr>
                                <w:rFonts w:ascii="Arial" w:hAnsi="Arial" w:cs="Arial"/>
                                <w:b/>
                                <w:sz w:val="24"/>
                                <w:szCs w:val="24"/>
                              </w:rPr>
                            </w:pPr>
                            <w:r w:rsidRPr="0058657E">
                              <w:rPr>
                                <w:rFonts w:ascii="Arial" w:hAnsi="Arial" w:cs="Arial"/>
                                <w:b/>
                                <w:sz w:val="24"/>
                                <w:szCs w:val="24"/>
                              </w:rPr>
                              <w:t>Strand 2</w:t>
                            </w:r>
                            <w:r w:rsidR="00F53AF5">
                              <w:rPr>
                                <w:rFonts w:ascii="Arial" w:hAnsi="Arial" w:cs="Arial"/>
                                <w:b/>
                                <w:sz w:val="24"/>
                                <w:szCs w:val="24"/>
                              </w:rPr>
                              <w:t xml:space="preserve">:  </w:t>
                            </w:r>
                            <w:r w:rsidR="00750FB4">
                              <w:rPr>
                                <w:rFonts w:ascii="Arial" w:hAnsi="Arial" w:cs="Arial"/>
                                <w:b/>
                                <w:sz w:val="24"/>
                                <w:szCs w:val="24"/>
                              </w:rPr>
                              <w:t>Presentation Preparation and the Use of Information Technology</w:t>
                            </w:r>
                          </w:p>
                          <w:p w:rsidR="002E6300" w:rsidRPr="0058657E" w:rsidRDefault="002E6300" w:rsidP="002E6300">
                            <w:pPr>
                              <w:rPr>
                                <w:rFonts w:ascii="Arial" w:hAnsi="Arial" w:cs="Arial"/>
                                <w:sz w:val="24"/>
                                <w:szCs w:val="24"/>
                              </w:rPr>
                            </w:pPr>
                          </w:p>
                          <w:p w:rsidR="002E6300" w:rsidRDefault="00E01AE2" w:rsidP="00750FB4">
                            <w:pPr>
                              <w:numPr>
                                <w:ilvl w:val="0"/>
                                <w:numId w:val="12"/>
                              </w:numPr>
                              <w:rPr>
                                <w:rFonts w:ascii="Arial" w:hAnsi="Arial" w:cs="Arial"/>
                                <w:sz w:val="24"/>
                                <w:szCs w:val="24"/>
                              </w:rPr>
                            </w:pPr>
                            <w:r>
                              <w:rPr>
                                <w:rFonts w:ascii="Arial" w:hAnsi="Arial" w:cs="Arial"/>
                                <w:sz w:val="24"/>
                                <w:szCs w:val="24"/>
                              </w:rPr>
                              <w:t>R</w:t>
                            </w:r>
                            <w:r w:rsidR="00750FB4">
                              <w:rPr>
                                <w:rFonts w:ascii="Arial" w:hAnsi="Arial" w:cs="Arial"/>
                                <w:sz w:val="24"/>
                                <w:szCs w:val="24"/>
                              </w:rPr>
                              <w:t>esearch and inquiry skills for assignments, projects and presentations</w:t>
                            </w:r>
                          </w:p>
                          <w:p w:rsidR="00F53AF5" w:rsidRDefault="00735B89" w:rsidP="00F53AF5">
                            <w:pPr>
                              <w:numPr>
                                <w:ilvl w:val="0"/>
                                <w:numId w:val="12"/>
                              </w:numPr>
                              <w:rPr>
                                <w:rFonts w:ascii="Arial" w:hAnsi="Arial" w:cs="Arial"/>
                                <w:sz w:val="24"/>
                                <w:szCs w:val="24"/>
                              </w:rPr>
                            </w:pPr>
                            <w:r>
                              <w:rPr>
                                <w:rFonts w:ascii="Arial" w:hAnsi="Arial" w:cs="Arial"/>
                                <w:sz w:val="24"/>
                                <w:szCs w:val="24"/>
                              </w:rPr>
                              <w:t>I</w:t>
                            </w:r>
                            <w:r w:rsidR="00750FB4">
                              <w:rPr>
                                <w:rFonts w:ascii="Arial" w:hAnsi="Arial" w:cs="Arial"/>
                                <w:sz w:val="24"/>
                                <w:szCs w:val="24"/>
                              </w:rPr>
                              <w:t>nformation technology to enhance oral and written assignments</w:t>
                            </w:r>
                          </w:p>
                          <w:p w:rsidR="00750FB4" w:rsidRPr="0058657E" w:rsidRDefault="00750FB4" w:rsidP="00F53AF5">
                            <w:pPr>
                              <w:numPr>
                                <w:ilvl w:val="0"/>
                                <w:numId w:val="12"/>
                              </w:numPr>
                              <w:rPr>
                                <w:rFonts w:ascii="Arial" w:hAnsi="Arial" w:cs="Arial"/>
                                <w:sz w:val="24"/>
                                <w:szCs w:val="24"/>
                              </w:rPr>
                            </w:pPr>
                            <w:r>
                              <w:rPr>
                                <w:rFonts w:ascii="Arial" w:hAnsi="Arial" w:cs="Arial"/>
                                <w:sz w:val="24"/>
                                <w:szCs w:val="24"/>
                              </w:rPr>
                              <w:t>Different presentation models to enhance oral and written assignments</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Default="002E6300" w:rsidP="002E6300">
                            <w:pPr>
                              <w:rPr>
                                <w:rFonts w:ascii="Arial" w:hAnsi="Arial" w:cs="Arial"/>
                                <w:b/>
                                <w:sz w:val="24"/>
                                <w:szCs w:val="24"/>
                              </w:rPr>
                            </w:pPr>
                            <w:r w:rsidRPr="0058657E">
                              <w:rPr>
                                <w:rFonts w:ascii="Arial" w:hAnsi="Arial" w:cs="Arial"/>
                                <w:b/>
                                <w:sz w:val="24"/>
                                <w:szCs w:val="24"/>
                              </w:rPr>
                              <w:t>Strand 3</w:t>
                            </w:r>
                            <w:r w:rsidR="00F53AF5">
                              <w:rPr>
                                <w:rFonts w:ascii="Arial" w:hAnsi="Arial" w:cs="Arial"/>
                                <w:b/>
                                <w:sz w:val="24"/>
                                <w:szCs w:val="24"/>
                              </w:rPr>
                              <w:t xml:space="preserve">:  </w:t>
                            </w:r>
                            <w:r w:rsidR="00750FB4">
                              <w:rPr>
                                <w:rFonts w:ascii="Arial" w:hAnsi="Arial" w:cs="Arial"/>
                                <w:b/>
                                <w:sz w:val="24"/>
                                <w:szCs w:val="24"/>
                              </w:rPr>
                              <w:t xml:space="preserve">Literacy </w:t>
                            </w:r>
                            <w:r w:rsidR="004910A9">
                              <w:rPr>
                                <w:rFonts w:ascii="Arial" w:hAnsi="Arial" w:cs="Arial"/>
                                <w:b/>
                                <w:sz w:val="24"/>
                                <w:szCs w:val="24"/>
                              </w:rPr>
                              <w:t>Test Preparation</w:t>
                            </w:r>
                          </w:p>
                          <w:p w:rsidR="00F53AF5" w:rsidRPr="0058657E" w:rsidRDefault="00F53AF5" w:rsidP="002E6300">
                            <w:pPr>
                              <w:rPr>
                                <w:rFonts w:ascii="Arial" w:hAnsi="Arial" w:cs="Arial"/>
                                <w:b/>
                                <w:sz w:val="24"/>
                                <w:szCs w:val="24"/>
                              </w:rPr>
                            </w:pPr>
                          </w:p>
                          <w:p w:rsidR="002E6300" w:rsidRDefault="00750FB4" w:rsidP="00685981">
                            <w:pPr>
                              <w:numPr>
                                <w:ilvl w:val="0"/>
                                <w:numId w:val="13"/>
                              </w:numPr>
                              <w:rPr>
                                <w:rFonts w:ascii="Arial" w:hAnsi="Arial" w:cs="Arial"/>
                                <w:sz w:val="24"/>
                                <w:szCs w:val="24"/>
                              </w:rPr>
                            </w:pPr>
                            <w:r>
                              <w:rPr>
                                <w:rFonts w:ascii="Arial" w:hAnsi="Arial" w:cs="Arial"/>
                                <w:sz w:val="24"/>
                                <w:szCs w:val="24"/>
                              </w:rPr>
                              <w:t>Review of EQAO expectations and format</w:t>
                            </w:r>
                          </w:p>
                          <w:p w:rsidR="00685981" w:rsidRDefault="00750FB4" w:rsidP="00685981">
                            <w:pPr>
                              <w:numPr>
                                <w:ilvl w:val="0"/>
                                <w:numId w:val="13"/>
                              </w:numPr>
                              <w:rPr>
                                <w:rFonts w:ascii="Arial" w:hAnsi="Arial" w:cs="Arial"/>
                                <w:sz w:val="24"/>
                                <w:szCs w:val="24"/>
                              </w:rPr>
                            </w:pPr>
                            <w:r>
                              <w:rPr>
                                <w:rFonts w:ascii="Arial" w:hAnsi="Arial" w:cs="Arial"/>
                                <w:sz w:val="24"/>
                                <w:szCs w:val="24"/>
                              </w:rPr>
                              <w:t>General tips for answering the reading questions (how to approach multiple choice and short answer questions)</w:t>
                            </w:r>
                          </w:p>
                          <w:p w:rsidR="00685981" w:rsidRDefault="00750FB4" w:rsidP="00685981">
                            <w:pPr>
                              <w:numPr>
                                <w:ilvl w:val="0"/>
                                <w:numId w:val="13"/>
                              </w:numPr>
                              <w:rPr>
                                <w:rFonts w:ascii="Arial" w:hAnsi="Arial" w:cs="Arial"/>
                                <w:sz w:val="24"/>
                                <w:szCs w:val="24"/>
                              </w:rPr>
                            </w:pPr>
                            <w:r>
                              <w:rPr>
                                <w:rFonts w:ascii="Arial" w:hAnsi="Arial" w:cs="Arial"/>
                                <w:sz w:val="24"/>
                                <w:szCs w:val="24"/>
                              </w:rPr>
                              <w:t>Reading samples and exercises</w:t>
                            </w:r>
                          </w:p>
                          <w:p w:rsidR="00750FB4" w:rsidRDefault="00750FB4" w:rsidP="00685981">
                            <w:pPr>
                              <w:numPr>
                                <w:ilvl w:val="0"/>
                                <w:numId w:val="13"/>
                              </w:numPr>
                              <w:rPr>
                                <w:rFonts w:ascii="Arial" w:hAnsi="Arial" w:cs="Arial"/>
                                <w:sz w:val="24"/>
                                <w:szCs w:val="24"/>
                              </w:rPr>
                            </w:pPr>
                            <w:r>
                              <w:rPr>
                                <w:rFonts w:ascii="Arial" w:hAnsi="Arial" w:cs="Arial"/>
                                <w:sz w:val="24"/>
                                <w:szCs w:val="24"/>
                              </w:rPr>
                              <w:t xml:space="preserve">General tips for each of the four writing tasks (Information paragraph, </w:t>
                            </w:r>
                            <w:r w:rsidR="00735B89">
                              <w:rPr>
                                <w:rFonts w:ascii="Arial" w:hAnsi="Arial" w:cs="Arial"/>
                                <w:sz w:val="24"/>
                                <w:szCs w:val="24"/>
                              </w:rPr>
                              <w:t>n</w:t>
                            </w:r>
                            <w:r>
                              <w:rPr>
                                <w:rFonts w:ascii="Arial" w:hAnsi="Arial" w:cs="Arial"/>
                                <w:sz w:val="24"/>
                                <w:szCs w:val="24"/>
                              </w:rPr>
                              <w:t xml:space="preserve">ews report, </w:t>
                            </w:r>
                            <w:r w:rsidR="00735B89">
                              <w:rPr>
                                <w:rFonts w:ascii="Arial" w:hAnsi="Arial" w:cs="Arial"/>
                                <w:sz w:val="24"/>
                                <w:szCs w:val="24"/>
                              </w:rPr>
                              <w:t>a</w:t>
                            </w:r>
                            <w:r>
                              <w:rPr>
                                <w:rFonts w:ascii="Arial" w:hAnsi="Arial" w:cs="Arial"/>
                                <w:sz w:val="24"/>
                                <w:szCs w:val="24"/>
                              </w:rPr>
                              <w:t xml:space="preserve"> series of paragraph</w:t>
                            </w:r>
                            <w:r w:rsidR="00FB72DE">
                              <w:rPr>
                                <w:rFonts w:ascii="Arial" w:hAnsi="Arial" w:cs="Arial"/>
                                <w:sz w:val="24"/>
                                <w:szCs w:val="24"/>
                              </w:rPr>
                              <w:t>s</w:t>
                            </w:r>
                            <w:r>
                              <w:rPr>
                                <w:rFonts w:ascii="Arial" w:hAnsi="Arial" w:cs="Arial"/>
                                <w:sz w:val="24"/>
                                <w:szCs w:val="24"/>
                              </w:rPr>
                              <w:t xml:space="preserve"> expressing an </w:t>
                            </w:r>
                            <w:r w:rsidR="00735B89">
                              <w:rPr>
                                <w:rFonts w:ascii="Arial" w:hAnsi="Arial" w:cs="Arial"/>
                                <w:sz w:val="24"/>
                                <w:szCs w:val="24"/>
                              </w:rPr>
                              <w:t>o</w:t>
                            </w:r>
                            <w:r>
                              <w:rPr>
                                <w:rFonts w:ascii="Arial" w:hAnsi="Arial" w:cs="Arial"/>
                                <w:sz w:val="24"/>
                                <w:szCs w:val="24"/>
                              </w:rPr>
                              <w:t xml:space="preserve">pinion and a </w:t>
                            </w:r>
                            <w:r w:rsidR="00735B89">
                              <w:rPr>
                                <w:rFonts w:ascii="Arial" w:hAnsi="Arial" w:cs="Arial"/>
                                <w:sz w:val="24"/>
                                <w:szCs w:val="24"/>
                              </w:rPr>
                              <w:t>s</w:t>
                            </w:r>
                            <w:r>
                              <w:rPr>
                                <w:rFonts w:ascii="Arial" w:hAnsi="Arial" w:cs="Arial"/>
                                <w:sz w:val="24"/>
                                <w:szCs w:val="24"/>
                              </w:rPr>
                              <w:t>ummary</w:t>
                            </w:r>
                            <w:r w:rsidR="00735B89">
                              <w:rPr>
                                <w:rFonts w:ascii="Arial" w:hAnsi="Arial" w:cs="Arial"/>
                                <w:sz w:val="24"/>
                                <w:szCs w:val="24"/>
                              </w:rPr>
                              <w:t>)</w:t>
                            </w:r>
                          </w:p>
                          <w:p w:rsidR="00750FB4" w:rsidRDefault="00750FB4" w:rsidP="00685981">
                            <w:pPr>
                              <w:numPr>
                                <w:ilvl w:val="0"/>
                                <w:numId w:val="13"/>
                              </w:numPr>
                              <w:rPr>
                                <w:rFonts w:ascii="Arial" w:hAnsi="Arial" w:cs="Arial"/>
                                <w:sz w:val="24"/>
                                <w:szCs w:val="24"/>
                              </w:rPr>
                            </w:pPr>
                            <w:r>
                              <w:rPr>
                                <w:rFonts w:ascii="Arial" w:hAnsi="Arial" w:cs="Arial"/>
                                <w:sz w:val="24"/>
                                <w:szCs w:val="24"/>
                              </w:rPr>
                              <w:t>Writing samples and exercises</w:t>
                            </w:r>
                          </w:p>
                          <w:p w:rsidR="00750FB4" w:rsidRPr="0058657E" w:rsidRDefault="00750FB4" w:rsidP="00685981">
                            <w:pPr>
                              <w:numPr>
                                <w:ilvl w:val="0"/>
                                <w:numId w:val="13"/>
                              </w:numPr>
                              <w:rPr>
                                <w:rFonts w:ascii="Arial" w:hAnsi="Arial" w:cs="Arial"/>
                                <w:sz w:val="24"/>
                                <w:szCs w:val="24"/>
                              </w:rPr>
                            </w:pPr>
                            <w:r>
                              <w:rPr>
                                <w:rFonts w:ascii="Arial" w:hAnsi="Arial" w:cs="Arial"/>
                                <w:sz w:val="24"/>
                                <w:szCs w:val="24"/>
                              </w:rPr>
                              <w:t>Sample tests: Reading and Writing</w:t>
                            </w:r>
                          </w:p>
                          <w:p w:rsidR="002E6300" w:rsidRPr="0058657E" w:rsidRDefault="002E6300" w:rsidP="002E6300">
                            <w:pPr>
                              <w:rPr>
                                <w:rFonts w:ascii="Arial" w:hAnsi="Arial" w:cs="Arial"/>
                                <w:sz w:val="24"/>
                                <w:szCs w:val="24"/>
                              </w:rPr>
                            </w:pPr>
                          </w:p>
                          <w:p w:rsidR="005C525A" w:rsidRPr="0058657E" w:rsidRDefault="005C525A" w:rsidP="005C525A">
                            <w:pPr>
                              <w:rPr>
                                <w:rFonts w:ascii="Arial" w:hAnsi="Arial" w:cs="Arial"/>
                                <w:sz w:val="24"/>
                                <w:szCs w:val="24"/>
                              </w:rPr>
                            </w:pPr>
                          </w:p>
                          <w:p w:rsidR="002E6300" w:rsidRDefault="002E6300" w:rsidP="002E6300">
                            <w:pPr>
                              <w:rPr>
                                <w:rFonts w:ascii="Arial" w:hAnsi="Arial" w:cs="Arial"/>
                                <w:b/>
                                <w:sz w:val="24"/>
                                <w:szCs w:val="24"/>
                              </w:rPr>
                            </w:pPr>
                            <w:r w:rsidRPr="0058657E">
                              <w:rPr>
                                <w:rFonts w:ascii="Arial" w:hAnsi="Arial" w:cs="Arial"/>
                                <w:b/>
                                <w:sz w:val="24"/>
                                <w:szCs w:val="24"/>
                              </w:rPr>
                              <w:t>Strand 4</w:t>
                            </w:r>
                            <w:r w:rsidR="00685981">
                              <w:rPr>
                                <w:rFonts w:ascii="Arial" w:hAnsi="Arial" w:cs="Arial"/>
                                <w:b/>
                                <w:sz w:val="24"/>
                                <w:szCs w:val="24"/>
                              </w:rPr>
                              <w:t xml:space="preserve">:  </w:t>
                            </w:r>
                            <w:r w:rsidR="004910A9">
                              <w:rPr>
                                <w:rFonts w:ascii="Arial" w:hAnsi="Arial" w:cs="Arial"/>
                                <w:b/>
                                <w:sz w:val="24"/>
                                <w:szCs w:val="24"/>
                              </w:rPr>
                              <w:t>Transitions and Change</w:t>
                            </w:r>
                          </w:p>
                          <w:p w:rsidR="002E6300" w:rsidRDefault="002E6300" w:rsidP="002E6300">
                            <w:pPr>
                              <w:rPr>
                                <w:rFonts w:ascii="Arial" w:hAnsi="Arial" w:cs="Arial"/>
                                <w:b/>
                                <w:sz w:val="24"/>
                                <w:szCs w:val="24"/>
                              </w:rPr>
                            </w:pPr>
                          </w:p>
                          <w:p w:rsidR="000B2D40" w:rsidRDefault="004910A9" w:rsidP="000B2D40">
                            <w:pPr>
                              <w:numPr>
                                <w:ilvl w:val="0"/>
                                <w:numId w:val="14"/>
                              </w:numPr>
                              <w:rPr>
                                <w:rFonts w:ascii="Arial" w:hAnsi="Arial" w:cs="Arial"/>
                                <w:sz w:val="24"/>
                                <w:szCs w:val="24"/>
                              </w:rPr>
                            </w:pPr>
                            <w:r>
                              <w:rPr>
                                <w:rFonts w:ascii="Arial" w:hAnsi="Arial" w:cs="Arial"/>
                                <w:sz w:val="24"/>
                                <w:szCs w:val="24"/>
                              </w:rPr>
                              <w:t>Decision making model</w:t>
                            </w:r>
                          </w:p>
                          <w:p w:rsidR="000B2D40" w:rsidRDefault="004910A9" w:rsidP="000B2D40">
                            <w:pPr>
                              <w:numPr>
                                <w:ilvl w:val="0"/>
                                <w:numId w:val="14"/>
                              </w:numPr>
                              <w:rPr>
                                <w:rFonts w:ascii="Arial" w:hAnsi="Arial" w:cs="Arial"/>
                                <w:sz w:val="24"/>
                                <w:szCs w:val="24"/>
                              </w:rPr>
                            </w:pPr>
                            <w:r>
                              <w:rPr>
                                <w:rFonts w:ascii="Arial" w:hAnsi="Arial" w:cs="Arial"/>
                                <w:sz w:val="24"/>
                                <w:szCs w:val="24"/>
                              </w:rPr>
                              <w:t>Explain the organization of the Secondary School Program</w:t>
                            </w:r>
                          </w:p>
                          <w:p w:rsidR="000B2D40" w:rsidRDefault="00735B89" w:rsidP="000B2D40">
                            <w:pPr>
                              <w:numPr>
                                <w:ilvl w:val="0"/>
                                <w:numId w:val="14"/>
                              </w:numPr>
                              <w:rPr>
                                <w:rFonts w:ascii="Arial" w:hAnsi="Arial" w:cs="Arial"/>
                                <w:sz w:val="24"/>
                                <w:szCs w:val="24"/>
                              </w:rPr>
                            </w:pPr>
                            <w:r>
                              <w:rPr>
                                <w:rFonts w:ascii="Arial" w:hAnsi="Arial" w:cs="Arial"/>
                                <w:sz w:val="24"/>
                                <w:szCs w:val="24"/>
                              </w:rPr>
                              <w:t>R</w:t>
                            </w:r>
                            <w:r w:rsidR="004910A9">
                              <w:rPr>
                                <w:rFonts w:ascii="Arial" w:hAnsi="Arial" w:cs="Arial"/>
                                <w:sz w:val="24"/>
                                <w:szCs w:val="24"/>
                              </w:rPr>
                              <w:t>equirements for Secondary School Graduation</w:t>
                            </w:r>
                          </w:p>
                          <w:p w:rsidR="004910A9" w:rsidRDefault="004910A9" w:rsidP="000B2D40">
                            <w:pPr>
                              <w:numPr>
                                <w:ilvl w:val="0"/>
                                <w:numId w:val="14"/>
                              </w:numPr>
                              <w:rPr>
                                <w:rFonts w:ascii="Arial" w:hAnsi="Arial" w:cs="Arial"/>
                                <w:sz w:val="24"/>
                                <w:szCs w:val="24"/>
                              </w:rPr>
                            </w:pPr>
                            <w:r>
                              <w:rPr>
                                <w:rFonts w:ascii="Arial" w:hAnsi="Arial" w:cs="Arial"/>
                                <w:sz w:val="24"/>
                                <w:szCs w:val="24"/>
                              </w:rPr>
                              <w:t>Course selection and career planning</w:t>
                            </w:r>
                          </w:p>
                          <w:p w:rsidR="002E6300" w:rsidRPr="0058657E" w:rsidRDefault="00735B89" w:rsidP="002E6300">
                            <w:pPr>
                              <w:numPr>
                                <w:ilvl w:val="0"/>
                                <w:numId w:val="14"/>
                              </w:numPr>
                              <w:rPr>
                                <w:rFonts w:ascii="Arial" w:hAnsi="Arial" w:cs="Arial"/>
                                <w:sz w:val="24"/>
                                <w:szCs w:val="24"/>
                              </w:rPr>
                            </w:pPr>
                            <w:r>
                              <w:rPr>
                                <w:rFonts w:ascii="Arial" w:hAnsi="Arial" w:cs="Arial"/>
                                <w:sz w:val="24"/>
                                <w:szCs w:val="24"/>
                              </w:rPr>
                              <w:t>Importance of lifelong learning</w:t>
                            </w: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5C525A" w:rsidRDefault="005C525A" w:rsidP="005C525A">
                      <w:pPr>
                        <w:rPr>
                          <w:rFonts w:ascii="Arial" w:hAnsi="Arial" w:cs="Arial"/>
                          <w:b/>
                          <w:sz w:val="28"/>
                          <w:szCs w:val="28"/>
                        </w:rPr>
                      </w:pPr>
                      <w:bookmarkStart w:id="4" w:name="_TGJ_4MV_–"/>
                      <w:bookmarkEnd w:id="4"/>
                    </w:p>
                    <w:p w:rsidR="005C525A" w:rsidRDefault="00085045" w:rsidP="005C525A">
                      <w:pPr>
                        <w:rPr>
                          <w:rFonts w:ascii="Arial" w:hAnsi="Arial" w:cs="Arial"/>
                          <w:b/>
                          <w:sz w:val="24"/>
                          <w:szCs w:val="24"/>
                        </w:rPr>
                      </w:pPr>
                      <w:r>
                        <w:rPr>
                          <w:rFonts w:ascii="Arial" w:hAnsi="Arial" w:cs="Arial"/>
                          <w:b/>
                          <w:sz w:val="24"/>
                          <w:szCs w:val="24"/>
                        </w:rPr>
                        <w:t xml:space="preserve">Strand 1:  </w:t>
                      </w:r>
                      <w:r w:rsidR="00E516F4">
                        <w:rPr>
                          <w:rFonts w:ascii="Arial" w:hAnsi="Arial" w:cs="Arial"/>
                          <w:b/>
                          <w:sz w:val="24"/>
                          <w:szCs w:val="24"/>
                        </w:rPr>
                        <w:t>Study Skills/Time Management</w:t>
                      </w:r>
                    </w:p>
                    <w:p w:rsidR="00085045" w:rsidRPr="0058657E" w:rsidRDefault="00085045" w:rsidP="005C525A">
                      <w:pPr>
                        <w:rPr>
                          <w:rFonts w:ascii="Arial" w:hAnsi="Arial" w:cs="Arial"/>
                          <w:b/>
                          <w:sz w:val="24"/>
                          <w:szCs w:val="24"/>
                        </w:rPr>
                      </w:pPr>
                    </w:p>
                    <w:p w:rsidR="005C525A" w:rsidRPr="00085045" w:rsidRDefault="00E516F4" w:rsidP="00085045">
                      <w:pPr>
                        <w:numPr>
                          <w:ilvl w:val="0"/>
                          <w:numId w:val="11"/>
                        </w:numPr>
                        <w:rPr>
                          <w:rFonts w:ascii="Arial" w:hAnsi="Arial" w:cs="Arial"/>
                          <w:i/>
                        </w:rPr>
                      </w:pPr>
                      <w:r>
                        <w:rPr>
                          <w:rFonts w:ascii="Arial" w:hAnsi="Arial" w:cs="Arial"/>
                          <w:sz w:val="24"/>
                          <w:szCs w:val="24"/>
                        </w:rPr>
                        <w:t xml:space="preserve">Study techniques and </w:t>
                      </w:r>
                      <w:r w:rsidR="00D61165">
                        <w:rPr>
                          <w:rFonts w:ascii="Arial" w:hAnsi="Arial" w:cs="Arial"/>
                          <w:sz w:val="24"/>
                          <w:szCs w:val="24"/>
                        </w:rPr>
                        <w:t>note taking</w:t>
                      </w:r>
                      <w:r>
                        <w:rPr>
                          <w:rFonts w:ascii="Arial" w:hAnsi="Arial" w:cs="Arial"/>
                          <w:sz w:val="24"/>
                          <w:szCs w:val="24"/>
                        </w:rPr>
                        <w:t xml:space="preserve"> skills</w:t>
                      </w:r>
                    </w:p>
                    <w:p w:rsidR="00085045" w:rsidRPr="00085045" w:rsidRDefault="00E516F4" w:rsidP="00085045">
                      <w:pPr>
                        <w:numPr>
                          <w:ilvl w:val="0"/>
                          <w:numId w:val="11"/>
                        </w:numPr>
                        <w:rPr>
                          <w:rFonts w:ascii="Arial" w:hAnsi="Arial" w:cs="Arial"/>
                          <w:i/>
                        </w:rPr>
                      </w:pPr>
                      <w:r>
                        <w:rPr>
                          <w:rFonts w:ascii="Arial" w:hAnsi="Arial" w:cs="Arial"/>
                          <w:sz w:val="24"/>
                          <w:szCs w:val="24"/>
                        </w:rPr>
                        <w:t xml:space="preserve">Assistive </w:t>
                      </w:r>
                      <w:r w:rsidR="00E01AE2">
                        <w:rPr>
                          <w:rFonts w:ascii="Arial" w:hAnsi="Arial" w:cs="Arial"/>
                          <w:sz w:val="24"/>
                          <w:szCs w:val="24"/>
                        </w:rPr>
                        <w:t>t</w:t>
                      </w:r>
                      <w:r>
                        <w:rPr>
                          <w:rFonts w:ascii="Arial" w:hAnsi="Arial" w:cs="Arial"/>
                          <w:sz w:val="24"/>
                          <w:szCs w:val="24"/>
                        </w:rPr>
                        <w:t>echnology</w:t>
                      </w:r>
                    </w:p>
                    <w:p w:rsidR="00085045" w:rsidRPr="00E516F4" w:rsidRDefault="00E516F4" w:rsidP="00085045">
                      <w:pPr>
                        <w:numPr>
                          <w:ilvl w:val="0"/>
                          <w:numId w:val="11"/>
                        </w:numPr>
                        <w:rPr>
                          <w:rFonts w:ascii="Arial" w:hAnsi="Arial" w:cs="Arial"/>
                          <w:i/>
                        </w:rPr>
                      </w:pPr>
                      <w:r>
                        <w:rPr>
                          <w:rFonts w:ascii="Arial" w:hAnsi="Arial" w:cs="Arial"/>
                          <w:sz w:val="24"/>
                          <w:szCs w:val="24"/>
                        </w:rPr>
                        <w:t>Learning</w:t>
                      </w:r>
                      <w:r w:rsidR="00750FB4">
                        <w:rPr>
                          <w:rFonts w:ascii="Arial" w:hAnsi="Arial" w:cs="Arial"/>
                          <w:sz w:val="24"/>
                          <w:szCs w:val="24"/>
                        </w:rPr>
                        <w:t xml:space="preserve"> </w:t>
                      </w:r>
                      <w:r w:rsidR="00E01AE2">
                        <w:rPr>
                          <w:rFonts w:ascii="Arial" w:hAnsi="Arial" w:cs="Arial"/>
                          <w:sz w:val="24"/>
                          <w:szCs w:val="24"/>
                        </w:rPr>
                        <w:t>s</w:t>
                      </w:r>
                      <w:r w:rsidR="00750FB4">
                        <w:rPr>
                          <w:rFonts w:ascii="Arial" w:hAnsi="Arial" w:cs="Arial"/>
                          <w:sz w:val="24"/>
                          <w:szCs w:val="24"/>
                        </w:rPr>
                        <w:t xml:space="preserve">tyles, </w:t>
                      </w:r>
                      <w:r w:rsidR="00E01AE2">
                        <w:rPr>
                          <w:rFonts w:ascii="Arial" w:hAnsi="Arial" w:cs="Arial"/>
                          <w:sz w:val="24"/>
                          <w:szCs w:val="24"/>
                        </w:rPr>
                        <w:t>m</w:t>
                      </w:r>
                      <w:r w:rsidR="00750FB4">
                        <w:rPr>
                          <w:rFonts w:ascii="Arial" w:hAnsi="Arial" w:cs="Arial"/>
                          <w:sz w:val="24"/>
                          <w:szCs w:val="24"/>
                        </w:rPr>
                        <w:t xml:space="preserve">emory strategies and </w:t>
                      </w:r>
                      <w:r w:rsidR="00E01AE2">
                        <w:rPr>
                          <w:rFonts w:ascii="Arial" w:hAnsi="Arial" w:cs="Arial"/>
                          <w:sz w:val="24"/>
                          <w:szCs w:val="24"/>
                        </w:rPr>
                        <w:t>o</w:t>
                      </w:r>
                      <w:r>
                        <w:rPr>
                          <w:rFonts w:ascii="Arial" w:hAnsi="Arial" w:cs="Arial"/>
                          <w:sz w:val="24"/>
                          <w:szCs w:val="24"/>
                        </w:rPr>
                        <w:t>rganizational skills</w:t>
                      </w:r>
                    </w:p>
                    <w:p w:rsidR="00E516F4" w:rsidRPr="00750FB4" w:rsidRDefault="00E516F4" w:rsidP="00085045">
                      <w:pPr>
                        <w:numPr>
                          <w:ilvl w:val="0"/>
                          <w:numId w:val="11"/>
                        </w:numPr>
                        <w:rPr>
                          <w:rFonts w:ascii="Arial" w:hAnsi="Arial" w:cs="Arial"/>
                          <w:i/>
                        </w:rPr>
                      </w:pPr>
                      <w:r>
                        <w:rPr>
                          <w:rFonts w:ascii="Arial" w:hAnsi="Arial" w:cs="Arial"/>
                          <w:sz w:val="24"/>
                          <w:szCs w:val="24"/>
                        </w:rPr>
                        <w:t>Reading strategies</w:t>
                      </w:r>
                    </w:p>
                    <w:p w:rsidR="00750FB4" w:rsidRPr="00750FB4" w:rsidRDefault="00750FB4" w:rsidP="00085045">
                      <w:pPr>
                        <w:numPr>
                          <w:ilvl w:val="0"/>
                          <w:numId w:val="11"/>
                        </w:numPr>
                        <w:rPr>
                          <w:rFonts w:ascii="Arial" w:hAnsi="Arial" w:cs="Arial"/>
                          <w:i/>
                        </w:rPr>
                      </w:pPr>
                      <w:r>
                        <w:rPr>
                          <w:rFonts w:ascii="Arial" w:hAnsi="Arial" w:cs="Arial"/>
                          <w:sz w:val="24"/>
                          <w:szCs w:val="24"/>
                        </w:rPr>
                        <w:t xml:space="preserve">Self </w:t>
                      </w:r>
                      <w:r w:rsidR="00E01AE2">
                        <w:rPr>
                          <w:rFonts w:ascii="Arial" w:hAnsi="Arial" w:cs="Arial"/>
                          <w:sz w:val="24"/>
                          <w:szCs w:val="24"/>
                        </w:rPr>
                        <w:t>a</w:t>
                      </w:r>
                      <w:r>
                        <w:rPr>
                          <w:rFonts w:ascii="Arial" w:hAnsi="Arial" w:cs="Arial"/>
                          <w:sz w:val="24"/>
                          <w:szCs w:val="24"/>
                        </w:rPr>
                        <w:t>dvocacy</w:t>
                      </w:r>
                    </w:p>
                    <w:p w:rsidR="00750FB4" w:rsidRPr="00750FB4" w:rsidRDefault="00750FB4" w:rsidP="00085045">
                      <w:pPr>
                        <w:numPr>
                          <w:ilvl w:val="0"/>
                          <w:numId w:val="11"/>
                        </w:numPr>
                        <w:rPr>
                          <w:rFonts w:ascii="Arial" w:hAnsi="Arial" w:cs="Arial"/>
                          <w:i/>
                        </w:rPr>
                      </w:pPr>
                      <w:r>
                        <w:rPr>
                          <w:rFonts w:ascii="Arial" w:hAnsi="Arial" w:cs="Arial"/>
                          <w:sz w:val="24"/>
                          <w:szCs w:val="24"/>
                        </w:rPr>
                        <w:t>Understanding personal strengths</w:t>
                      </w:r>
                    </w:p>
                    <w:p w:rsidR="00750FB4" w:rsidRPr="0058657E" w:rsidRDefault="00750FB4" w:rsidP="00085045">
                      <w:pPr>
                        <w:numPr>
                          <w:ilvl w:val="0"/>
                          <w:numId w:val="11"/>
                        </w:numPr>
                        <w:rPr>
                          <w:rFonts w:ascii="Arial" w:hAnsi="Arial" w:cs="Arial"/>
                          <w:i/>
                        </w:rPr>
                      </w:pPr>
                      <w:r>
                        <w:rPr>
                          <w:rFonts w:ascii="Arial" w:hAnsi="Arial" w:cs="Arial"/>
                          <w:sz w:val="24"/>
                          <w:szCs w:val="24"/>
                        </w:rPr>
                        <w:t>How to manage procrastination</w:t>
                      </w: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F53AF5" w:rsidRDefault="002E6300" w:rsidP="002E6300">
                      <w:pPr>
                        <w:rPr>
                          <w:rFonts w:ascii="Arial" w:hAnsi="Arial" w:cs="Arial"/>
                          <w:b/>
                          <w:sz w:val="24"/>
                          <w:szCs w:val="24"/>
                        </w:rPr>
                      </w:pPr>
                      <w:r w:rsidRPr="0058657E">
                        <w:rPr>
                          <w:rFonts w:ascii="Arial" w:hAnsi="Arial" w:cs="Arial"/>
                          <w:b/>
                          <w:sz w:val="24"/>
                          <w:szCs w:val="24"/>
                        </w:rPr>
                        <w:t>Strand 2</w:t>
                      </w:r>
                      <w:r w:rsidR="00F53AF5">
                        <w:rPr>
                          <w:rFonts w:ascii="Arial" w:hAnsi="Arial" w:cs="Arial"/>
                          <w:b/>
                          <w:sz w:val="24"/>
                          <w:szCs w:val="24"/>
                        </w:rPr>
                        <w:t xml:space="preserve">:  </w:t>
                      </w:r>
                      <w:r w:rsidR="00750FB4">
                        <w:rPr>
                          <w:rFonts w:ascii="Arial" w:hAnsi="Arial" w:cs="Arial"/>
                          <w:b/>
                          <w:sz w:val="24"/>
                          <w:szCs w:val="24"/>
                        </w:rPr>
                        <w:t>Presentation Preparation and the Use of Information Technology</w:t>
                      </w:r>
                    </w:p>
                    <w:p w:rsidR="002E6300" w:rsidRPr="0058657E" w:rsidRDefault="002E6300" w:rsidP="002E6300">
                      <w:pPr>
                        <w:rPr>
                          <w:rFonts w:ascii="Arial" w:hAnsi="Arial" w:cs="Arial"/>
                          <w:sz w:val="24"/>
                          <w:szCs w:val="24"/>
                        </w:rPr>
                      </w:pPr>
                    </w:p>
                    <w:p w:rsidR="002E6300" w:rsidRDefault="00E01AE2" w:rsidP="00750FB4">
                      <w:pPr>
                        <w:numPr>
                          <w:ilvl w:val="0"/>
                          <w:numId w:val="12"/>
                        </w:numPr>
                        <w:rPr>
                          <w:rFonts w:ascii="Arial" w:hAnsi="Arial" w:cs="Arial"/>
                          <w:sz w:val="24"/>
                          <w:szCs w:val="24"/>
                        </w:rPr>
                      </w:pPr>
                      <w:r>
                        <w:rPr>
                          <w:rFonts w:ascii="Arial" w:hAnsi="Arial" w:cs="Arial"/>
                          <w:sz w:val="24"/>
                          <w:szCs w:val="24"/>
                        </w:rPr>
                        <w:t>R</w:t>
                      </w:r>
                      <w:r w:rsidR="00750FB4">
                        <w:rPr>
                          <w:rFonts w:ascii="Arial" w:hAnsi="Arial" w:cs="Arial"/>
                          <w:sz w:val="24"/>
                          <w:szCs w:val="24"/>
                        </w:rPr>
                        <w:t>esearch and inquiry skills for assignments, projects and presentations</w:t>
                      </w:r>
                    </w:p>
                    <w:p w:rsidR="00F53AF5" w:rsidRDefault="00735B89" w:rsidP="00F53AF5">
                      <w:pPr>
                        <w:numPr>
                          <w:ilvl w:val="0"/>
                          <w:numId w:val="12"/>
                        </w:numPr>
                        <w:rPr>
                          <w:rFonts w:ascii="Arial" w:hAnsi="Arial" w:cs="Arial"/>
                          <w:sz w:val="24"/>
                          <w:szCs w:val="24"/>
                        </w:rPr>
                      </w:pPr>
                      <w:r>
                        <w:rPr>
                          <w:rFonts w:ascii="Arial" w:hAnsi="Arial" w:cs="Arial"/>
                          <w:sz w:val="24"/>
                          <w:szCs w:val="24"/>
                        </w:rPr>
                        <w:t>I</w:t>
                      </w:r>
                      <w:r w:rsidR="00750FB4">
                        <w:rPr>
                          <w:rFonts w:ascii="Arial" w:hAnsi="Arial" w:cs="Arial"/>
                          <w:sz w:val="24"/>
                          <w:szCs w:val="24"/>
                        </w:rPr>
                        <w:t>nformation technology to enhance oral and written assignments</w:t>
                      </w:r>
                    </w:p>
                    <w:p w:rsidR="00750FB4" w:rsidRPr="0058657E" w:rsidRDefault="00750FB4" w:rsidP="00F53AF5">
                      <w:pPr>
                        <w:numPr>
                          <w:ilvl w:val="0"/>
                          <w:numId w:val="12"/>
                        </w:numPr>
                        <w:rPr>
                          <w:rFonts w:ascii="Arial" w:hAnsi="Arial" w:cs="Arial"/>
                          <w:sz w:val="24"/>
                          <w:szCs w:val="24"/>
                        </w:rPr>
                      </w:pPr>
                      <w:r>
                        <w:rPr>
                          <w:rFonts w:ascii="Arial" w:hAnsi="Arial" w:cs="Arial"/>
                          <w:sz w:val="24"/>
                          <w:szCs w:val="24"/>
                        </w:rPr>
                        <w:t>Different presentation models to enhance oral and written assignments</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Default="002E6300" w:rsidP="002E6300">
                      <w:pPr>
                        <w:rPr>
                          <w:rFonts w:ascii="Arial" w:hAnsi="Arial" w:cs="Arial"/>
                          <w:b/>
                          <w:sz w:val="24"/>
                          <w:szCs w:val="24"/>
                        </w:rPr>
                      </w:pPr>
                      <w:r w:rsidRPr="0058657E">
                        <w:rPr>
                          <w:rFonts w:ascii="Arial" w:hAnsi="Arial" w:cs="Arial"/>
                          <w:b/>
                          <w:sz w:val="24"/>
                          <w:szCs w:val="24"/>
                        </w:rPr>
                        <w:t>Strand 3</w:t>
                      </w:r>
                      <w:r w:rsidR="00F53AF5">
                        <w:rPr>
                          <w:rFonts w:ascii="Arial" w:hAnsi="Arial" w:cs="Arial"/>
                          <w:b/>
                          <w:sz w:val="24"/>
                          <w:szCs w:val="24"/>
                        </w:rPr>
                        <w:t xml:space="preserve">:  </w:t>
                      </w:r>
                      <w:r w:rsidR="00750FB4">
                        <w:rPr>
                          <w:rFonts w:ascii="Arial" w:hAnsi="Arial" w:cs="Arial"/>
                          <w:b/>
                          <w:sz w:val="24"/>
                          <w:szCs w:val="24"/>
                        </w:rPr>
                        <w:t xml:space="preserve">Literacy </w:t>
                      </w:r>
                      <w:r w:rsidR="004910A9">
                        <w:rPr>
                          <w:rFonts w:ascii="Arial" w:hAnsi="Arial" w:cs="Arial"/>
                          <w:b/>
                          <w:sz w:val="24"/>
                          <w:szCs w:val="24"/>
                        </w:rPr>
                        <w:t>Test Preparation</w:t>
                      </w:r>
                    </w:p>
                    <w:p w:rsidR="00F53AF5" w:rsidRPr="0058657E" w:rsidRDefault="00F53AF5" w:rsidP="002E6300">
                      <w:pPr>
                        <w:rPr>
                          <w:rFonts w:ascii="Arial" w:hAnsi="Arial" w:cs="Arial"/>
                          <w:b/>
                          <w:sz w:val="24"/>
                          <w:szCs w:val="24"/>
                        </w:rPr>
                      </w:pPr>
                    </w:p>
                    <w:p w:rsidR="002E6300" w:rsidRDefault="00750FB4" w:rsidP="00685981">
                      <w:pPr>
                        <w:numPr>
                          <w:ilvl w:val="0"/>
                          <w:numId w:val="13"/>
                        </w:numPr>
                        <w:rPr>
                          <w:rFonts w:ascii="Arial" w:hAnsi="Arial" w:cs="Arial"/>
                          <w:sz w:val="24"/>
                          <w:szCs w:val="24"/>
                        </w:rPr>
                      </w:pPr>
                      <w:r>
                        <w:rPr>
                          <w:rFonts w:ascii="Arial" w:hAnsi="Arial" w:cs="Arial"/>
                          <w:sz w:val="24"/>
                          <w:szCs w:val="24"/>
                        </w:rPr>
                        <w:t>Review of EQAO expectations and format</w:t>
                      </w:r>
                    </w:p>
                    <w:p w:rsidR="00685981" w:rsidRDefault="00750FB4" w:rsidP="00685981">
                      <w:pPr>
                        <w:numPr>
                          <w:ilvl w:val="0"/>
                          <w:numId w:val="13"/>
                        </w:numPr>
                        <w:rPr>
                          <w:rFonts w:ascii="Arial" w:hAnsi="Arial" w:cs="Arial"/>
                          <w:sz w:val="24"/>
                          <w:szCs w:val="24"/>
                        </w:rPr>
                      </w:pPr>
                      <w:r>
                        <w:rPr>
                          <w:rFonts w:ascii="Arial" w:hAnsi="Arial" w:cs="Arial"/>
                          <w:sz w:val="24"/>
                          <w:szCs w:val="24"/>
                        </w:rPr>
                        <w:t>General tips for answering the reading questions (how to approach multiple choice and short answer questions)</w:t>
                      </w:r>
                    </w:p>
                    <w:p w:rsidR="00685981" w:rsidRDefault="00750FB4" w:rsidP="00685981">
                      <w:pPr>
                        <w:numPr>
                          <w:ilvl w:val="0"/>
                          <w:numId w:val="13"/>
                        </w:numPr>
                        <w:rPr>
                          <w:rFonts w:ascii="Arial" w:hAnsi="Arial" w:cs="Arial"/>
                          <w:sz w:val="24"/>
                          <w:szCs w:val="24"/>
                        </w:rPr>
                      </w:pPr>
                      <w:r>
                        <w:rPr>
                          <w:rFonts w:ascii="Arial" w:hAnsi="Arial" w:cs="Arial"/>
                          <w:sz w:val="24"/>
                          <w:szCs w:val="24"/>
                        </w:rPr>
                        <w:t>Reading samples and exercises</w:t>
                      </w:r>
                    </w:p>
                    <w:p w:rsidR="00750FB4" w:rsidRDefault="00750FB4" w:rsidP="00685981">
                      <w:pPr>
                        <w:numPr>
                          <w:ilvl w:val="0"/>
                          <w:numId w:val="13"/>
                        </w:numPr>
                        <w:rPr>
                          <w:rFonts w:ascii="Arial" w:hAnsi="Arial" w:cs="Arial"/>
                          <w:sz w:val="24"/>
                          <w:szCs w:val="24"/>
                        </w:rPr>
                      </w:pPr>
                      <w:r>
                        <w:rPr>
                          <w:rFonts w:ascii="Arial" w:hAnsi="Arial" w:cs="Arial"/>
                          <w:sz w:val="24"/>
                          <w:szCs w:val="24"/>
                        </w:rPr>
                        <w:t xml:space="preserve">General tips for each of the four writing tasks (Information paragraph, </w:t>
                      </w:r>
                      <w:r w:rsidR="00735B89">
                        <w:rPr>
                          <w:rFonts w:ascii="Arial" w:hAnsi="Arial" w:cs="Arial"/>
                          <w:sz w:val="24"/>
                          <w:szCs w:val="24"/>
                        </w:rPr>
                        <w:t>n</w:t>
                      </w:r>
                      <w:r>
                        <w:rPr>
                          <w:rFonts w:ascii="Arial" w:hAnsi="Arial" w:cs="Arial"/>
                          <w:sz w:val="24"/>
                          <w:szCs w:val="24"/>
                        </w:rPr>
                        <w:t xml:space="preserve">ews report, </w:t>
                      </w:r>
                      <w:r w:rsidR="00735B89">
                        <w:rPr>
                          <w:rFonts w:ascii="Arial" w:hAnsi="Arial" w:cs="Arial"/>
                          <w:sz w:val="24"/>
                          <w:szCs w:val="24"/>
                        </w:rPr>
                        <w:t>a</w:t>
                      </w:r>
                      <w:r>
                        <w:rPr>
                          <w:rFonts w:ascii="Arial" w:hAnsi="Arial" w:cs="Arial"/>
                          <w:sz w:val="24"/>
                          <w:szCs w:val="24"/>
                        </w:rPr>
                        <w:t xml:space="preserve"> series of paragraph</w:t>
                      </w:r>
                      <w:r w:rsidR="00FB72DE">
                        <w:rPr>
                          <w:rFonts w:ascii="Arial" w:hAnsi="Arial" w:cs="Arial"/>
                          <w:sz w:val="24"/>
                          <w:szCs w:val="24"/>
                        </w:rPr>
                        <w:t>s</w:t>
                      </w:r>
                      <w:r>
                        <w:rPr>
                          <w:rFonts w:ascii="Arial" w:hAnsi="Arial" w:cs="Arial"/>
                          <w:sz w:val="24"/>
                          <w:szCs w:val="24"/>
                        </w:rPr>
                        <w:t xml:space="preserve"> expressing an </w:t>
                      </w:r>
                      <w:r w:rsidR="00735B89">
                        <w:rPr>
                          <w:rFonts w:ascii="Arial" w:hAnsi="Arial" w:cs="Arial"/>
                          <w:sz w:val="24"/>
                          <w:szCs w:val="24"/>
                        </w:rPr>
                        <w:t>o</w:t>
                      </w:r>
                      <w:r>
                        <w:rPr>
                          <w:rFonts w:ascii="Arial" w:hAnsi="Arial" w:cs="Arial"/>
                          <w:sz w:val="24"/>
                          <w:szCs w:val="24"/>
                        </w:rPr>
                        <w:t xml:space="preserve">pinion and a </w:t>
                      </w:r>
                      <w:r w:rsidR="00735B89">
                        <w:rPr>
                          <w:rFonts w:ascii="Arial" w:hAnsi="Arial" w:cs="Arial"/>
                          <w:sz w:val="24"/>
                          <w:szCs w:val="24"/>
                        </w:rPr>
                        <w:t>s</w:t>
                      </w:r>
                      <w:r>
                        <w:rPr>
                          <w:rFonts w:ascii="Arial" w:hAnsi="Arial" w:cs="Arial"/>
                          <w:sz w:val="24"/>
                          <w:szCs w:val="24"/>
                        </w:rPr>
                        <w:t>ummary</w:t>
                      </w:r>
                      <w:r w:rsidR="00735B89">
                        <w:rPr>
                          <w:rFonts w:ascii="Arial" w:hAnsi="Arial" w:cs="Arial"/>
                          <w:sz w:val="24"/>
                          <w:szCs w:val="24"/>
                        </w:rPr>
                        <w:t>)</w:t>
                      </w:r>
                    </w:p>
                    <w:p w:rsidR="00750FB4" w:rsidRDefault="00750FB4" w:rsidP="00685981">
                      <w:pPr>
                        <w:numPr>
                          <w:ilvl w:val="0"/>
                          <w:numId w:val="13"/>
                        </w:numPr>
                        <w:rPr>
                          <w:rFonts w:ascii="Arial" w:hAnsi="Arial" w:cs="Arial"/>
                          <w:sz w:val="24"/>
                          <w:szCs w:val="24"/>
                        </w:rPr>
                      </w:pPr>
                      <w:r>
                        <w:rPr>
                          <w:rFonts w:ascii="Arial" w:hAnsi="Arial" w:cs="Arial"/>
                          <w:sz w:val="24"/>
                          <w:szCs w:val="24"/>
                        </w:rPr>
                        <w:t>Writing samples and exercises</w:t>
                      </w:r>
                    </w:p>
                    <w:p w:rsidR="00750FB4" w:rsidRPr="0058657E" w:rsidRDefault="00750FB4" w:rsidP="00685981">
                      <w:pPr>
                        <w:numPr>
                          <w:ilvl w:val="0"/>
                          <w:numId w:val="13"/>
                        </w:numPr>
                        <w:rPr>
                          <w:rFonts w:ascii="Arial" w:hAnsi="Arial" w:cs="Arial"/>
                          <w:sz w:val="24"/>
                          <w:szCs w:val="24"/>
                        </w:rPr>
                      </w:pPr>
                      <w:r>
                        <w:rPr>
                          <w:rFonts w:ascii="Arial" w:hAnsi="Arial" w:cs="Arial"/>
                          <w:sz w:val="24"/>
                          <w:szCs w:val="24"/>
                        </w:rPr>
                        <w:t>Sample tests: Reading and Writing</w:t>
                      </w:r>
                    </w:p>
                    <w:p w:rsidR="002E6300" w:rsidRPr="0058657E" w:rsidRDefault="002E6300" w:rsidP="002E6300">
                      <w:pPr>
                        <w:rPr>
                          <w:rFonts w:ascii="Arial" w:hAnsi="Arial" w:cs="Arial"/>
                          <w:sz w:val="24"/>
                          <w:szCs w:val="24"/>
                        </w:rPr>
                      </w:pPr>
                    </w:p>
                    <w:p w:rsidR="005C525A" w:rsidRPr="0058657E" w:rsidRDefault="005C525A" w:rsidP="005C525A">
                      <w:pPr>
                        <w:rPr>
                          <w:rFonts w:ascii="Arial" w:hAnsi="Arial" w:cs="Arial"/>
                          <w:sz w:val="24"/>
                          <w:szCs w:val="24"/>
                        </w:rPr>
                      </w:pPr>
                    </w:p>
                    <w:p w:rsidR="002E6300" w:rsidRDefault="002E6300" w:rsidP="002E6300">
                      <w:pPr>
                        <w:rPr>
                          <w:rFonts w:ascii="Arial" w:hAnsi="Arial" w:cs="Arial"/>
                          <w:b/>
                          <w:sz w:val="24"/>
                          <w:szCs w:val="24"/>
                        </w:rPr>
                      </w:pPr>
                      <w:r w:rsidRPr="0058657E">
                        <w:rPr>
                          <w:rFonts w:ascii="Arial" w:hAnsi="Arial" w:cs="Arial"/>
                          <w:b/>
                          <w:sz w:val="24"/>
                          <w:szCs w:val="24"/>
                        </w:rPr>
                        <w:t>Strand 4</w:t>
                      </w:r>
                      <w:r w:rsidR="00685981">
                        <w:rPr>
                          <w:rFonts w:ascii="Arial" w:hAnsi="Arial" w:cs="Arial"/>
                          <w:b/>
                          <w:sz w:val="24"/>
                          <w:szCs w:val="24"/>
                        </w:rPr>
                        <w:t xml:space="preserve">:  </w:t>
                      </w:r>
                      <w:r w:rsidR="004910A9">
                        <w:rPr>
                          <w:rFonts w:ascii="Arial" w:hAnsi="Arial" w:cs="Arial"/>
                          <w:b/>
                          <w:sz w:val="24"/>
                          <w:szCs w:val="24"/>
                        </w:rPr>
                        <w:t>Transitions and Change</w:t>
                      </w:r>
                    </w:p>
                    <w:p w:rsidR="002E6300" w:rsidRDefault="002E6300" w:rsidP="002E6300">
                      <w:pPr>
                        <w:rPr>
                          <w:rFonts w:ascii="Arial" w:hAnsi="Arial" w:cs="Arial"/>
                          <w:b/>
                          <w:sz w:val="24"/>
                          <w:szCs w:val="24"/>
                        </w:rPr>
                      </w:pPr>
                    </w:p>
                    <w:p w:rsidR="000B2D40" w:rsidRDefault="004910A9" w:rsidP="000B2D40">
                      <w:pPr>
                        <w:numPr>
                          <w:ilvl w:val="0"/>
                          <w:numId w:val="14"/>
                        </w:numPr>
                        <w:rPr>
                          <w:rFonts w:ascii="Arial" w:hAnsi="Arial" w:cs="Arial"/>
                          <w:sz w:val="24"/>
                          <w:szCs w:val="24"/>
                        </w:rPr>
                      </w:pPr>
                      <w:r>
                        <w:rPr>
                          <w:rFonts w:ascii="Arial" w:hAnsi="Arial" w:cs="Arial"/>
                          <w:sz w:val="24"/>
                          <w:szCs w:val="24"/>
                        </w:rPr>
                        <w:t>Decision making model</w:t>
                      </w:r>
                    </w:p>
                    <w:p w:rsidR="000B2D40" w:rsidRDefault="004910A9" w:rsidP="000B2D40">
                      <w:pPr>
                        <w:numPr>
                          <w:ilvl w:val="0"/>
                          <w:numId w:val="14"/>
                        </w:numPr>
                        <w:rPr>
                          <w:rFonts w:ascii="Arial" w:hAnsi="Arial" w:cs="Arial"/>
                          <w:sz w:val="24"/>
                          <w:szCs w:val="24"/>
                        </w:rPr>
                      </w:pPr>
                      <w:r>
                        <w:rPr>
                          <w:rFonts w:ascii="Arial" w:hAnsi="Arial" w:cs="Arial"/>
                          <w:sz w:val="24"/>
                          <w:szCs w:val="24"/>
                        </w:rPr>
                        <w:t>Explain the organization of the Secondary School Program</w:t>
                      </w:r>
                    </w:p>
                    <w:p w:rsidR="000B2D40" w:rsidRDefault="00735B89" w:rsidP="000B2D40">
                      <w:pPr>
                        <w:numPr>
                          <w:ilvl w:val="0"/>
                          <w:numId w:val="14"/>
                        </w:numPr>
                        <w:rPr>
                          <w:rFonts w:ascii="Arial" w:hAnsi="Arial" w:cs="Arial"/>
                          <w:sz w:val="24"/>
                          <w:szCs w:val="24"/>
                        </w:rPr>
                      </w:pPr>
                      <w:r>
                        <w:rPr>
                          <w:rFonts w:ascii="Arial" w:hAnsi="Arial" w:cs="Arial"/>
                          <w:sz w:val="24"/>
                          <w:szCs w:val="24"/>
                        </w:rPr>
                        <w:t>R</w:t>
                      </w:r>
                      <w:r w:rsidR="004910A9">
                        <w:rPr>
                          <w:rFonts w:ascii="Arial" w:hAnsi="Arial" w:cs="Arial"/>
                          <w:sz w:val="24"/>
                          <w:szCs w:val="24"/>
                        </w:rPr>
                        <w:t>equirements for Secondary School Graduation</w:t>
                      </w:r>
                    </w:p>
                    <w:p w:rsidR="004910A9" w:rsidRDefault="004910A9" w:rsidP="000B2D40">
                      <w:pPr>
                        <w:numPr>
                          <w:ilvl w:val="0"/>
                          <w:numId w:val="14"/>
                        </w:numPr>
                        <w:rPr>
                          <w:rFonts w:ascii="Arial" w:hAnsi="Arial" w:cs="Arial"/>
                          <w:sz w:val="24"/>
                          <w:szCs w:val="24"/>
                        </w:rPr>
                      </w:pPr>
                      <w:r>
                        <w:rPr>
                          <w:rFonts w:ascii="Arial" w:hAnsi="Arial" w:cs="Arial"/>
                          <w:sz w:val="24"/>
                          <w:szCs w:val="24"/>
                        </w:rPr>
                        <w:t>Course selection and career planning</w:t>
                      </w:r>
                    </w:p>
                    <w:p w:rsidR="002E6300" w:rsidRPr="0058657E" w:rsidRDefault="00735B89" w:rsidP="002E6300">
                      <w:pPr>
                        <w:numPr>
                          <w:ilvl w:val="0"/>
                          <w:numId w:val="14"/>
                        </w:numPr>
                        <w:rPr>
                          <w:rFonts w:ascii="Arial" w:hAnsi="Arial" w:cs="Arial"/>
                          <w:sz w:val="24"/>
                          <w:szCs w:val="24"/>
                        </w:rPr>
                      </w:pPr>
                      <w:r>
                        <w:rPr>
                          <w:rFonts w:ascii="Arial" w:hAnsi="Arial" w:cs="Arial"/>
                          <w:sz w:val="24"/>
                          <w:szCs w:val="24"/>
                        </w:rPr>
                        <w:t>Importance of lifelong learning</w:t>
                      </w: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3DD"/>
    <w:multiLevelType w:val="hybridMultilevel"/>
    <w:tmpl w:val="19B48D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9312452"/>
    <w:multiLevelType w:val="hybridMultilevel"/>
    <w:tmpl w:val="25A0D2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3C32F6B"/>
    <w:multiLevelType w:val="hybridMultilevel"/>
    <w:tmpl w:val="97040C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7">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85B1FDA"/>
    <w:multiLevelType w:val="hybridMultilevel"/>
    <w:tmpl w:val="4614D2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12"/>
  </w:num>
  <w:num w:numId="5">
    <w:abstractNumId w:val="3"/>
  </w:num>
  <w:num w:numId="6">
    <w:abstractNumId w:val="6"/>
  </w:num>
  <w:num w:numId="7">
    <w:abstractNumId w:val="7"/>
  </w:num>
  <w:num w:numId="8">
    <w:abstractNumId w:val="9"/>
  </w:num>
  <w:num w:numId="9">
    <w:abstractNumId w:val="5"/>
  </w:num>
  <w:num w:numId="10">
    <w:abstractNumId w:val="11"/>
  </w:num>
  <w:num w:numId="11">
    <w:abstractNumId w:val="1"/>
  </w:num>
  <w:num w:numId="12">
    <w:abstractNumId w:val="1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85045"/>
    <w:rsid w:val="000B2D40"/>
    <w:rsid w:val="00100068"/>
    <w:rsid w:val="001013EE"/>
    <w:rsid w:val="00135293"/>
    <w:rsid w:val="00151E6D"/>
    <w:rsid w:val="002A043C"/>
    <w:rsid w:val="002E14A7"/>
    <w:rsid w:val="002E6300"/>
    <w:rsid w:val="003505E3"/>
    <w:rsid w:val="00372DC6"/>
    <w:rsid w:val="00396FB3"/>
    <w:rsid w:val="003D2938"/>
    <w:rsid w:val="004075A1"/>
    <w:rsid w:val="00461798"/>
    <w:rsid w:val="004910A9"/>
    <w:rsid w:val="004A4C3E"/>
    <w:rsid w:val="005571D9"/>
    <w:rsid w:val="00576835"/>
    <w:rsid w:val="00577E18"/>
    <w:rsid w:val="0058657E"/>
    <w:rsid w:val="005C525A"/>
    <w:rsid w:val="00630A99"/>
    <w:rsid w:val="00670D8E"/>
    <w:rsid w:val="00676630"/>
    <w:rsid w:val="00685981"/>
    <w:rsid w:val="006B431E"/>
    <w:rsid w:val="006D5B8E"/>
    <w:rsid w:val="00735B89"/>
    <w:rsid w:val="00750FB4"/>
    <w:rsid w:val="00787DEA"/>
    <w:rsid w:val="007C7516"/>
    <w:rsid w:val="007D4E46"/>
    <w:rsid w:val="007D500E"/>
    <w:rsid w:val="007F05D1"/>
    <w:rsid w:val="00814273"/>
    <w:rsid w:val="0083105A"/>
    <w:rsid w:val="008A39DE"/>
    <w:rsid w:val="00937C60"/>
    <w:rsid w:val="00944D7B"/>
    <w:rsid w:val="00946D88"/>
    <w:rsid w:val="009914B2"/>
    <w:rsid w:val="009E4428"/>
    <w:rsid w:val="00A00B24"/>
    <w:rsid w:val="00A21261"/>
    <w:rsid w:val="00A53212"/>
    <w:rsid w:val="00A865E1"/>
    <w:rsid w:val="00AE44E0"/>
    <w:rsid w:val="00BA012E"/>
    <w:rsid w:val="00BB2E7B"/>
    <w:rsid w:val="00BD7894"/>
    <w:rsid w:val="00C914EF"/>
    <w:rsid w:val="00CB2B3C"/>
    <w:rsid w:val="00CC6BB9"/>
    <w:rsid w:val="00CD6D3D"/>
    <w:rsid w:val="00D2198E"/>
    <w:rsid w:val="00D47089"/>
    <w:rsid w:val="00D61165"/>
    <w:rsid w:val="00DF15A9"/>
    <w:rsid w:val="00E01AE2"/>
    <w:rsid w:val="00E516F4"/>
    <w:rsid w:val="00E8739C"/>
    <w:rsid w:val="00F01FB7"/>
    <w:rsid w:val="00F5394B"/>
    <w:rsid w:val="00F53AF5"/>
    <w:rsid w:val="00FB72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2013-01-31T14:20:00Z</cp:lastPrinted>
  <dcterms:created xsi:type="dcterms:W3CDTF">2019-09-19T16:10:00Z</dcterms:created>
  <dcterms:modified xsi:type="dcterms:W3CDTF">2019-09-19T16:10:00Z</dcterms:modified>
</cp:coreProperties>
</file>